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15E52" w14:textId="77777777" w:rsidR="0059677B" w:rsidRPr="006D399B" w:rsidRDefault="0059677B" w:rsidP="0059677B">
      <w:pPr>
        <w:pStyle w:val="BodyText"/>
        <w:spacing w:line="300" w:lineRule="auto"/>
        <w:rPr>
          <w:rFonts w:cs="Arial"/>
        </w:rPr>
      </w:pPr>
    </w:p>
    <w:p w14:paraId="59EC577D" w14:textId="77777777" w:rsidR="0059677B" w:rsidRPr="006D399B" w:rsidRDefault="0059677B" w:rsidP="0059677B">
      <w:pPr>
        <w:pStyle w:val="BodyText"/>
        <w:tabs>
          <w:tab w:val="left" w:pos="3150"/>
        </w:tabs>
        <w:spacing w:line="300" w:lineRule="auto"/>
        <w:rPr>
          <w:rFonts w:cs="Arial"/>
        </w:rPr>
      </w:pPr>
    </w:p>
    <w:p w14:paraId="5AE53F3C" w14:textId="77777777" w:rsidR="0059677B" w:rsidRPr="006D399B" w:rsidRDefault="0059677B" w:rsidP="0059677B">
      <w:pPr>
        <w:pStyle w:val="BodyText"/>
        <w:spacing w:line="300" w:lineRule="auto"/>
        <w:rPr>
          <w:rFonts w:cs="Arial"/>
        </w:rPr>
      </w:pPr>
    </w:p>
    <w:p w14:paraId="27B7BF0F" w14:textId="77777777" w:rsidR="0059677B" w:rsidRPr="006D399B" w:rsidRDefault="0059677B" w:rsidP="0059677B">
      <w:pPr>
        <w:pStyle w:val="BodyText"/>
        <w:spacing w:line="300" w:lineRule="auto"/>
        <w:rPr>
          <w:rFonts w:cs="Arial"/>
        </w:rPr>
      </w:pPr>
    </w:p>
    <w:p w14:paraId="4F296941" w14:textId="77777777" w:rsidR="0059677B" w:rsidRDefault="0059677B" w:rsidP="0059677B">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p>
    <w:p w14:paraId="02B7D568" w14:textId="4A428222" w:rsidR="0059677B" w:rsidRPr="005A0EB9" w:rsidRDefault="00262519" w:rsidP="00262519">
      <w:pPr>
        <w:pBdr>
          <w:bottom w:val="single" w:sz="8" w:space="4" w:color="DDDDDD" w:themeColor="accent1"/>
        </w:pBdr>
        <w:spacing w:after="300"/>
        <w:contextualSpacing/>
        <w:jc w:val="center"/>
        <w:rPr>
          <w:rFonts w:eastAsiaTheme="majorEastAsia" w:cs="Arial"/>
          <w:spacing w:val="5"/>
          <w:kern w:val="28"/>
          <w:sz w:val="72"/>
          <w:szCs w:val="52"/>
        </w:rPr>
      </w:pPr>
      <w:proofErr w:type="spellStart"/>
      <w:r>
        <w:rPr>
          <w:rFonts w:eastAsiaTheme="majorEastAsia" w:cs="Arial"/>
          <w:spacing w:val="5"/>
          <w:kern w:val="28"/>
          <w:sz w:val="72"/>
          <w:szCs w:val="52"/>
        </w:rPr>
        <w:t>RfG</w:t>
      </w:r>
      <w:proofErr w:type="spellEnd"/>
      <w:r>
        <w:rPr>
          <w:rFonts w:eastAsiaTheme="majorEastAsia" w:cs="Arial"/>
          <w:spacing w:val="5"/>
          <w:kern w:val="28"/>
          <w:sz w:val="72"/>
          <w:szCs w:val="52"/>
        </w:rPr>
        <w:t xml:space="preserve"> </w:t>
      </w:r>
    </w:p>
    <w:p w14:paraId="6182B4BF" w14:textId="0A6D2838" w:rsidR="0059677B" w:rsidRPr="00756C0B" w:rsidRDefault="009C194B" w:rsidP="0059677B">
      <w:pPr>
        <w:pBdr>
          <w:bottom w:val="single" w:sz="8" w:space="4" w:color="DDDDDD" w:themeColor="accent1"/>
        </w:pBdr>
        <w:spacing w:after="300"/>
        <w:contextualSpacing/>
        <w:jc w:val="center"/>
        <w:rPr>
          <w:rFonts w:eastAsiaTheme="majorEastAsia" w:cs="Arial"/>
          <w:color w:val="000000" w:themeColor="text2" w:themeShade="BF"/>
          <w:spacing w:val="5"/>
          <w:kern w:val="28"/>
          <w:sz w:val="72"/>
          <w:szCs w:val="52"/>
        </w:rPr>
      </w:pPr>
      <w:r>
        <w:rPr>
          <w:rFonts w:eastAsiaTheme="majorEastAsia" w:cs="Arial"/>
          <w:color w:val="000000" w:themeColor="text2" w:themeShade="BF"/>
          <w:spacing w:val="5"/>
          <w:kern w:val="28"/>
          <w:sz w:val="72"/>
          <w:szCs w:val="52"/>
        </w:rPr>
        <w:t xml:space="preserve">Online </w:t>
      </w:r>
      <w:r w:rsidR="003232A0">
        <w:rPr>
          <w:rFonts w:eastAsiaTheme="majorEastAsia" w:cs="Arial"/>
          <w:color w:val="000000" w:themeColor="text2" w:themeShade="BF"/>
          <w:spacing w:val="5"/>
          <w:kern w:val="28"/>
          <w:sz w:val="72"/>
          <w:szCs w:val="52"/>
        </w:rPr>
        <w:t>PSS</w:t>
      </w:r>
      <w:r>
        <w:rPr>
          <w:rFonts w:eastAsiaTheme="majorEastAsia" w:cs="Arial"/>
          <w:color w:val="000000" w:themeColor="text2" w:themeShade="BF"/>
          <w:spacing w:val="5"/>
          <w:kern w:val="28"/>
          <w:sz w:val="72"/>
          <w:szCs w:val="52"/>
        </w:rPr>
        <w:t xml:space="preserve"> and Excitation Controller Testing</w:t>
      </w:r>
    </w:p>
    <w:p w14:paraId="6E5CE58B" w14:textId="77777777" w:rsidR="0059677B" w:rsidRPr="005A0EB9" w:rsidRDefault="0059677B" w:rsidP="0059677B">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1325815535" w:edGrp="everyone"/>
      <w:r w:rsidRPr="005A0EB9">
        <w:rPr>
          <w:rFonts w:asciiTheme="majorHAnsi" w:eastAsiaTheme="majorEastAsia" w:hAnsiTheme="majorHAnsi" w:cs="Arial"/>
          <w:spacing w:val="5"/>
          <w:kern w:val="28"/>
          <w:sz w:val="48"/>
          <w:szCs w:val="48"/>
        </w:rPr>
        <w:t xml:space="preserve">[Insert Unit Name] </w:t>
      </w:r>
    </w:p>
    <w:p w14:paraId="7CDEF463" w14:textId="77777777" w:rsidR="0059677B" w:rsidRPr="005A0EB9" w:rsidRDefault="0059677B" w:rsidP="0059677B">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5A0EB9">
        <w:rPr>
          <w:rFonts w:asciiTheme="majorHAnsi" w:eastAsiaTheme="majorEastAsia" w:hAnsiTheme="majorHAnsi" w:cs="Arial"/>
          <w:spacing w:val="5"/>
          <w:kern w:val="28"/>
          <w:sz w:val="32"/>
          <w:szCs w:val="32"/>
        </w:rPr>
        <w:t>Insert Unit</w:t>
      </w:r>
    </w:p>
    <w:permEnd w:id="1325815535"/>
    <w:p w14:paraId="10527394" w14:textId="35CF49DA" w:rsidR="0059677B" w:rsidRPr="00756C0B" w:rsidRDefault="0059677B" w:rsidP="0059677B">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756C0B">
        <w:rPr>
          <w:rFonts w:cs="Arial"/>
          <w:sz w:val="48"/>
        </w:rPr>
        <w:t>Version 0.</w:t>
      </w:r>
      <w:r>
        <w:rPr>
          <w:rFonts w:cs="Arial"/>
          <w:sz w:val="48"/>
        </w:rPr>
        <w:t>1</w:t>
      </w:r>
    </w:p>
    <w:p w14:paraId="4628A0C0" w14:textId="77777777" w:rsidR="0059677B" w:rsidRPr="00756C0B" w:rsidRDefault="0059677B" w:rsidP="0059677B"/>
    <w:p w14:paraId="1FABB121" w14:textId="6595643A" w:rsidR="0059677B" w:rsidRDefault="0059677B" w:rsidP="0059677B"/>
    <w:p w14:paraId="135AD819" w14:textId="448D30F2" w:rsidR="006B6197" w:rsidRDefault="006B6197" w:rsidP="0059677B">
      <w:pPr>
        <w:rPr>
          <w:rFonts w:cs="Arial"/>
        </w:rPr>
      </w:pPr>
    </w:p>
    <w:p w14:paraId="3A86B667" w14:textId="77777777" w:rsidR="00262519" w:rsidRDefault="00262519" w:rsidP="0059677B">
      <w:pPr>
        <w:rPr>
          <w:rFonts w:cs="Arial"/>
        </w:rPr>
      </w:pPr>
    </w:p>
    <w:p w14:paraId="5D105C8A" w14:textId="77777777" w:rsidR="00262519" w:rsidRDefault="00262519" w:rsidP="0059677B">
      <w:pPr>
        <w:rPr>
          <w:rFonts w:cs="Arial"/>
        </w:rPr>
      </w:pPr>
    </w:p>
    <w:p w14:paraId="57BB1324" w14:textId="77777777" w:rsidR="00262519" w:rsidRDefault="00262519" w:rsidP="0059677B">
      <w:pPr>
        <w:rPr>
          <w:rFonts w:cs="Arial"/>
        </w:rPr>
      </w:pPr>
    </w:p>
    <w:p w14:paraId="3EDA3354" w14:textId="77777777" w:rsidR="00262519" w:rsidRDefault="00262519" w:rsidP="0059677B">
      <w:pPr>
        <w:rPr>
          <w:rFonts w:cs="Arial"/>
        </w:rPr>
      </w:pPr>
    </w:p>
    <w:p w14:paraId="53F002E5" w14:textId="1E1C44C1" w:rsidR="00262519" w:rsidRDefault="00262519" w:rsidP="0059677B">
      <w:pPr>
        <w:rPr>
          <w:rFonts w:cs="Arial"/>
        </w:rPr>
      </w:pPr>
    </w:p>
    <w:p w14:paraId="39ABDBD1" w14:textId="77777777" w:rsidR="00262519" w:rsidRDefault="00262519" w:rsidP="0059677B">
      <w:pPr>
        <w:rPr>
          <w:rFonts w:cs="Arial"/>
        </w:rPr>
      </w:pPr>
    </w:p>
    <w:p w14:paraId="111CA57D" w14:textId="77777777" w:rsidR="00262519" w:rsidRDefault="00262519" w:rsidP="0059677B">
      <w:pPr>
        <w:rPr>
          <w:rFonts w:cs="Arial"/>
        </w:rPr>
      </w:pPr>
    </w:p>
    <w:p w14:paraId="1305679B" w14:textId="77777777" w:rsidR="00262519" w:rsidRDefault="00262519" w:rsidP="0059677B">
      <w:pPr>
        <w:rPr>
          <w:rFonts w:cs="Arial"/>
        </w:rPr>
      </w:pPr>
    </w:p>
    <w:p w14:paraId="03024346" w14:textId="77777777" w:rsidR="00262519" w:rsidRDefault="00262519" w:rsidP="0059677B">
      <w:pPr>
        <w:rPr>
          <w:rFonts w:cs="Arial"/>
        </w:rPr>
      </w:pPr>
    </w:p>
    <w:p w14:paraId="08DB775A" w14:textId="77777777" w:rsidR="00262519" w:rsidRDefault="00262519" w:rsidP="0059677B">
      <w:pPr>
        <w:rPr>
          <w:rFonts w:cs="Arial"/>
        </w:rPr>
      </w:pPr>
    </w:p>
    <w:p w14:paraId="667E5D89" w14:textId="77777777" w:rsidR="00262519" w:rsidRDefault="00262519" w:rsidP="0059677B">
      <w:pPr>
        <w:rPr>
          <w:rFonts w:cs="Arial"/>
        </w:rPr>
      </w:pPr>
    </w:p>
    <w:p w14:paraId="136D029C" w14:textId="77777777" w:rsidR="00262519" w:rsidRDefault="00262519" w:rsidP="0059677B">
      <w:pPr>
        <w:rPr>
          <w:rFonts w:cs="Arial"/>
        </w:rPr>
      </w:pPr>
    </w:p>
    <w:p w14:paraId="51646BD1" w14:textId="77777777" w:rsidR="00262519" w:rsidRDefault="00262519" w:rsidP="0059677B">
      <w:pPr>
        <w:rPr>
          <w:rFonts w:cs="Arial"/>
        </w:rPr>
      </w:pPr>
    </w:p>
    <w:p w14:paraId="148907D8" w14:textId="77777777" w:rsidR="00262519" w:rsidRDefault="00262519" w:rsidP="0059677B">
      <w:pPr>
        <w:rPr>
          <w:rFonts w:cs="Arial"/>
        </w:rPr>
      </w:pPr>
    </w:p>
    <w:p w14:paraId="67FEB7EB" w14:textId="77777777" w:rsidR="00262519" w:rsidRDefault="00262519" w:rsidP="0059677B">
      <w:pPr>
        <w:rPr>
          <w:rFonts w:cs="Arial"/>
        </w:rPr>
      </w:pPr>
    </w:p>
    <w:p w14:paraId="31E29308" w14:textId="77777777" w:rsidR="00262519" w:rsidRDefault="00262519" w:rsidP="0059677B">
      <w:pPr>
        <w:rPr>
          <w:rFonts w:cs="Arial"/>
        </w:rPr>
      </w:pPr>
    </w:p>
    <w:p w14:paraId="5C2F5985" w14:textId="3D86730F" w:rsidR="00262519" w:rsidRDefault="00262519" w:rsidP="0059677B">
      <w:pPr>
        <w:rPr>
          <w:rFonts w:cs="Arial"/>
        </w:rPr>
      </w:pPr>
      <w:r>
        <w:rPr>
          <w:noProof/>
          <w:lang w:eastAsia="en-IE"/>
        </w:rPr>
        <w:drawing>
          <wp:inline distT="0" distB="0" distL="0" distR="0" wp14:anchorId="69F8E335" wp14:editId="0C316384">
            <wp:extent cx="5940425" cy="210199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997"/>
                    </a:xfrm>
                    <a:prstGeom prst="rect">
                      <a:avLst/>
                    </a:prstGeom>
                  </pic:spPr>
                </pic:pic>
              </a:graphicData>
            </a:graphic>
          </wp:inline>
        </w:drawing>
      </w:r>
    </w:p>
    <w:sdt>
      <w:sdtPr>
        <w:rPr>
          <w:rFonts w:ascii="Arial" w:eastAsia="Times New Roman" w:hAnsi="Arial" w:cs="Times New Roman"/>
          <w:b w:val="0"/>
          <w:bCs w:val="0"/>
          <w:color w:val="auto"/>
          <w:sz w:val="22"/>
          <w:szCs w:val="20"/>
          <w:lang w:val="en-IE"/>
        </w:rPr>
        <w:id w:val="-1954010063"/>
        <w:docPartObj>
          <w:docPartGallery w:val="Table of Contents"/>
          <w:docPartUnique/>
        </w:docPartObj>
      </w:sdtPr>
      <w:sdtEndPr>
        <w:rPr>
          <w:noProof/>
          <w:color w:val="000000" w:themeColor="text1"/>
          <w:sz w:val="20"/>
        </w:rPr>
      </w:sdtEndPr>
      <w:sdtContent>
        <w:p w14:paraId="5F3A4554" w14:textId="77777777" w:rsidR="006B6197" w:rsidRPr="0067483F" w:rsidRDefault="006B6197" w:rsidP="006B6197">
          <w:pPr>
            <w:pStyle w:val="TOCHeading"/>
            <w:rPr>
              <w:rFonts w:ascii="Arial" w:hAnsi="Arial"/>
              <w:color w:val="auto"/>
              <w:sz w:val="20"/>
              <w:szCs w:val="20"/>
            </w:rPr>
          </w:pPr>
          <w:r w:rsidRPr="0067483F">
            <w:rPr>
              <w:rFonts w:ascii="Arial" w:hAnsi="Arial" w:cs="Arial"/>
              <w:color w:val="auto"/>
              <w:sz w:val="20"/>
              <w:szCs w:val="20"/>
            </w:rPr>
            <w:t>Contents</w:t>
          </w:r>
        </w:p>
        <w:p w14:paraId="33255AED" w14:textId="77777777" w:rsidR="00D22B0B" w:rsidRDefault="006B6197">
          <w:pPr>
            <w:pStyle w:val="TOC1"/>
            <w:rPr>
              <w:rFonts w:asciiTheme="minorHAnsi" w:eastAsiaTheme="minorEastAsia" w:hAnsiTheme="minorHAnsi" w:cstheme="minorBidi"/>
              <w:b w:val="0"/>
              <w:caps w:val="0"/>
              <w:color w:val="auto"/>
              <w:sz w:val="22"/>
              <w:szCs w:val="22"/>
              <w:lang w:eastAsia="en-IE"/>
            </w:rPr>
          </w:pPr>
          <w:r w:rsidRPr="0067483F">
            <w:rPr>
              <w:color w:val="auto"/>
            </w:rPr>
            <w:fldChar w:fldCharType="begin"/>
          </w:r>
          <w:r w:rsidRPr="0067483F">
            <w:rPr>
              <w:color w:val="auto"/>
            </w:rPr>
            <w:instrText xml:space="preserve"> TOC \o "1-3" \h \z \u </w:instrText>
          </w:r>
          <w:r w:rsidRPr="0067483F">
            <w:rPr>
              <w:color w:val="auto"/>
            </w:rPr>
            <w:fldChar w:fldCharType="separate"/>
          </w:r>
          <w:hyperlink w:anchor="_Toc84854276" w:history="1">
            <w:r w:rsidR="00D22B0B" w:rsidRPr="00284A1C">
              <w:rPr>
                <w:rStyle w:val="Hyperlink"/>
                <w:rFonts w:ascii="Arial Bold" w:hAnsi="Arial Bold" w:cs="Arial"/>
                <w:bCs/>
                <w:kern w:val="32"/>
                <w14:shadow w14:blurRad="50800" w14:dist="38100" w14:dir="2700000" w14:sx="100000" w14:sy="100000" w14:kx="0" w14:ky="0" w14:algn="tl">
                  <w14:srgbClr w14:val="000000">
                    <w14:alpha w14:val="60000"/>
                  </w14:srgbClr>
                </w14:shadow>
              </w:rPr>
              <w:t>1</w:t>
            </w:r>
            <w:r w:rsidR="00D22B0B">
              <w:rPr>
                <w:rFonts w:asciiTheme="minorHAnsi" w:eastAsiaTheme="minorEastAsia" w:hAnsiTheme="minorHAnsi" w:cstheme="minorBidi"/>
                <w:b w:val="0"/>
                <w:caps w:val="0"/>
                <w:color w:val="auto"/>
                <w:sz w:val="22"/>
                <w:szCs w:val="22"/>
                <w:lang w:eastAsia="en-IE"/>
              </w:rPr>
              <w:tab/>
            </w:r>
            <w:r w:rsidR="00D22B0B" w:rsidRPr="00284A1C">
              <w:rPr>
                <w:rStyle w:val="Hyperlink"/>
                <w:rFonts w:ascii="Arial Bold" w:hAnsi="Arial Bold" w:cs="Arial"/>
                <w:bCs/>
                <w:kern w:val="32"/>
                <w14:shadow w14:blurRad="50800" w14:dist="38100" w14:dir="2700000" w14:sx="100000" w14:sy="100000" w14:kx="0" w14:ky="0" w14:algn="tl">
                  <w14:srgbClr w14:val="000000">
                    <w14:alpha w14:val="60000"/>
                  </w14:srgbClr>
                </w14:shadow>
              </w:rPr>
              <w:t>DOCUMENT Version  History</w:t>
            </w:r>
            <w:r w:rsidR="00D22B0B">
              <w:rPr>
                <w:webHidden/>
              </w:rPr>
              <w:tab/>
            </w:r>
            <w:r w:rsidR="00D22B0B">
              <w:rPr>
                <w:webHidden/>
              </w:rPr>
              <w:fldChar w:fldCharType="begin"/>
            </w:r>
            <w:r w:rsidR="00D22B0B">
              <w:rPr>
                <w:webHidden/>
              </w:rPr>
              <w:instrText xml:space="preserve"> PAGEREF _Toc84854276 \h </w:instrText>
            </w:r>
            <w:r w:rsidR="00D22B0B">
              <w:rPr>
                <w:webHidden/>
              </w:rPr>
            </w:r>
            <w:r w:rsidR="00D22B0B">
              <w:rPr>
                <w:webHidden/>
              </w:rPr>
              <w:fldChar w:fldCharType="separate"/>
            </w:r>
            <w:r w:rsidR="00D22B0B">
              <w:rPr>
                <w:webHidden/>
              </w:rPr>
              <w:t>3</w:t>
            </w:r>
            <w:r w:rsidR="00D22B0B">
              <w:rPr>
                <w:webHidden/>
              </w:rPr>
              <w:fldChar w:fldCharType="end"/>
            </w:r>
          </w:hyperlink>
        </w:p>
        <w:p w14:paraId="3B1E0273"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77" w:history="1">
            <w:r w:rsidRPr="00284A1C">
              <w:rPr>
                <w:rStyle w:val="Hyperlink"/>
              </w:rPr>
              <w:t>2</w:t>
            </w:r>
            <w:r>
              <w:rPr>
                <w:rFonts w:asciiTheme="minorHAnsi" w:eastAsiaTheme="minorEastAsia" w:hAnsiTheme="minorHAnsi" w:cstheme="minorBidi"/>
                <w:b w:val="0"/>
                <w:caps w:val="0"/>
                <w:color w:val="auto"/>
                <w:sz w:val="22"/>
                <w:szCs w:val="22"/>
                <w:lang w:eastAsia="en-IE"/>
              </w:rPr>
              <w:tab/>
            </w:r>
            <w:r w:rsidRPr="00284A1C">
              <w:rPr>
                <w:rStyle w:val="Hyperlink"/>
              </w:rPr>
              <w:t>Introduction</w:t>
            </w:r>
            <w:r>
              <w:rPr>
                <w:webHidden/>
              </w:rPr>
              <w:tab/>
            </w:r>
            <w:r>
              <w:rPr>
                <w:webHidden/>
              </w:rPr>
              <w:fldChar w:fldCharType="begin"/>
            </w:r>
            <w:r>
              <w:rPr>
                <w:webHidden/>
              </w:rPr>
              <w:instrText xml:space="preserve"> PAGEREF _Toc84854277 \h </w:instrText>
            </w:r>
            <w:r>
              <w:rPr>
                <w:webHidden/>
              </w:rPr>
            </w:r>
            <w:r>
              <w:rPr>
                <w:webHidden/>
              </w:rPr>
              <w:fldChar w:fldCharType="separate"/>
            </w:r>
            <w:r>
              <w:rPr>
                <w:webHidden/>
              </w:rPr>
              <w:t>4</w:t>
            </w:r>
            <w:r>
              <w:rPr>
                <w:webHidden/>
              </w:rPr>
              <w:fldChar w:fldCharType="end"/>
            </w:r>
          </w:hyperlink>
        </w:p>
        <w:p w14:paraId="0950D324"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78" w:history="1">
            <w:r w:rsidRPr="00284A1C">
              <w:rPr>
                <w:rStyle w:val="Hyperlink"/>
              </w:rPr>
              <w:t>3</w:t>
            </w:r>
            <w:r>
              <w:rPr>
                <w:rFonts w:asciiTheme="minorHAnsi" w:eastAsiaTheme="minorEastAsia" w:hAnsiTheme="minorHAnsi" w:cstheme="minorBidi"/>
                <w:b w:val="0"/>
                <w:caps w:val="0"/>
                <w:color w:val="auto"/>
                <w:sz w:val="22"/>
                <w:szCs w:val="22"/>
                <w:lang w:eastAsia="en-IE"/>
              </w:rPr>
              <w:tab/>
            </w:r>
            <w:r w:rsidRPr="00284A1C">
              <w:rPr>
                <w:rStyle w:val="Hyperlink"/>
              </w:rPr>
              <w:t>Abbreviations</w:t>
            </w:r>
            <w:r>
              <w:rPr>
                <w:webHidden/>
              </w:rPr>
              <w:tab/>
            </w:r>
            <w:r>
              <w:rPr>
                <w:webHidden/>
              </w:rPr>
              <w:fldChar w:fldCharType="begin"/>
            </w:r>
            <w:r>
              <w:rPr>
                <w:webHidden/>
              </w:rPr>
              <w:instrText xml:space="preserve"> PAGEREF _Toc84854278 \h </w:instrText>
            </w:r>
            <w:r>
              <w:rPr>
                <w:webHidden/>
              </w:rPr>
            </w:r>
            <w:r>
              <w:rPr>
                <w:webHidden/>
              </w:rPr>
              <w:fldChar w:fldCharType="separate"/>
            </w:r>
            <w:r>
              <w:rPr>
                <w:webHidden/>
              </w:rPr>
              <w:t>6</w:t>
            </w:r>
            <w:r>
              <w:rPr>
                <w:webHidden/>
              </w:rPr>
              <w:fldChar w:fldCharType="end"/>
            </w:r>
          </w:hyperlink>
        </w:p>
        <w:p w14:paraId="7CC0CBFD"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79" w:history="1">
            <w:r w:rsidRPr="00284A1C">
              <w:rPr>
                <w:rStyle w:val="Hyperlink"/>
              </w:rPr>
              <w:t>4</w:t>
            </w:r>
            <w:r>
              <w:rPr>
                <w:rFonts w:asciiTheme="minorHAnsi" w:eastAsiaTheme="minorEastAsia" w:hAnsiTheme="minorHAnsi" w:cstheme="minorBidi"/>
                <w:b w:val="0"/>
                <w:caps w:val="0"/>
                <w:color w:val="auto"/>
                <w:sz w:val="22"/>
                <w:szCs w:val="22"/>
                <w:lang w:eastAsia="en-IE"/>
              </w:rPr>
              <w:tab/>
            </w:r>
            <w:r w:rsidRPr="00284A1C">
              <w:rPr>
                <w:rStyle w:val="Hyperlink"/>
              </w:rPr>
              <w:t>Unit DATA</w:t>
            </w:r>
            <w:r>
              <w:rPr>
                <w:webHidden/>
              </w:rPr>
              <w:tab/>
            </w:r>
            <w:r>
              <w:rPr>
                <w:webHidden/>
              </w:rPr>
              <w:fldChar w:fldCharType="begin"/>
            </w:r>
            <w:r>
              <w:rPr>
                <w:webHidden/>
              </w:rPr>
              <w:instrText xml:space="preserve"> PAGEREF _Toc84854279 \h </w:instrText>
            </w:r>
            <w:r>
              <w:rPr>
                <w:webHidden/>
              </w:rPr>
            </w:r>
            <w:r>
              <w:rPr>
                <w:webHidden/>
              </w:rPr>
              <w:fldChar w:fldCharType="separate"/>
            </w:r>
            <w:r>
              <w:rPr>
                <w:webHidden/>
              </w:rPr>
              <w:t>7</w:t>
            </w:r>
            <w:r>
              <w:rPr>
                <w:webHidden/>
              </w:rPr>
              <w:fldChar w:fldCharType="end"/>
            </w:r>
          </w:hyperlink>
        </w:p>
        <w:p w14:paraId="0B5EA6CB"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80" w:history="1">
            <w:r w:rsidRPr="00284A1C">
              <w:rPr>
                <w:rStyle w:val="Hyperlink"/>
              </w:rPr>
              <w:t>5</w:t>
            </w:r>
            <w:r>
              <w:rPr>
                <w:rFonts w:asciiTheme="minorHAnsi" w:eastAsiaTheme="minorEastAsia" w:hAnsiTheme="minorHAnsi" w:cstheme="minorBidi"/>
                <w:b w:val="0"/>
                <w:caps w:val="0"/>
                <w:color w:val="auto"/>
                <w:sz w:val="22"/>
                <w:szCs w:val="22"/>
                <w:lang w:eastAsia="en-IE"/>
              </w:rPr>
              <w:tab/>
            </w:r>
            <w:r w:rsidRPr="00284A1C">
              <w:rPr>
                <w:rStyle w:val="Hyperlink"/>
              </w:rPr>
              <w:t>SONI Grid Code references</w:t>
            </w:r>
            <w:r>
              <w:rPr>
                <w:webHidden/>
              </w:rPr>
              <w:tab/>
            </w:r>
            <w:r>
              <w:rPr>
                <w:webHidden/>
              </w:rPr>
              <w:fldChar w:fldCharType="begin"/>
            </w:r>
            <w:r>
              <w:rPr>
                <w:webHidden/>
              </w:rPr>
              <w:instrText xml:space="preserve"> PAGEREF _Toc84854280 \h </w:instrText>
            </w:r>
            <w:r>
              <w:rPr>
                <w:webHidden/>
              </w:rPr>
            </w:r>
            <w:r>
              <w:rPr>
                <w:webHidden/>
              </w:rPr>
              <w:fldChar w:fldCharType="separate"/>
            </w:r>
            <w:r>
              <w:rPr>
                <w:webHidden/>
              </w:rPr>
              <w:t>9</w:t>
            </w:r>
            <w:r>
              <w:rPr>
                <w:webHidden/>
              </w:rPr>
              <w:fldChar w:fldCharType="end"/>
            </w:r>
          </w:hyperlink>
        </w:p>
        <w:p w14:paraId="49317337"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81" w:history="1">
            <w:r w:rsidRPr="00284A1C">
              <w:rPr>
                <w:rStyle w:val="Hyperlink"/>
              </w:rPr>
              <w:t>6</w:t>
            </w:r>
            <w:r>
              <w:rPr>
                <w:rFonts w:asciiTheme="minorHAnsi" w:eastAsiaTheme="minorEastAsia" w:hAnsiTheme="minorHAnsi" w:cstheme="minorBidi"/>
                <w:b w:val="0"/>
                <w:caps w:val="0"/>
                <w:color w:val="auto"/>
                <w:sz w:val="22"/>
                <w:szCs w:val="22"/>
                <w:lang w:eastAsia="en-IE"/>
              </w:rPr>
              <w:tab/>
            </w:r>
            <w:r w:rsidRPr="00284A1C">
              <w:rPr>
                <w:rStyle w:val="Hyperlink"/>
              </w:rPr>
              <w:t>site Safety requirements</w:t>
            </w:r>
            <w:r>
              <w:rPr>
                <w:webHidden/>
              </w:rPr>
              <w:tab/>
            </w:r>
            <w:r>
              <w:rPr>
                <w:webHidden/>
              </w:rPr>
              <w:fldChar w:fldCharType="begin"/>
            </w:r>
            <w:r>
              <w:rPr>
                <w:webHidden/>
              </w:rPr>
              <w:instrText xml:space="preserve"> PAGEREF _Toc84854281 \h </w:instrText>
            </w:r>
            <w:r>
              <w:rPr>
                <w:webHidden/>
              </w:rPr>
            </w:r>
            <w:r>
              <w:rPr>
                <w:webHidden/>
              </w:rPr>
              <w:fldChar w:fldCharType="separate"/>
            </w:r>
            <w:r>
              <w:rPr>
                <w:webHidden/>
              </w:rPr>
              <w:t>10</w:t>
            </w:r>
            <w:r>
              <w:rPr>
                <w:webHidden/>
              </w:rPr>
              <w:fldChar w:fldCharType="end"/>
            </w:r>
          </w:hyperlink>
        </w:p>
        <w:p w14:paraId="091DEB09"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82" w:history="1">
            <w:r w:rsidRPr="00284A1C">
              <w:rPr>
                <w:rStyle w:val="Hyperlink"/>
              </w:rPr>
              <w:t>7</w:t>
            </w:r>
            <w:r>
              <w:rPr>
                <w:rFonts w:asciiTheme="minorHAnsi" w:eastAsiaTheme="minorEastAsia" w:hAnsiTheme="minorHAnsi" w:cstheme="minorBidi"/>
                <w:b w:val="0"/>
                <w:caps w:val="0"/>
                <w:color w:val="auto"/>
                <w:sz w:val="22"/>
                <w:szCs w:val="22"/>
                <w:lang w:eastAsia="en-IE"/>
              </w:rPr>
              <w:tab/>
            </w:r>
            <w:r w:rsidRPr="00284A1C">
              <w:rPr>
                <w:rStyle w:val="Hyperlink"/>
              </w:rPr>
              <w:t>Test descRiption and pre conditions</w:t>
            </w:r>
            <w:r>
              <w:rPr>
                <w:webHidden/>
              </w:rPr>
              <w:tab/>
            </w:r>
            <w:r>
              <w:rPr>
                <w:webHidden/>
              </w:rPr>
              <w:fldChar w:fldCharType="begin"/>
            </w:r>
            <w:r>
              <w:rPr>
                <w:webHidden/>
              </w:rPr>
              <w:instrText xml:space="preserve"> PAGEREF _Toc84854282 \h </w:instrText>
            </w:r>
            <w:r>
              <w:rPr>
                <w:webHidden/>
              </w:rPr>
            </w:r>
            <w:r>
              <w:rPr>
                <w:webHidden/>
              </w:rPr>
              <w:fldChar w:fldCharType="separate"/>
            </w:r>
            <w:r>
              <w:rPr>
                <w:webHidden/>
              </w:rPr>
              <w:t>10</w:t>
            </w:r>
            <w:r>
              <w:rPr>
                <w:webHidden/>
              </w:rPr>
              <w:fldChar w:fldCharType="end"/>
            </w:r>
          </w:hyperlink>
        </w:p>
        <w:p w14:paraId="5BCE7AE1" w14:textId="77777777" w:rsidR="00D22B0B" w:rsidRDefault="00D22B0B">
          <w:pPr>
            <w:pStyle w:val="TOC2"/>
            <w:rPr>
              <w:rFonts w:asciiTheme="minorHAnsi" w:eastAsiaTheme="minorEastAsia" w:hAnsiTheme="minorHAnsi" w:cstheme="minorBidi"/>
              <w:sz w:val="22"/>
              <w:szCs w:val="22"/>
              <w:lang w:eastAsia="en-IE"/>
            </w:rPr>
          </w:pPr>
          <w:hyperlink w:anchor="_Toc84854283" w:history="1">
            <w:r w:rsidRPr="00284A1C">
              <w:rPr>
                <w:rStyle w:val="Hyperlink"/>
              </w:rPr>
              <w:t>7.1</w:t>
            </w:r>
            <w:r>
              <w:rPr>
                <w:rFonts w:asciiTheme="minorHAnsi" w:eastAsiaTheme="minorEastAsia" w:hAnsiTheme="minorHAnsi" w:cstheme="minorBidi"/>
                <w:sz w:val="22"/>
                <w:szCs w:val="22"/>
                <w:lang w:eastAsia="en-IE"/>
              </w:rPr>
              <w:tab/>
            </w:r>
            <w:r w:rsidRPr="00284A1C">
              <w:rPr>
                <w:rStyle w:val="Hyperlink"/>
              </w:rPr>
              <w:t>Purpose of the Test</w:t>
            </w:r>
            <w:r>
              <w:rPr>
                <w:webHidden/>
              </w:rPr>
              <w:tab/>
            </w:r>
            <w:r>
              <w:rPr>
                <w:webHidden/>
              </w:rPr>
              <w:fldChar w:fldCharType="begin"/>
            </w:r>
            <w:r>
              <w:rPr>
                <w:webHidden/>
              </w:rPr>
              <w:instrText xml:space="preserve"> PAGEREF _Toc84854283 \h </w:instrText>
            </w:r>
            <w:r>
              <w:rPr>
                <w:webHidden/>
              </w:rPr>
            </w:r>
            <w:r>
              <w:rPr>
                <w:webHidden/>
              </w:rPr>
              <w:fldChar w:fldCharType="separate"/>
            </w:r>
            <w:r>
              <w:rPr>
                <w:webHidden/>
              </w:rPr>
              <w:t>10</w:t>
            </w:r>
            <w:r>
              <w:rPr>
                <w:webHidden/>
              </w:rPr>
              <w:fldChar w:fldCharType="end"/>
            </w:r>
          </w:hyperlink>
        </w:p>
        <w:p w14:paraId="1B4CF5F0" w14:textId="77777777" w:rsidR="00D22B0B" w:rsidRDefault="00D22B0B">
          <w:pPr>
            <w:pStyle w:val="TOC2"/>
            <w:rPr>
              <w:rFonts w:asciiTheme="minorHAnsi" w:eastAsiaTheme="minorEastAsia" w:hAnsiTheme="minorHAnsi" w:cstheme="minorBidi"/>
              <w:sz w:val="22"/>
              <w:szCs w:val="22"/>
              <w:lang w:eastAsia="en-IE"/>
            </w:rPr>
          </w:pPr>
          <w:hyperlink w:anchor="_Toc84854284" w:history="1">
            <w:r w:rsidRPr="00284A1C">
              <w:rPr>
                <w:rStyle w:val="Hyperlink"/>
              </w:rPr>
              <w:t>7.2</w:t>
            </w:r>
            <w:r>
              <w:rPr>
                <w:rFonts w:asciiTheme="minorHAnsi" w:eastAsiaTheme="minorEastAsia" w:hAnsiTheme="minorHAnsi" w:cstheme="minorBidi"/>
                <w:sz w:val="22"/>
                <w:szCs w:val="22"/>
                <w:lang w:eastAsia="en-IE"/>
              </w:rPr>
              <w:tab/>
            </w:r>
            <w:r w:rsidRPr="00284A1C">
              <w:rPr>
                <w:rStyle w:val="Hyperlink"/>
              </w:rPr>
              <w:t>Pass Criteria</w:t>
            </w:r>
            <w:r>
              <w:rPr>
                <w:webHidden/>
              </w:rPr>
              <w:tab/>
            </w:r>
            <w:r>
              <w:rPr>
                <w:webHidden/>
              </w:rPr>
              <w:fldChar w:fldCharType="begin"/>
            </w:r>
            <w:r>
              <w:rPr>
                <w:webHidden/>
              </w:rPr>
              <w:instrText xml:space="preserve"> PAGEREF _Toc84854284 \h </w:instrText>
            </w:r>
            <w:r>
              <w:rPr>
                <w:webHidden/>
              </w:rPr>
            </w:r>
            <w:r>
              <w:rPr>
                <w:webHidden/>
              </w:rPr>
              <w:fldChar w:fldCharType="separate"/>
            </w:r>
            <w:r>
              <w:rPr>
                <w:webHidden/>
              </w:rPr>
              <w:t>12</w:t>
            </w:r>
            <w:r>
              <w:rPr>
                <w:webHidden/>
              </w:rPr>
              <w:fldChar w:fldCharType="end"/>
            </w:r>
          </w:hyperlink>
        </w:p>
        <w:p w14:paraId="7283B6C0" w14:textId="77777777" w:rsidR="00D22B0B" w:rsidRDefault="00D22B0B">
          <w:pPr>
            <w:pStyle w:val="TOC2"/>
            <w:rPr>
              <w:rFonts w:asciiTheme="minorHAnsi" w:eastAsiaTheme="minorEastAsia" w:hAnsiTheme="minorHAnsi" w:cstheme="minorBidi"/>
              <w:sz w:val="22"/>
              <w:szCs w:val="22"/>
              <w:lang w:eastAsia="en-IE"/>
            </w:rPr>
          </w:pPr>
          <w:hyperlink w:anchor="_Toc84854285" w:history="1">
            <w:r w:rsidRPr="00284A1C">
              <w:rPr>
                <w:rStyle w:val="Hyperlink"/>
                <w:rFonts w:cs="Arial"/>
                <w:bCs/>
                <w:iCs/>
              </w:rPr>
              <w:t>7.3</w:t>
            </w:r>
            <w:r>
              <w:rPr>
                <w:rFonts w:asciiTheme="minorHAnsi" w:eastAsiaTheme="minorEastAsia" w:hAnsiTheme="minorHAnsi" w:cstheme="minorBidi"/>
                <w:sz w:val="22"/>
                <w:szCs w:val="22"/>
                <w:lang w:eastAsia="en-IE"/>
              </w:rPr>
              <w:tab/>
            </w:r>
            <w:r w:rsidRPr="00284A1C">
              <w:rPr>
                <w:rStyle w:val="Hyperlink"/>
                <w:rFonts w:cs="Arial"/>
                <w:bCs/>
                <w:iCs/>
              </w:rPr>
              <w:t>Instrumentation and Onsite Data Trending</w:t>
            </w:r>
            <w:r>
              <w:rPr>
                <w:webHidden/>
              </w:rPr>
              <w:tab/>
            </w:r>
            <w:r>
              <w:rPr>
                <w:webHidden/>
              </w:rPr>
              <w:fldChar w:fldCharType="begin"/>
            </w:r>
            <w:r>
              <w:rPr>
                <w:webHidden/>
              </w:rPr>
              <w:instrText xml:space="preserve"> PAGEREF _Toc84854285 \h </w:instrText>
            </w:r>
            <w:r>
              <w:rPr>
                <w:webHidden/>
              </w:rPr>
            </w:r>
            <w:r>
              <w:rPr>
                <w:webHidden/>
              </w:rPr>
              <w:fldChar w:fldCharType="separate"/>
            </w:r>
            <w:r>
              <w:rPr>
                <w:webHidden/>
              </w:rPr>
              <w:t>12</w:t>
            </w:r>
            <w:r>
              <w:rPr>
                <w:webHidden/>
              </w:rPr>
              <w:fldChar w:fldCharType="end"/>
            </w:r>
          </w:hyperlink>
        </w:p>
        <w:p w14:paraId="4206D74A" w14:textId="77777777" w:rsidR="00D22B0B" w:rsidRDefault="00D22B0B">
          <w:pPr>
            <w:pStyle w:val="TOC2"/>
            <w:rPr>
              <w:rFonts w:asciiTheme="minorHAnsi" w:eastAsiaTheme="minorEastAsia" w:hAnsiTheme="minorHAnsi" w:cstheme="minorBidi"/>
              <w:sz w:val="22"/>
              <w:szCs w:val="22"/>
              <w:lang w:eastAsia="en-IE"/>
            </w:rPr>
          </w:pPr>
          <w:hyperlink w:anchor="_Toc84854286" w:history="1">
            <w:r w:rsidRPr="00284A1C">
              <w:rPr>
                <w:rStyle w:val="Hyperlink"/>
              </w:rPr>
              <w:t>7.4</w:t>
            </w:r>
            <w:r>
              <w:rPr>
                <w:rFonts w:asciiTheme="minorHAnsi" w:eastAsiaTheme="minorEastAsia" w:hAnsiTheme="minorHAnsi" w:cstheme="minorBidi"/>
                <w:sz w:val="22"/>
                <w:szCs w:val="22"/>
                <w:lang w:eastAsia="en-IE"/>
              </w:rPr>
              <w:tab/>
            </w:r>
            <w:r w:rsidRPr="00284A1C">
              <w:rPr>
                <w:rStyle w:val="Hyperlink"/>
              </w:rPr>
              <w:t>Initial Conditions</w:t>
            </w:r>
            <w:r>
              <w:rPr>
                <w:webHidden/>
              </w:rPr>
              <w:tab/>
            </w:r>
            <w:r>
              <w:rPr>
                <w:webHidden/>
              </w:rPr>
              <w:fldChar w:fldCharType="begin"/>
            </w:r>
            <w:r>
              <w:rPr>
                <w:webHidden/>
              </w:rPr>
              <w:instrText xml:space="preserve"> PAGEREF _Toc84854286 \h </w:instrText>
            </w:r>
            <w:r>
              <w:rPr>
                <w:webHidden/>
              </w:rPr>
            </w:r>
            <w:r>
              <w:rPr>
                <w:webHidden/>
              </w:rPr>
              <w:fldChar w:fldCharType="separate"/>
            </w:r>
            <w:r>
              <w:rPr>
                <w:webHidden/>
              </w:rPr>
              <w:t>13</w:t>
            </w:r>
            <w:r>
              <w:rPr>
                <w:webHidden/>
              </w:rPr>
              <w:fldChar w:fldCharType="end"/>
            </w:r>
          </w:hyperlink>
        </w:p>
        <w:p w14:paraId="1B7E0F52" w14:textId="77777777" w:rsidR="00D22B0B" w:rsidRDefault="00D22B0B">
          <w:pPr>
            <w:pStyle w:val="TOC1"/>
            <w:rPr>
              <w:rFonts w:asciiTheme="minorHAnsi" w:eastAsiaTheme="minorEastAsia" w:hAnsiTheme="minorHAnsi" w:cstheme="minorBidi"/>
              <w:b w:val="0"/>
              <w:caps w:val="0"/>
              <w:color w:val="auto"/>
              <w:sz w:val="22"/>
              <w:szCs w:val="22"/>
              <w:lang w:eastAsia="en-IE"/>
            </w:rPr>
          </w:pPr>
          <w:hyperlink w:anchor="_Toc84854287" w:history="1">
            <w:r w:rsidRPr="00284A1C">
              <w:rPr>
                <w:rStyle w:val="Hyperlink"/>
              </w:rPr>
              <w:t>8</w:t>
            </w:r>
            <w:r>
              <w:rPr>
                <w:rFonts w:asciiTheme="minorHAnsi" w:eastAsiaTheme="minorEastAsia" w:hAnsiTheme="minorHAnsi" w:cstheme="minorBidi"/>
                <w:b w:val="0"/>
                <w:caps w:val="0"/>
                <w:color w:val="auto"/>
                <w:sz w:val="22"/>
                <w:szCs w:val="22"/>
                <w:lang w:eastAsia="en-IE"/>
              </w:rPr>
              <w:tab/>
            </w:r>
            <w:r w:rsidRPr="00284A1C">
              <w:rPr>
                <w:rStyle w:val="Hyperlink"/>
              </w:rPr>
              <w:t>Test Steps</w:t>
            </w:r>
            <w:r>
              <w:rPr>
                <w:webHidden/>
              </w:rPr>
              <w:tab/>
            </w:r>
            <w:r>
              <w:rPr>
                <w:webHidden/>
              </w:rPr>
              <w:fldChar w:fldCharType="begin"/>
            </w:r>
            <w:r>
              <w:rPr>
                <w:webHidden/>
              </w:rPr>
              <w:instrText xml:space="preserve"> PAGEREF _Toc84854287 \h </w:instrText>
            </w:r>
            <w:r>
              <w:rPr>
                <w:webHidden/>
              </w:rPr>
            </w:r>
            <w:r>
              <w:rPr>
                <w:webHidden/>
              </w:rPr>
              <w:fldChar w:fldCharType="separate"/>
            </w:r>
            <w:r>
              <w:rPr>
                <w:webHidden/>
              </w:rPr>
              <w:t>14</w:t>
            </w:r>
            <w:r>
              <w:rPr>
                <w:webHidden/>
              </w:rPr>
              <w:fldChar w:fldCharType="end"/>
            </w:r>
          </w:hyperlink>
        </w:p>
        <w:p w14:paraId="4E1E83AC" w14:textId="77777777" w:rsidR="00D22B0B" w:rsidRDefault="00D22B0B">
          <w:pPr>
            <w:pStyle w:val="TOC2"/>
            <w:rPr>
              <w:rFonts w:asciiTheme="minorHAnsi" w:eastAsiaTheme="minorEastAsia" w:hAnsiTheme="minorHAnsi" w:cstheme="minorBidi"/>
              <w:sz w:val="22"/>
              <w:szCs w:val="22"/>
              <w:lang w:eastAsia="en-IE"/>
            </w:rPr>
          </w:pPr>
          <w:hyperlink w:anchor="_Toc84854288" w:history="1">
            <w:r w:rsidRPr="00284A1C">
              <w:rPr>
                <w:rStyle w:val="Hyperlink"/>
              </w:rPr>
              <w:t>8.1</w:t>
            </w:r>
            <w:r>
              <w:rPr>
                <w:rFonts w:asciiTheme="minorHAnsi" w:eastAsiaTheme="minorEastAsia" w:hAnsiTheme="minorHAnsi" w:cstheme="minorBidi"/>
                <w:sz w:val="22"/>
                <w:szCs w:val="22"/>
                <w:lang w:eastAsia="en-IE"/>
              </w:rPr>
              <w:tab/>
            </w:r>
            <w:r w:rsidRPr="00284A1C">
              <w:rPr>
                <w:rStyle w:val="Hyperlink"/>
              </w:rPr>
              <w:t>Step Response Tests at No Load (Open Circuit Response)</w:t>
            </w:r>
            <w:r>
              <w:rPr>
                <w:webHidden/>
              </w:rPr>
              <w:tab/>
            </w:r>
            <w:r>
              <w:rPr>
                <w:webHidden/>
              </w:rPr>
              <w:fldChar w:fldCharType="begin"/>
            </w:r>
            <w:r>
              <w:rPr>
                <w:webHidden/>
              </w:rPr>
              <w:instrText xml:space="preserve"> PAGEREF _Toc84854288 \h </w:instrText>
            </w:r>
            <w:r>
              <w:rPr>
                <w:webHidden/>
              </w:rPr>
            </w:r>
            <w:r>
              <w:rPr>
                <w:webHidden/>
              </w:rPr>
              <w:fldChar w:fldCharType="separate"/>
            </w:r>
            <w:r>
              <w:rPr>
                <w:webHidden/>
              </w:rPr>
              <w:t>14</w:t>
            </w:r>
            <w:r>
              <w:rPr>
                <w:webHidden/>
              </w:rPr>
              <w:fldChar w:fldCharType="end"/>
            </w:r>
          </w:hyperlink>
        </w:p>
        <w:p w14:paraId="03AE30E2" w14:textId="77777777" w:rsidR="00D22B0B" w:rsidRDefault="00D22B0B">
          <w:pPr>
            <w:pStyle w:val="TOC3"/>
            <w:rPr>
              <w:rFonts w:asciiTheme="minorHAnsi" w:eastAsiaTheme="minorEastAsia" w:hAnsiTheme="minorHAnsi" w:cstheme="minorBidi"/>
              <w:noProof/>
              <w:sz w:val="22"/>
              <w:szCs w:val="22"/>
              <w:lang w:eastAsia="en-IE"/>
            </w:rPr>
          </w:pPr>
          <w:hyperlink w:anchor="_Toc84854289" w:history="1">
            <w:r w:rsidRPr="00284A1C">
              <w:rPr>
                <w:rStyle w:val="Hyperlink"/>
                <w:noProof/>
              </w:rPr>
              <w:t>8.1.1</w:t>
            </w:r>
            <w:r>
              <w:rPr>
                <w:rFonts w:asciiTheme="minorHAnsi" w:eastAsiaTheme="minorEastAsia" w:hAnsiTheme="minorHAnsi" w:cstheme="minorBidi"/>
                <w:noProof/>
                <w:sz w:val="22"/>
                <w:szCs w:val="22"/>
                <w:lang w:eastAsia="en-IE"/>
              </w:rPr>
              <w:tab/>
            </w:r>
            <w:r w:rsidRPr="00284A1C">
              <w:rPr>
                <w:rStyle w:val="Hyperlink"/>
                <w:noProof/>
              </w:rPr>
              <w:t>Load Set point = No Load, Generator Voltage Reference Step Change = 0.5%</w:t>
            </w:r>
            <w:r>
              <w:rPr>
                <w:noProof/>
                <w:webHidden/>
              </w:rPr>
              <w:tab/>
            </w:r>
            <w:r>
              <w:rPr>
                <w:noProof/>
                <w:webHidden/>
              </w:rPr>
              <w:fldChar w:fldCharType="begin"/>
            </w:r>
            <w:r>
              <w:rPr>
                <w:noProof/>
                <w:webHidden/>
              </w:rPr>
              <w:instrText xml:space="preserve"> PAGEREF _Toc84854289 \h </w:instrText>
            </w:r>
            <w:r>
              <w:rPr>
                <w:noProof/>
                <w:webHidden/>
              </w:rPr>
            </w:r>
            <w:r>
              <w:rPr>
                <w:noProof/>
                <w:webHidden/>
              </w:rPr>
              <w:fldChar w:fldCharType="separate"/>
            </w:r>
            <w:r>
              <w:rPr>
                <w:noProof/>
                <w:webHidden/>
              </w:rPr>
              <w:t>14</w:t>
            </w:r>
            <w:r>
              <w:rPr>
                <w:noProof/>
                <w:webHidden/>
              </w:rPr>
              <w:fldChar w:fldCharType="end"/>
            </w:r>
          </w:hyperlink>
        </w:p>
        <w:p w14:paraId="4C9607F2" w14:textId="77777777" w:rsidR="00D22B0B" w:rsidRDefault="00D22B0B">
          <w:pPr>
            <w:pStyle w:val="TOC3"/>
            <w:rPr>
              <w:rFonts w:asciiTheme="minorHAnsi" w:eastAsiaTheme="minorEastAsia" w:hAnsiTheme="minorHAnsi" w:cstheme="minorBidi"/>
              <w:noProof/>
              <w:sz w:val="22"/>
              <w:szCs w:val="22"/>
              <w:lang w:eastAsia="en-IE"/>
            </w:rPr>
          </w:pPr>
          <w:hyperlink w:anchor="_Toc84854290" w:history="1">
            <w:r w:rsidRPr="00284A1C">
              <w:rPr>
                <w:rStyle w:val="Hyperlink"/>
                <w:noProof/>
              </w:rPr>
              <w:t>8.1.2</w:t>
            </w:r>
            <w:r>
              <w:rPr>
                <w:rFonts w:asciiTheme="minorHAnsi" w:eastAsiaTheme="minorEastAsia" w:hAnsiTheme="minorHAnsi" w:cstheme="minorBidi"/>
                <w:noProof/>
                <w:sz w:val="22"/>
                <w:szCs w:val="22"/>
                <w:lang w:eastAsia="en-IE"/>
              </w:rPr>
              <w:tab/>
            </w:r>
            <w:r w:rsidRPr="00284A1C">
              <w:rPr>
                <w:rStyle w:val="Hyperlink"/>
                <w:noProof/>
              </w:rPr>
              <w:t>Load Set point = No Load, Generator Voltage Reference Step Change = 1%</w:t>
            </w:r>
            <w:r>
              <w:rPr>
                <w:noProof/>
                <w:webHidden/>
              </w:rPr>
              <w:tab/>
            </w:r>
            <w:r>
              <w:rPr>
                <w:noProof/>
                <w:webHidden/>
              </w:rPr>
              <w:fldChar w:fldCharType="begin"/>
            </w:r>
            <w:r>
              <w:rPr>
                <w:noProof/>
                <w:webHidden/>
              </w:rPr>
              <w:instrText xml:space="preserve"> PAGEREF _Toc84854290 \h </w:instrText>
            </w:r>
            <w:r>
              <w:rPr>
                <w:noProof/>
                <w:webHidden/>
              </w:rPr>
            </w:r>
            <w:r>
              <w:rPr>
                <w:noProof/>
                <w:webHidden/>
              </w:rPr>
              <w:fldChar w:fldCharType="separate"/>
            </w:r>
            <w:r>
              <w:rPr>
                <w:noProof/>
                <w:webHidden/>
              </w:rPr>
              <w:t>14</w:t>
            </w:r>
            <w:r>
              <w:rPr>
                <w:noProof/>
                <w:webHidden/>
              </w:rPr>
              <w:fldChar w:fldCharType="end"/>
            </w:r>
          </w:hyperlink>
        </w:p>
        <w:p w14:paraId="32BBB172" w14:textId="77777777" w:rsidR="00D22B0B" w:rsidRDefault="00D22B0B">
          <w:pPr>
            <w:pStyle w:val="TOC3"/>
            <w:rPr>
              <w:rFonts w:asciiTheme="minorHAnsi" w:eastAsiaTheme="minorEastAsia" w:hAnsiTheme="minorHAnsi" w:cstheme="minorBidi"/>
              <w:noProof/>
              <w:sz w:val="22"/>
              <w:szCs w:val="22"/>
              <w:lang w:eastAsia="en-IE"/>
            </w:rPr>
          </w:pPr>
          <w:hyperlink w:anchor="_Toc84854291" w:history="1">
            <w:r w:rsidRPr="00284A1C">
              <w:rPr>
                <w:rStyle w:val="Hyperlink"/>
                <w:noProof/>
              </w:rPr>
              <w:t>8.1.1</w:t>
            </w:r>
            <w:r>
              <w:rPr>
                <w:rFonts w:asciiTheme="minorHAnsi" w:eastAsiaTheme="minorEastAsia" w:hAnsiTheme="minorHAnsi" w:cstheme="minorBidi"/>
                <w:noProof/>
                <w:sz w:val="22"/>
                <w:szCs w:val="22"/>
                <w:lang w:eastAsia="en-IE"/>
              </w:rPr>
              <w:tab/>
            </w:r>
            <w:r w:rsidRPr="00284A1C">
              <w:rPr>
                <w:rStyle w:val="Hyperlink"/>
                <w:noProof/>
              </w:rPr>
              <w:t>Load Set point = No Load, Generator Voltage Reference Step Change = 2%</w:t>
            </w:r>
            <w:r>
              <w:rPr>
                <w:noProof/>
                <w:webHidden/>
              </w:rPr>
              <w:tab/>
            </w:r>
            <w:r>
              <w:rPr>
                <w:noProof/>
                <w:webHidden/>
              </w:rPr>
              <w:fldChar w:fldCharType="begin"/>
            </w:r>
            <w:r>
              <w:rPr>
                <w:noProof/>
                <w:webHidden/>
              </w:rPr>
              <w:instrText xml:space="preserve"> PAGEREF _Toc84854291 \h </w:instrText>
            </w:r>
            <w:r>
              <w:rPr>
                <w:noProof/>
                <w:webHidden/>
              </w:rPr>
            </w:r>
            <w:r>
              <w:rPr>
                <w:noProof/>
                <w:webHidden/>
              </w:rPr>
              <w:fldChar w:fldCharType="separate"/>
            </w:r>
            <w:r>
              <w:rPr>
                <w:noProof/>
                <w:webHidden/>
              </w:rPr>
              <w:t>15</w:t>
            </w:r>
            <w:r>
              <w:rPr>
                <w:noProof/>
                <w:webHidden/>
              </w:rPr>
              <w:fldChar w:fldCharType="end"/>
            </w:r>
          </w:hyperlink>
        </w:p>
        <w:p w14:paraId="659336C8" w14:textId="77777777" w:rsidR="00D22B0B" w:rsidRDefault="00D22B0B">
          <w:pPr>
            <w:pStyle w:val="TOC2"/>
            <w:rPr>
              <w:rFonts w:asciiTheme="minorHAnsi" w:eastAsiaTheme="minorEastAsia" w:hAnsiTheme="minorHAnsi" w:cstheme="minorBidi"/>
              <w:sz w:val="22"/>
              <w:szCs w:val="22"/>
              <w:lang w:eastAsia="en-IE"/>
            </w:rPr>
          </w:pPr>
          <w:hyperlink w:anchor="_Toc84854292" w:history="1">
            <w:r w:rsidRPr="00284A1C">
              <w:rPr>
                <w:rStyle w:val="Hyperlink"/>
              </w:rPr>
              <w:t>8.2</w:t>
            </w:r>
            <w:r>
              <w:rPr>
                <w:rFonts w:asciiTheme="minorHAnsi" w:eastAsiaTheme="minorEastAsia" w:hAnsiTheme="minorHAnsi" w:cstheme="minorBidi"/>
                <w:sz w:val="22"/>
                <w:szCs w:val="22"/>
                <w:lang w:eastAsia="en-IE"/>
              </w:rPr>
              <w:tab/>
            </w:r>
            <w:r w:rsidRPr="00284A1C">
              <w:rPr>
                <w:rStyle w:val="Hyperlink"/>
              </w:rPr>
              <w:t>Step Response Tests at Minimum Load</w:t>
            </w:r>
            <w:r>
              <w:rPr>
                <w:webHidden/>
              </w:rPr>
              <w:tab/>
            </w:r>
            <w:r>
              <w:rPr>
                <w:webHidden/>
              </w:rPr>
              <w:fldChar w:fldCharType="begin"/>
            </w:r>
            <w:r>
              <w:rPr>
                <w:webHidden/>
              </w:rPr>
              <w:instrText xml:space="preserve"> PAGEREF _Toc84854292 \h </w:instrText>
            </w:r>
            <w:r>
              <w:rPr>
                <w:webHidden/>
              </w:rPr>
            </w:r>
            <w:r>
              <w:rPr>
                <w:webHidden/>
              </w:rPr>
              <w:fldChar w:fldCharType="separate"/>
            </w:r>
            <w:r>
              <w:rPr>
                <w:webHidden/>
              </w:rPr>
              <w:t>16</w:t>
            </w:r>
            <w:r>
              <w:rPr>
                <w:webHidden/>
              </w:rPr>
              <w:fldChar w:fldCharType="end"/>
            </w:r>
          </w:hyperlink>
        </w:p>
        <w:p w14:paraId="5BA984B9" w14:textId="77777777" w:rsidR="00D22B0B" w:rsidRDefault="00D22B0B">
          <w:pPr>
            <w:pStyle w:val="TOC3"/>
            <w:rPr>
              <w:rFonts w:asciiTheme="minorHAnsi" w:eastAsiaTheme="minorEastAsia" w:hAnsiTheme="minorHAnsi" w:cstheme="minorBidi"/>
              <w:noProof/>
              <w:sz w:val="22"/>
              <w:szCs w:val="22"/>
              <w:lang w:eastAsia="en-IE"/>
            </w:rPr>
          </w:pPr>
          <w:hyperlink w:anchor="_Toc84854293" w:history="1">
            <w:r w:rsidRPr="00284A1C">
              <w:rPr>
                <w:rStyle w:val="Hyperlink"/>
                <w:noProof/>
              </w:rPr>
              <w:t>8.2.1</w:t>
            </w:r>
            <w:r>
              <w:rPr>
                <w:rFonts w:asciiTheme="minorHAnsi" w:eastAsiaTheme="minorEastAsia" w:hAnsiTheme="minorHAnsi" w:cstheme="minorBidi"/>
                <w:noProof/>
                <w:sz w:val="22"/>
                <w:szCs w:val="22"/>
                <w:lang w:eastAsia="en-IE"/>
              </w:rPr>
              <w:tab/>
            </w:r>
            <w:r w:rsidRPr="00284A1C">
              <w:rPr>
                <w:rStyle w:val="Hyperlink"/>
                <w:noProof/>
              </w:rPr>
              <w:t>Load Set point = Minimum Load, Generator Voltage Reference Step Change = 0.5%</w:t>
            </w:r>
            <w:r>
              <w:rPr>
                <w:noProof/>
                <w:webHidden/>
              </w:rPr>
              <w:tab/>
            </w:r>
            <w:r>
              <w:rPr>
                <w:noProof/>
                <w:webHidden/>
              </w:rPr>
              <w:fldChar w:fldCharType="begin"/>
            </w:r>
            <w:r>
              <w:rPr>
                <w:noProof/>
                <w:webHidden/>
              </w:rPr>
              <w:instrText xml:space="preserve"> PAGEREF _Toc84854293 \h </w:instrText>
            </w:r>
            <w:r>
              <w:rPr>
                <w:noProof/>
                <w:webHidden/>
              </w:rPr>
            </w:r>
            <w:r>
              <w:rPr>
                <w:noProof/>
                <w:webHidden/>
              </w:rPr>
              <w:fldChar w:fldCharType="separate"/>
            </w:r>
            <w:r>
              <w:rPr>
                <w:noProof/>
                <w:webHidden/>
              </w:rPr>
              <w:t>16</w:t>
            </w:r>
            <w:r>
              <w:rPr>
                <w:noProof/>
                <w:webHidden/>
              </w:rPr>
              <w:fldChar w:fldCharType="end"/>
            </w:r>
          </w:hyperlink>
        </w:p>
        <w:p w14:paraId="1155A6E5" w14:textId="77777777" w:rsidR="00D22B0B" w:rsidRDefault="00D22B0B">
          <w:pPr>
            <w:pStyle w:val="TOC3"/>
            <w:rPr>
              <w:rFonts w:asciiTheme="minorHAnsi" w:eastAsiaTheme="minorEastAsia" w:hAnsiTheme="minorHAnsi" w:cstheme="minorBidi"/>
              <w:noProof/>
              <w:sz w:val="22"/>
              <w:szCs w:val="22"/>
              <w:lang w:eastAsia="en-IE"/>
            </w:rPr>
          </w:pPr>
          <w:hyperlink w:anchor="_Toc84854294" w:history="1">
            <w:r w:rsidRPr="00284A1C">
              <w:rPr>
                <w:rStyle w:val="Hyperlink"/>
                <w:noProof/>
              </w:rPr>
              <w:t>8.2.2</w:t>
            </w:r>
            <w:r>
              <w:rPr>
                <w:rFonts w:asciiTheme="minorHAnsi" w:eastAsiaTheme="minorEastAsia" w:hAnsiTheme="minorHAnsi" w:cstheme="minorBidi"/>
                <w:noProof/>
                <w:sz w:val="22"/>
                <w:szCs w:val="22"/>
                <w:lang w:eastAsia="en-IE"/>
              </w:rPr>
              <w:tab/>
            </w:r>
            <w:r w:rsidRPr="00284A1C">
              <w:rPr>
                <w:rStyle w:val="Hyperlink"/>
                <w:noProof/>
              </w:rPr>
              <w:t>Load Set point = Minimum Load, Generator Voltage References Step Change = 1%</w:t>
            </w:r>
            <w:r>
              <w:rPr>
                <w:noProof/>
                <w:webHidden/>
              </w:rPr>
              <w:tab/>
            </w:r>
            <w:r>
              <w:rPr>
                <w:noProof/>
                <w:webHidden/>
              </w:rPr>
              <w:fldChar w:fldCharType="begin"/>
            </w:r>
            <w:r>
              <w:rPr>
                <w:noProof/>
                <w:webHidden/>
              </w:rPr>
              <w:instrText xml:space="preserve"> PAGEREF _Toc84854294 \h </w:instrText>
            </w:r>
            <w:r>
              <w:rPr>
                <w:noProof/>
                <w:webHidden/>
              </w:rPr>
            </w:r>
            <w:r>
              <w:rPr>
                <w:noProof/>
                <w:webHidden/>
              </w:rPr>
              <w:fldChar w:fldCharType="separate"/>
            </w:r>
            <w:r>
              <w:rPr>
                <w:noProof/>
                <w:webHidden/>
              </w:rPr>
              <w:t>17</w:t>
            </w:r>
            <w:r>
              <w:rPr>
                <w:noProof/>
                <w:webHidden/>
              </w:rPr>
              <w:fldChar w:fldCharType="end"/>
            </w:r>
          </w:hyperlink>
        </w:p>
        <w:p w14:paraId="1DF05212" w14:textId="77777777" w:rsidR="00D22B0B" w:rsidRDefault="00D22B0B">
          <w:pPr>
            <w:pStyle w:val="TOC3"/>
            <w:rPr>
              <w:rFonts w:asciiTheme="minorHAnsi" w:eastAsiaTheme="minorEastAsia" w:hAnsiTheme="minorHAnsi" w:cstheme="minorBidi"/>
              <w:noProof/>
              <w:sz w:val="22"/>
              <w:szCs w:val="22"/>
              <w:lang w:eastAsia="en-IE"/>
            </w:rPr>
          </w:pPr>
          <w:hyperlink w:anchor="_Toc84854295" w:history="1">
            <w:r w:rsidRPr="00284A1C">
              <w:rPr>
                <w:rStyle w:val="Hyperlink"/>
                <w:noProof/>
              </w:rPr>
              <w:t>8.2.3</w:t>
            </w:r>
            <w:r>
              <w:rPr>
                <w:rFonts w:asciiTheme="minorHAnsi" w:eastAsiaTheme="minorEastAsia" w:hAnsiTheme="minorHAnsi" w:cstheme="minorBidi"/>
                <w:noProof/>
                <w:sz w:val="22"/>
                <w:szCs w:val="22"/>
                <w:lang w:eastAsia="en-IE"/>
              </w:rPr>
              <w:tab/>
            </w:r>
            <w:r w:rsidRPr="00284A1C">
              <w:rPr>
                <w:rStyle w:val="Hyperlink"/>
                <w:noProof/>
              </w:rPr>
              <w:t>Load Set point = Minimum Load, Generator Voltage References Step Change = 2%</w:t>
            </w:r>
            <w:r>
              <w:rPr>
                <w:noProof/>
                <w:webHidden/>
              </w:rPr>
              <w:tab/>
            </w:r>
            <w:r>
              <w:rPr>
                <w:noProof/>
                <w:webHidden/>
              </w:rPr>
              <w:fldChar w:fldCharType="begin"/>
            </w:r>
            <w:r>
              <w:rPr>
                <w:noProof/>
                <w:webHidden/>
              </w:rPr>
              <w:instrText xml:space="preserve"> PAGEREF _Toc84854295 \h </w:instrText>
            </w:r>
            <w:r>
              <w:rPr>
                <w:noProof/>
                <w:webHidden/>
              </w:rPr>
            </w:r>
            <w:r>
              <w:rPr>
                <w:noProof/>
                <w:webHidden/>
              </w:rPr>
              <w:fldChar w:fldCharType="separate"/>
            </w:r>
            <w:r>
              <w:rPr>
                <w:noProof/>
                <w:webHidden/>
              </w:rPr>
              <w:t>18</w:t>
            </w:r>
            <w:r>
              <w:rPr>
                <w:noProof/>
                <w:webHidden/>
              </w:rPr>
              <w:fldChar w:fldCharType="end"/>
            </w:r>
          </w:hyperlink>
        </w:p>
        <w:p w14:paraId="27893CD4" w14:textId="77777777" w:rsidR="00D22B0B" w:rsidRDefault="00D22B0B">
          <w:pPr>
            <w:pStyle w:val="TOC3"/>
            <w:rPr>
              <w:rFonts w:asciiTheme="minorHAnsi" w:eastAsiaTheme="minorEastAsia" w:hAnsiTheme="minorHAnsi" w:cstheme="minorBidi"/>
              <w:noProof/>
              <w:sz w:val="22"/>
              <w:szCs w:val="22"/>
              <w:lang w:eastAsia="en-IE"/>
            </w:rPr>
          </w:pPr>
          <w:hyperlink w:anchor="_Toc84854296" w:history="1">
            <w:r w:rsidRPr="00284A1C">
              <w:rPr>
                <w:rStyle w:val="Hyperlink"/>
                <w:noProof/>
              </w:rPr>
              <w:t>8.2.4</w:t>
            </w:r>
            <w:r>
              <w:rPr>
                <w:rFonts w:asciiTheme="minorHAnsi" w:eastAsiaTheme="minorEastAsia" w:hAnsiTheme="minorHAnsi" w:cstheme="minorBidi"/>
                <w:noProof/>
                <w:sz w:val="22"/>
                <w:szCs w:val="22"/>
                <w:lang w:eastAsia="en-IE"/>
              </w:rPr>
              <w:tab/>
            </w:r>
            <w:r w:rsidRPr="00284A1C">
              <w:rPr>
                <w:rStyle w:val="Hyperlink"/>
                <w:noProof/>
              </w:rPr>
              <w:t>Load Set point = Minimum Load, Transmission Plant Energisation</w:t>
            </w:r>
            <w:r>
              <w:rPr>
                <w:noProof/>
                <w:webHidden/>
              </w:rPr>
              <w:tab/>
            </w:r>
            <w:r>
              <w:rPr>
                <w:noProof/>
                <w:webHidden/>
              </w:rPr>
              <w:fldChar w:fldCharType="begin"/>
            </w:r>
            <w:r>
              <w:rPr>
                <w:noProof/>
                <w:webHidden/>
              </w:rPr>
              <w:instrText xml:space="preserve"> PAGEREF _Toc84854296 \h </w:instrText>
            </w:r>
            <w:r>
              <w:rPr>
                <w:noProof/>
                <w:webHidden/>
              </w:rPr>
            </w:r>
            <w:r>
              <w:rPr>
                <w:noProof/>
                <w:webHidden/>
              </w:rPr>
              <w:fldChar w:fldCharType="separate"/>
            </w:r>
            <w:r>
              <w:rPr>
                <w:noProof/>
                <w:webHidden/>
              </w:rPr>
              <w:t>19</w:t>
            </w:r>
            <w:r>
              <w:rPr>
                <w:noProof/>
                <w:webHidden/>
              </w:rPr>
              <w:fldChar w:fldCharType="end"/>
            </w:r>
          </w:hyperlink>
        </w:p>
        <w:p w14:paraId="56EF6502" w14:textId="77777777" w:rsidR="00D22B0B" w:rsidRDefault="00D22B0B">
          <w:pPr>
            <w:pStyle w:val="TOC2"/>
            <w:rPr>
              <w:rFonts w:asciiTheme="minorHAnsi" w:eastAsiaTheme="minorEastAsia" w:hAnsiTheme="minorHAnsi" w:cstheme="minorBidi"/>
              <w:sz w:val="22"/>
              <w:szCs w:val="22"/>
              <w:lang w:eastAsia="en-IE"/>
            </w:rPr>
          </w:pPr>
          <w:hyperlink w:anchor="_Toc84854297" w:history="1">
            <w:r w:rsidRPr="00284A1C">
              <w:rPr>
                <w:rStyle w:val="Hyperlink"/>
              </w:rPr>
              <w:t>8.3</w:t>
            </w:r>
            <w:r>
              <w:rPr>
                <w:rFonts w:asciiTheme="minorHAnsi" w:eastAsiaTheme="minorEastAsia" w:hAnsiTheme="minorHAnsi" w:cstheme="minorBidi"/>
                <w:sz w:val="22"/>
                <w:szCs w:val="22"/>
                <w:lang w:eastAsia="en-IE"/>
              </w:rPr>
              <w:tab/>
            </w:r>
            <w:r w:rsidRPr="00284A1C">
              <w:rPr>
                <w:rStyle w:val="Hyperlink"/>
              </w:rPr>
              <w:t>Step Response Tests at 100% of Registered Capacity</w:t>
            </w:r>
            <w:r>
              <w:rPr>
                <w:webHidden/>
              </w:rPr>
              <w:tab/>
            </w:r>
            <w:r>
              <w:rPr>
                <w:webHidden/>
              </w:rPr>
              <w:fldChar w:fldCharType="begin"/>
            </w:r>
            <w:r>
              <w:rPr>
                <w:webHidden/>
              </w:rPr>
              <w:instrText xml:space="preserve"> PAGEREF _Toc84854297 \h </w:instrText>
            </w:r>
            <w:r>
              <w:rPr>
                <w:webHidden/>
              </w:rPr>
            </w:r>
            <w:r>
              <w:rPr>
                <w:webHidden/>
              </w:rPr>
              <w:fldChar w:fldCharType="separate"/>
            </w:r>
            <w:r>
              <w:rPr>
                <w:webHidden/>
              </w:rPr>
              <w:t>20</w:t>
            </w:r>
            <w:r>
              <w:rPr>
                <w:webHidden/>
              </w:rPr>
              <w:fldChar w:fldCharType="end"/>
            </w:r>
          </w:hyperlink>
        </w:p>
        <w:p w14:paraId="3902EF52" w14:textId="77777777" w:rsidR="00D22B0B" w:rsidRDefault="00D22B0B">
          <w:pPr>
            <w:pStyle w:val="TOC3"/>
            <w:rPr>
              <w:rFonts w:asciiTheme="minorHAnsi" w:eastAsiaTheme="minorEastAsia" w:hAnsiTheme="minorHAnsi" w:cstheme="minorBidi"/>
              <w:noProof/>
              <w:sz w:val="22"/>
              <w:szCs w:val="22"/>
              <w:lang w:eastAsia="en-IE"/>
            </w:rPr>
          </w:pPr>
          <w:hyperlink w:anchor="_Toc84854298" w:history="1">
            <w:r w:rsidRPr="00284A1C">
              <w:rPr>
                <w:rStyle w:val="Hyperlink"/>
                <w:noProof/>
              </w:rPr>
              <w:t>8.3.1</w:t>
            </w:r>
            <w:r>
              <w:rPr>
                <w:rFonts w:asciiTheme="minorHAnsi" w:eastAsiaTheme="minorEastAsia" w:hAnsiTheme="minorHAnsi" w:cstheme="minorBidi"/>
                <w:noProof/>
                <w:sz w:val="22"/>
                <w:szCs w:val="22"/>
                <w:lang w:eastAsia="en-IE"/>
              </w:rPr>
              <w:tab/>
            </w:r>
            <w:r w:rsidRPr="00284A1C">
              <w:rPr>
                <w:rStyle w:val="Hyperlink"/>
                <w:noProof/>
              </w:rPr>
              <w:t>Step Change 0.5% in Generator Voltage Reference, Load Set point = 100% RC</w:t>
            </w:r>
            <w:r>
              <w:rPr>
                <w:noProof/>
                <w:webHidden/>
              </w:rPr>
              <w:tab/>
            </w:r>
            <w:r>
              <w:rPr>
                <w:noProof/>
                <w:webHidden/>
              </w:rPr>
              <w:fldChar w:fldCharType="begin"/>
            </w:r>
            <w:r>
              <w:rPr>
                <w:noProof/>
                <w:webHidden/>
              </w:rPr>
              <w:instrText xml:space="preserve"> PAGEREF _Toc84854298 \h </w:instrText>
            </w:r>
            <w:r>
              <w:rPr>
                <w:noProof/>
                <w:webHidden/>
              </w:rPr>
            </w:r>
            <w:r>
              <w:rPr>
                <w:noProof/>
                <w:webHidden/>
              </w:rPr>
              <w:fldChar w:fldCharType="separate"/>
            </w:r>
            <w:r>
              <w:rPr>
                <w:noProof/>
                <w:webHidden/>
              </w:rPr>
              <w:t>20</w:t>
            </w:r>
            <w:r>
              <w:rPr>
                <w:noProof/>
                <w:webHidden/>
              </w:rPr>
              <w:fldChar w:fldCharType="end"/>
            </w:r>
          </w:hyperlink>
        </w:p>
        <w:p w14:paraId="40A3DE5A" w14:textId="77777777" w:rsidR="00D22B0B" w:rsidRDefault="00D22B0B">
          <w:pPr>
            <w:pStyle w:val="TOC3"/>
            <w:rPr>
              <w:rFonts w:asciiTheme="minorHAnsi" w:eastAsiaTheme="minorEastAsia" w:hAnsiTheme="minorHAnsi" w:cstheme="minorBidi"/>
              <w:noProof/>
              <w:sz w:val="22"/>
              <w:szCs w:val="22"/>
              <w:lang w:eastAsia="en-IE"/>
            </w:rPr>
          </w:pPr>
          <w:hyperlink w:anchor="_Toc84854299" w:history="1">
            <w:r w:rsidRPr="00284A1C">
              <w:rPr>
                <w:rStyle w:val="Hyperlink"/>
                <w:noProof/>
              </w:rPr>
              <w:t>8.3.2</w:t>
            </w:r>
            <w:r>
              <w:rPr>
                <w:rFonts w:asciiTheme="minorHAnsi" w:eastAsiaTheme="minorEastAsia" w:hAnsiTheme="minorHAnsi" w:cstheme="minorBidi"/>
                <w:noProof/>
                <w:sz w:val="22"/>
                <w:szCs w:val="22"/>
                <w:lang w:eastAsia="en-IE"/>
              </w:rPr>
              <w:tab/>
            </w:r>
            <w:r w:rsidRPr="00284A1C">
              <w:rPr>
                <w:rStyle w:val="Hyperlink"/>
                <w:noProof/>
              </w:rPr>
              <w:t>Step Change 1% in Generator Voltage Reference, Load Set point = 100% RC</w:t>
            </w:r>
            <w:r>
              <w:rPr>
                <w:noProof/>
                <w:webHidden/>
              </w:rPr>
              <w:tab/>
            </w:r>
            <w:r>
              <w:rPr>
                <w:noProof/>
                <w:webHidden/>
              </w:rPr>
              <w:fldChar w:fldCharType="begin"/>
            </w:r>
            <w:r>
              <w:rPr>
                <w:noProof/>
                <w:webHidden/>
              </w:rPr>
              <w:instrText xml:space="preserve"> PAGEREF _Toc84854299 \h </w:instrText>
            </w:r>
            <w:r>
              <w:rPr>
                <w:noProof/>
                <w:webHidden/>
              </w:rPr>
            </w:r>
            <w:r>
              <w:rPr>
                <w:noProof/>
                <w:webHidden/>
              </w:rPr>
              <w:fldChar w:fldCharType="separate"/>
            </w:r>
            <w:r>
              <w:rPr>
                <w:noProof/>
                <w:webHidden/>
              </w:rPr>
              <w:t>20</w:t>
            </w:r>
            <w:r>
              <w:rPr>
                <w:noProof/>
                <w:webHidden/>
              </w:rPr>
              <w:fldChar w:fldCharType="end"/>
            </w:r>
          </w:hyperlink>
        </w:p>
        <w:p w14:paraId="6995FA0F" w14:textId="77777777" w:rsidR="00D22B0B" w:rsidRDefault="00D22B0B">
          <w:pPr>
            <w:pStyle w:val="TOC3"/>
            <w:rPr>
              <w:rFonts w:asciiTheme="minorHAnsi" w:eastAsiaTheme="minorEastAsia" w:hAnsiTheme="minorHAnsi" w:cstheme="minorBidi"/>
              <w:noProof/>
              <w:sz w:val="22"/>
              <w:szCs w:val="22"/>
              <w:lang w:eastAsia="en-IE"/>
            </w:rPr>
          </w:pPr>
          <w:hyperlink w:anchor="_Toc84854300" w:history="1">
            <w:r w:rsidRPr="00284A1C">
              <w:rPr>
                <w:rStyle w:val="Hyperlink"/>
                <w:noProof/>
              </w:rPr>
              <w:t>8.3.3</w:t>
            </w:r>
            <w:r>
              <w:rPr>
                <w:rFonts w:asciiTheme="minorHAnsi" w:eastAsiaTheme="minorEastAsia" w:hAnsiTheme="minorHAnsi" w:cstheme="minorBidi"/>
                <w:noProof/>
                <w:sz w:val="22"/>
                <w:szCs w:val="22"/>
                <w:lang w:eastAsia="en-IE"/>
              </w:rPr>
              <w:tab/>
            </w:r>
            <w:r w:rsidRPr="00284A1C">
              <w:rPr>
                <w:rStyle w:val="Hyperlink"/>
                <w:noProof/>
              </w:rPr>
              <w:t>Step Change 2% in Generator Voltage Reference, Load Set point = 100% RC</w:t>
            </w:r>
            <w:r>
              <w:rPr>
                <w:noProof/>
                <w:webHidden/>
              </w:rPr>
              <w:tab/>
            </w:r>
            <w:r>
              <w:rPr>
                <w:noProof/>
                <w:webHidden/>
              </w:rPr>
              <w:fldChar w:fldCharType="begin"/>
            </w:r>
            <w:r>
              <w:rPr>
                <w:noProof/>
                <w:webHidden/>
              </w:rPr>
              <w:instrText xml:space="preserve"> PAGEREF _Toc84854300 \h </w:instrText>
            </w:r>
            <w:r>
              <w:rPr>
                <w:noProof/>
                <w:webHidden/>
              </w:rPr>
            </w:r>
            <w:r>
              <w:rPr>
                <w:noProof/>
                <w:webHidden/>
              </w:rPr>
              <w:fldChar w:fldCharType="separate"/>
            </w:r>
            <w:r>
              <w:rPr>
                <w:noProof/>
                <w:webHidden/>
              </w:rPr>
              <w:t>21</w:t>
            </w:r>
            <w:r>
              <w:rPr>
                <w:noProof/>
                <w:webHidden/>
              </w:rPr>
              <w:fldChar w:fldCharType="end"/>
            </w:r>
          </w:hyperlink>
        </w:p>
        <w:p w14:paraId="39A709B6" w14:textId="77777777" w:rsidR="00D22B0B" w:rsidRDefault="00D22B0B">
          <w:pPr>
            <w:pStyle w:val="TOC3"/>
            <w:rPr>
              <w:rFonts w:asciiTheme="minorHAnsi" w:eastAsiaTheme="minorEastAsia" w:hAnsiTheme="minorHAnsi" w:cstheme="minorBidi"/>
              <w:noProof/>
              <w:sz w:val="22"/>
              <w:szCs w:val="22"/>
              <w:lang w:eastAsia="en-IE"/>
            </w:rPr>
          </w:pPr>
          <w:hyperlink w:anchor="_Toc84854301" w:history="1">
            <w:r w:rsidRPr="00284A1C">
              <w:rPr>
                <w:rStyle w:val="Hyperlink"/>
                <w:noProof/>
              </w:rPr>
              <w:t>8.3.4</w:t>
            </w:r>
            <w:r>
              <w:rPr>
                <w:rFonts w:asciiTheme="minorHAnsi" w:eastAsiaTheme="minorEastAsia" w:hAnsiTheme="minorHAnsi" w:cstheme="minorBidi"/>
                <w:noProof/>
                <w:sz w:val="22"/>
                <w:szCs w:val="22"/>
                <w:lang w:eastAsia="en-IE"/>
              </w:rPr>
              <w:tab/>
            </w:r>
            <w:r w:rsidRPr="00284A1C">
              <w:rPr>
                <w:rStyle w:val="Hyperlink"/>
                <w:noProof/>
              </w:rPr>
              <w:t>Transmission Plant Energisation, Load Set point = 100% RC</w:t>
            </w:r>
            <w:r>
              <w:rPr>
                <w:noProof/>
                <w:webHidden/>
              </w:rPr>
              <w:tab/>
            </w:r>
            <w:r>
              <w:rPr>
                <w:noProof/>
                <w:webHidden/>
              </w:rPr>
              <w:fldChar w:fldCharType="begin"/>
            </w:r>
            <w:r>
              <w:rPr>
                <w:noProof/>
                <w:webHidden/>
              </w:rPr>
              <w:instrText xml:space="preserve"> PAGEREF _Toc84854301 \h </w:instrText>
            </w:r>
            <w:r>
              <w:rPr>
                <w:noProof/>
                <w:webHidden/>
              </w:rPr>
            </w:r>
            <w:r>
              <w:rPr>
                <w:noProof/>
                <w:webHidden/>
              </w:rPr>
              <w:fldChar w:fldCharType="separate"/>
            </w:r>
            <w:r>
              <w:rPr>
                <w:noProof/>
                <w:webHidden/>
              </w:rPr>
              <w:t>21</w:t>
            </w:r>
            <w:r>
              <w:rPr>
                <w:noProof/>
                <w:webHidden/>
              </w:rPr>
              <w:fldChar w:fldCharType="end"/>
            </w:r>
          </w:hyperlink>
        </w:p>
        <w:p w14:paraId="17D112D1" w14:textId="77777777" w:rsidR="006B6197" w:rsidRDefault="006B6197" w:rsidP="006B6197">
          <w:pPr>
            <w:rPr>
              <w:noProof/>
              <w:color w:val="000000" w:themeColor="text1"/>
            </w:rPr>
          </w:pPr>
          <w:r w:rsidRPr="0067483F">
            <w:rPr>
              <w:b/>
            </w:rPr>
            <w:fldChar w:fldCharType="end"/>
          </w:r>
        </w:p>
      </w:sdtContent>
    </w:sdt>
    <w:p w14:paraId="40CEA30F" w14:textId="77777777" w:rsidR="00262519" w:rsidRDefault="00262519" w:rsidP="006B6197">
      <w:pPr>
        <w:pStyle w:val="Footer"/>
      </w:pPr>
    </w:p>
    <w:p w14:paraId="525249EB" w14:textId="77777777" w:rsidR="00262519" w:rsidRDefault="00262519" w:rsidP="006B6197">
      <w:pPr>
        <w:pStyle w:val="Footer"/>
      </w:pPr>
    </w:p>
    <w:p w14:paraId="39EAA38C" w14:textId="77777777" w:rsidR="00262519" w:rsidRDefault="00262519" w:rsidP="006B6197">
      <w:pPr>
        <w:pStyle w:val="Footer"/>
      </w:pPr>
    </w:p>
    <w:p w14:paraId="79911044" w14:textId="77777777" w:rsidR="00262519" w:rsidRDefault="00262519" w:rsidP="006B6197">
      <w:pPr>
        <w:pStyle w:val="Footer"/>
      </w:pPr>
    </w:p>
    <w:p w14:paraId="4D29FBCF" w14:textId="77777777" w:rsidR="00262519" w:rsidRDefault="00262519" w:rsidP="006B6197">
      <w:pPr>
        <w:pStyle w:val="Footer"/>
      </w:pPr>
    </w:p>
    <w:p w14:paraId="5EAE1ED2" w14:textId="77777777" w:rsidR="00262519" w:rsidRDefault="00262519" w:rsidP="006B6197">
      <w:pPr>
        <w:pStyle w:val="Footer"/>
      </w:pPr>
    </w:p>
    <w:p w14:paraId="58E14A56" w14:textId="77777777" w:rsidR="00262519" w:rsidRDefault="00262519" w:rsidP="006B6197">
      <w:pPr>
        <w:pStyle w:val="Footer"/>
      </w:pPr>
    </w:p>
    <w:p w14:paraId="55ED9C3C" w14:textId="77777777" w:rsidR="00262519" w:rsidRDefault="00262519" w:rsidP="006B6197">
      <w:pPr>
        <w:pStyle w:val="Footer"/>
      </w:pPr>
    </w:p>
    <w:p w14:paraId="178F7F38" w14:textId="77777777" w:rsidR="00262519" w:rsidRDefault="00262519" w:rsidP="006B6197">
      <w:pPr>
        <w:pStyle w:val="Footer"/>
      </w:pPr>
    </w:p>
    <w:p w14:paraId="77103D84" w14:textId="77777777" w:rsidR="00262519" w:rsidRDefault="00262519" w:rsidP="006B6197">
      <w:pPr>
        <w:pStyle w:val="Footer"/>
      </w:pPr>
    </w:p>
    <w:p w14:paraId="4514D74E" w14:textId="77777777" w:rsidR="00262519" w:rsidRDefault="00262519" w:rsidP="006B6197">
      <w:pPr>
        <w:pStyle w:val="Footer"/>
      </w:pPr>
    </w:p>
    <w:p w14:paraId="4B94A9F8" w14:textId="77777777" w:rsidR="00262519" w:rsidRDefault="00262519" w:rsidP="006B6197">
      <w:pPr>
        <w:pStyle w:val="Footer"/>
      </w:pPr>
    </w:p>
    <w:p w14:paraId="214978BF" w14:textId="77777777" w:rsidR="00262519" w:rsidRDefault="00262519" w:rsidP="006B6197">
      <w:pPr>
        <w:pStyle w:val="Footer"/>
      </w:pPr>
    </w:p>
    <w:p w14:paraId="1AA9EF36" w14:textId="77777777" w:rsidR="00262519" w:rsidRDefault="00262519" w:rsidP="006B6197">
      <w:pPr>
        <w:pStyle w:val="Footer"/>
      </w:pPr>
    </w:p>
    <w:p w14:paraId="044AAA76" w14:textId="77777777" w:rsidR="00262519" w:rsidRDefault="00262519" w:rsidP="006B6197">
      <w:pPr>
        <w:pStyle w:val="Footer"/>
      </w:pPr>
    </w:p>
    <w:p w14:paraId="3F7A1B0D" w14:textId="77777777" w:rsidR="00262519" w:rsidRDefault="00262519" w:rsidP="006B6197">
      <w:pPr>
        <w:pStyle w:val="Footer"/>
      </w:pPr>
    </w:p>
    <w:p w14:paraId="4A6CA5AD" w14:textId="77777777" w:rsidR="00262519" w:rsidRDefault="00262519" w:rsidP="006B6197">
      <w:pPr>
        <w:pStyle w:val="Footer"/>
      </w:pPr>
    </w:p>
    <w:p w14:paraId="451CC386" w14:textId="77777777" w:rsidR="00262519" w:rsidRDefault="00262519" w:rsidP="006B6197">
      <w:pPr>
        <w:pStyle w:val="Footer"/>
      </w:pPr>
    </w:p>
    <w:p w14:paraId="7B85D82C" w14:textId="77777777" w:rsidR="00262519" w:rsidRDefault="00262519" w:rsidP="006B6197">
      <w:pPr>
        <w:pStyle w:val="Footer"/>
      </w:pPr>
    </w:p>
    <w:p w14:paraId="58C310C9" w14:textId="77777777" w:rsidR="00262519" w:rsidRDefault="00262519" w:rsidP="006B6197">
      <w:pPr>
        <w:pStyle w:val="Footer"/>
      </w:pPr>
    </w:p>
    <w:p w14:paraId="47D752EF" w14:textId="77777777" w:rsidR="00262519" w:rsidRPr="00712F06" w:rsidRDefault="00262519" w:rsidP="00262519">
      <w:pPr>
        <w:pStyle w:val="Footer"/>
        <w:rPr>
          <w:b/>
          <w:lang w:val="en-AU"/>
        </w:rPr>
      </w:pPr>
      <w:r w:rsidRPr="00712F06">
        <w:rPr>
          <w:b/>
          <w:lang w:val="en-AU"/>
        </w:rPr>
        <w:t xml:space="preserve">DISCLAIMER: </w:t>
      </w:r>
    </w:p>
    <w:p w14:paraId="2A957F74" w14:textId="77777777" w:rsidR="00262519" w:rsidRPr="00975325" w:rsidRDefault="00262519" w:rsidP="00262519">
      <w:pPr>
        <w:pStyle w:val="Footer"/>
        <w:rPr>
          <w:lang w:val="en-AU"/>
        </w:rPr>
      </w:pPr>
      <w:r w:rsidRPr="00975325">
        <w:rPr>
          <w:lang w:val="en-AU"/>
        </w:rPr>
        <w:t xml:space="preserve">This Document contains information (and/or attachments) which may be privileged or confidential. All content is intended solely for the use of the individual or entity to </w:t>
      </w:r>
      <w:proofErr w:type="gramStart"/>
      <w:r w:rsidRPr="00975325">
        <w:rPr>
          <w:lang w:val="en-AU"/>
        </w:rPr>
        <w:t>whom</w:t>
      </w:r>
      <w:proofErr w:type="gramEnd"/>
      <w:r w:rsidRPr="00975325">
        <w:rPr>
          <w:lang w:val="en-AU"/>
        </w:rPr>
        <w:t xml:space="preserve"> it is addressed. If you are not the intended recipient please be aware that any disclosure, copying, distribution or use of the contents of this message is prohibited. If you suspect that you have received this Document in error please notify </w:t>
      </w:r>
      <w:r>
        <w:rPr>
          <w:lang w:val="en-AU"/>
        </w:rPr>
        <w:t>SONI</w:t>
      </w:r>
      <w:r w:rsidRPr="00975325">
        <w:rPr>
          <w:lang w:val="en-AU"/>
        </w:rPr>
        <w:t xml:space="preserve"> or its subsidiaries immediately</w:t>
      </w:r>
      <w:r>
        <w:rPr>
          <w:lang w:val="en-AU"/>
        </w:rPr>
        <w:t>. SONI</w:t>
      </w:r>
      <w:r w:rsidRPr="00975325">
        <w:rPr>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975325">
        <w:t>addition</w:t>
      </w:r>
      <w:r>
        <w:rPr>
          <w:lang w:val="en-AU"/>
        </w:rPr>
        <w:t>, SONI</w:t>
      </w:r>
      <w:r w:rsidRPr="00975325">
        <w:rPr>
          <w:lang w:val="en-AU"/>
        </w:rPr>
        <w:t xml:space="preserve"> and its subsidiaries strongly recommend that any party wishing to make a decision based on the content of this document should not rely solely upon data and information contained h</w:t>
      </w:r>
      <w:r>
        <w:rPr>
          <w:lang w:val="en-AU"/>
        </w:rPr>
        <w:t>erein and should consult SONI</w:t>
      </w:r>
      <w:r w:rsidRPr="00975325">
        <w:rPr>
          <w:lang w:val="en-AU"/>
        </w:rPr>
        <w:t xml:space="preserve"> or its subsidiaries in advance.</w:t>
      </w:r>
    </w:p>
    <w:p w14:paraId="5809C9CD" w14:textId="72F6C549" w:rsidR="00262519" w:rsidRDefault="00262519" w:rsidP="006B6197">
      <w:pPr>
        <w:pStyle w:val="Footer"/>
        <w:tabs>
          <w:tab w:val="left" w:pos="8218"/>
        </w:tabs>
        <w:rPr>
          <w:rStyle w:val="Hyperlink"/>
        </w:rPr>
      </w:pPr>
      <w:r w:rsidRPr="00975325">
        <w:rPr>
          <w:lang w:val="en-AU"/>
        </w:rPr>
        <w:t xml:space="preserve">Further information can be found at: </w:t>
      </w:r>
      <w:hyperlink r:id="rId14" w:history="1">
        <w:r w:rsidRPr="004154B0">
          <w:rPr>
            <w:rStyle w:val="Hyperlink"/>
            <w:lang w:val="en-AU"/>
          </w:rPr>
          <w:t>http://www.soni.ltd.uk/legal/</w:t>
        </w:r>
      </w:hyperlink>
    </w:p>
    <w:p w14:paraId="0A8FA0FB" w14:textId="77777777" w:rsidR="00262519" w:rsidRDefault="00262519" w:rsidP="006B6197">
      <w:pPr>
        <w:pStyle w:val="Footer"/>
        <w:tabs>
          <w:tab w:val="left" w:pos="8218"/>
        </w:tabs>
        <w:rPr>
          <w:rStyle w:val="Hyperlink"/>
        </w:rPr>
      </w:pPr>
    </w:p>
    <w:p w14:paraId="431F790D" w14:textId="77777777" w:rsidR="00262519" w:rsidRDefault="00262519" w:rsidP="006B6197">
      <w:pPr>
        <w:pStyle w:val="Footer"/>
        <w:tabs>
          <w:tab w:val="left" w:pos="8218"/>
        </w:tabs>
      </w:pPr>
    </w:p>
    <w:p w14:paraId="60606E7F" w14:textId="77777777" w:rsidR="006B6197" w:rsidRDefault="006B6197" w:rsidP="0059677B">
      <w:pPr>
        <w:rPr>
          <w:rFonts w:cs="Arial"/>
        </w:rPr>
      </w:pPr>
    </w:p>
    <w:p w14:paraId="00C0389C" w14:textId="77777777" w:rsidR="00262519" w:rsidRDefault="00262519" w:rsidP="0059677B">
      <w:pPr>
        <w:rPr>
          <w:rFonts w:cs="Arial"/>
        </w:rPr>
      </w:pPr>
    </w:p>
    <w:p w14:paraId="6948701E" w14:textId="77777777" w:rsidR="00262519" w:rsidRDefault="00262519" w:rsidP="0059677B">
      <w:pPr>
        <w:rPr>
          <w:rFonts w:cs="Arial"/>
        </w:rPr>
      </w:pPr>
    </w:p>
    <w:p w14:paraId="1B0218A0" w14:textId="77777777" w:rsidR="00262519" w:rsidRDefault="00262519" w:rsidP="0059677B">
      <w:pPr>
        <w:rPr>
          <w:rFonts w:cs="Arial"/>
        </w:rPr>
      </w:pPr>
    </w:p>
    <w:p w14:paraId="3A777C61" w14:textId="77777777" w:rsidR="00262519" w:rsidRDefault="00262519" w:rsidP="0059677B">
      <w:pPr>
        <w:rPr>
          <w:rFonts w:cs="Arial"/>
        </w:rPr>
      </w:pPr>
    </w:p>
    <w:p w14:paraId="14EB6F4E" w14:textId="77777777" w:rsidR="00262519" w:rsidRDefault="00262519" w:rsidP="0059677B">
      <w:pPr>
        <w:rPr>
          <w:rFonts w:cs="Arial"/>
        </w:rPr>
      </w:pPr>
    </w:p>
    <w:p w14:paraId="2719C38D" w14:textId="77777777" w:rsidR="00262519" w:rsidRDefault="00262519" w:rsidP="0059677B">
      <w:pPr>
        <w:rPr>
          <w:rFonts w:cs="Arial"/>
        </w:rPr>
      </w:pPr>
    </w:p>
    <w:p w14:paraId="226FC540" w14:textId="77777777" w:rsidR="00262519" w:rsidRDefault="00262519" w:rsidP="0059677B">
      <w:pPr>
        <w:rPr>
          <w:rFonts w:cs="Arial"/>
        </w:rPr>
      </w:pPr>
    </w:p>
    <w:p w14:paraId="34EEF79A" w14:textId="77777777" w:rsidR="00262519" w:rsidRDefault="00262519" w:rsidP="0059677B">
      <w:pPr>
        <w:rPr>
          <w:rFonts w:cs="Arial"/>
        </w:rPr>
      </w:pPr>
    </w:p>
    <w:p w14:paraId="4E9D9022" w14:textId="77777777" w:rsidR="00262519" w:rsidRDefault="00262519" w:rsidP="0059677B">
      <w:pPr>
        <w:rPr>
          <w:rFonts w:cs="Arial"/>
        </w:rPr>
      </w:pPr>
    </w:p>
    <w:p w14:paraId="0DAF433E" w14:textId="77777777" w:rsidR="00262519" w:rsidRDefault="00262519" w:rsidP="0059677B">
      <w:pPr>
        <w:rPr>
          <w:rFonts w:cs="Arial"/>
        </w:rPr>
      </w:pPr>
    </w:p>
    <w:p w14:paraId="17B361AA" w14:textId="77777777" w:rsidR="00262519" w:rsidRDefault="00262519" w:rsidP="0059677B">
      <w:pPr>
        <w:rPr>
          <w:rFonts w:cs="Arial"/>
        </w:rPr>
      </w:pPr>
    </w:p>
    <w:p w14:paraId="57B67CD1" w14:textId="77777777" w:rsidR="00262519" w:rsidRDefault="00262519" w:rsidP="0059677B">
      <w:pPr>
        <w:rPr>
          <w:rFonts w:cs="Arial"/>
        </w:rPr>
      </w:pPr>
    </w:p>
    <w:p w14:paraId="0EDF3166" w14:textId="77777777" w:rsidR="00262519" w:rsidRDefault="00262519" w:rsidP="0059677B">
      <w:pPr>
        <w:rPr>
          <w:rFonts w:cs="Arial"/>
        </w:rPr>
      </w:pPr>
    </w:p>
    <w:p w14:paraId="2376D6DF" w14:textId="77777777" w:rsidR="00262519" w:rsidRDefault="00262519" w:rsidP="0059677B">
      <w:pPr>
        <w:rPr>
          <w:rFonts w:cs="Arial"/>
        </w:rPr>
      </w:pPr>
    </w:p>
    <w:p w14:paraId="211DE10F" w14:textId="77777777" w:rsidR="00262519" w:rsidRDefault="00262519" w:rsidP="0059677B">
      <w:pPr>
        <w:rPr>
          <w:rFonts w:cs="Arial"/>
        </w:rPr>
      </w:pPr>
    </w:p>
    <w:p w14:paraId="124FD132" w14:textId="77777777" w:rsidR="00262519" w:rsidRDefault="00262519" w:rsidP="0059677B">
      <w:pPr>
        <w:rPr>
          <w:rFonts w:cs="Arial"/>
        </w:rPr>
      </w:pPr>
    </w:p>
    <w:p w14:paraId="1B192F5A" w14:textId="77777777" w:rsidR="00262519" w:rsidRDefault="00262519" w:rsidP="0059677B">
      <w:pPr>
        <w:rPr>
          <w:rFonts w:cs="Arial"/>
        </w:rPr>
      </w:pPr>
    </w:p>
    <w:p w14:paraId="303A4E69" w14:textId="77777777" w:rsidR="00262519" w:rsidRDefault="00262519" w:rsidP="0059677B">
      <w:pPr>
        <w:rPr>
          <w:rFonts w:cs="Arial"/>
        </w:rPr>
      </w:pPr>
    </w:p>
    <w:p w14:paraId="47DEED42" w14:textId="77777777" w:rsidR="00262519" w:rsidRDefault="00262519" w:rsidP="0059677B">
      <w:pPr>
        <w:rPr>
          <w:rFonts w:cs="Arial"/>
        </w:rPr>
      </w:pPr>
    </w:p>
    <w:p w14:paraId="4E40D205" w14:textId="77777777" w:rsidR="00262519" w:rsidRDefault="00262519" w:rsidP="0059677B">
      <w:pPr>
        <w:rPr>
          <w:rFonts w:cs="Arial"/>
        </w:rPr>
      </w:pPr>
    </w:p>
    <w:p w14:paraId="27C5E9E0" w14:textId="77777777" w:rsidR="00262519" w:rsidRDefault="00262519" w:rsidP="0059677B">
      <w:pPr>
        <w:rPr>
          <w:rFonts w:cs="Arial"/>
        </w:rPr>
      </w:pPr>
    </w:p>
    <w:p w14:paraId="6EAA0AF7" w14:textId="77777777" w:rsidR="00262519" w:rsidRDefault="00262519" w:rsidP="0059677B">
      <w:pPr>
        <w:rPr>
          <w:rFonts w:cs="Arial"/>
        </w:rPr>
      </w:pPr>
    </w:p>
    <w:p w14:paraId="0C73A8B5" w14:textId="77777777" w:rsidR="00262519" w:rsidRDefault="00262519" w:rsidP="0059677B">
      <w:pPr>
        <w:rPr>
          <w:rFonts w:cs="Arial"/>
        </w:rPr>
      </w:pPr>
    </w:p>
    <w:p w14:paraId="4C1BEEB6" w14:textId="77777777" w:rsidR="00262519" w:rsidRDefault="00262519" w:rsidP="0059677B">
      <w:pPr>
        <w:rPr>
          <w:rFonts w:cs="Arial"/>
        </w:rPr>
      </w:pPr>
    </w:p>
    <w:p w14:paraId="66A1967B" w14:textId="77777777" w:rsidR="00262519" w:rsidRDefault="00262519" w:rsidP="0059677B">
      <w:pPr>
        <w:rPr>
          <w:rFonts w:cs="Arial"/>
        </w:rPr>
      </w:pPr>
    </w:p>
    <w:p w14:paraId="6016C8C5" w14:textId="77777777" w:rsidR="00262519" w:rsidRDefault="00262519" w:rsidP="0059677B">
      <w:pPr>
        <w:rPr>
          <w:rFonts w:cs="Arial"/>
        </w:rPr>
      </w:pPr>
    </w:p>
    <w:p w14:paraId="65211078" w14:textId="77777777" w:rsidR="00262519" w:rsidRDefault="00262519" w:rsidP="0059677B">
      <w:pPr>
        <w:rPr>
          <w:rFonts w:cs="Arial"/>
        </w:rPr>
      </w:pPr>
    </w:p>
    <w:p w14:paraId="4081C2CE" w14:textId="77777777" w:rsidR="00262519" w:rsidRDefault="00262519" w:rsidP="0059677B">
      <w:pPr>
        <w:rPr>
          <w:rFonts w:cs="Arial"/>
        </w:rPr>
      </w:pPr>
    </w:p>
    <w:p w14:paraId="19BD3FFD" w14:textId="2286CA63" w:rsidR="00D22B0B" w:rsidRDefault="00D22B0B" w:rsidP="0059677B">
      <w:pPr>
        <w:rPr>
          <w:rFonts w:cs="Arial"/>
        </w:rPr>
      </w:pPr>
    </w:p>
    <w:p w14:paraId="29544FD1" w14:textId="77777777" w:rsidR="00D22B0B" w:rsidRDefault="00D22B0B" w:rsidP="0059677B">
      <w:pPr>
        <w:rPr>
          <w:rFonts w:cs="Arial"/>
        </w:rPr>
      </w:pPr>
    </w:p>
    <w:p w14:paraId="23AC3459" w14:textId="77777777" w:rsidR="00D22B0B" w:rsidRDefault="00D22B0B" w:rsidP="0059677B">
      <w:pPr>
        <w:rPr>
          <w:rFonts w:cs="Arial"/>
        </w:rPr>
      </w:pPr>
    </w:p>
    <w:p w14:paraId="4E203911" w14:textId="77777777" w:rsidR="00D22B0B" w:rsidRDefault="00D22B0B" w:rsidP="0059677B">
      <w:pPr>
        <w:rPr>
          <w:rFonts w:cs="Arial"/>
        </w:rPr>
      </w:pPr>
    </w:p>
    <w:p w14:paraId="3BC2E12E" w14:textId="77777777" w:rsidR="00D22B0B" w:rsidRDefault="00D22B0B" w:rsidP="0059677B">
      <w:pPr>
        <w:rPr>
          <w:rFonts w:cs="Arial"/>
        </w:rPr>
      </w:pPr>
    </w:p>
    <w:p w14:paraId="48E5A7E3" w14:textId="77777777" w:rsidR="00D22B0B" w:rsidRDefault="00D22B0B" w:rsidP="0059677B">
      <w:pPr>
        <w:rPr>
          <w:rFonts w:cs="Arial"/>
        </w:rPr>
      </w:pPr>
    </w:p>
    <w:p w14:paraId="092980D6" w14:textId="77777777" w:rsidR="00D22B0B" w:rsidRDefault="00D22B0B" w:rsidP="0059677B">
      <w:pPr>
        <w:rPr>
          <w:rFonts w:cs="Arial"/>
        </w:rPr>
      </w:pPr>
    </w:p>
    <w:p w14:paraId="4D1B324D" w14:textId="77777777" w:rsidR="00262519" w:rsidRDefault="00262519" w:rsidP="0059677B">
      <w:pPr>
        <w:rPr>
          <w:rFonts w:cs="Arial"/>
        </w:rPr>
      </w:pPr>
    </w:p>
    <w:p w14:paraId="2765892B" w14:textId="77777777" w:rsidR="00262519" w:rsidRDefault="00262519" w:rsidP="0059677B">
      <w:pPr>
        <w:rPr>
          <w:rFonts w:cs="Arial"/>
        </w:rPr>
      </w:pPr>
    </w:p>
    <w:p w14:paraId="7D4BFE40" w14:textId="77777777" w:rsidR="00262519" w:rsidRDefault="00262519" w:rsidP="0059677B">
      <w:pPr>
        <w:rPr>
          <w:rFonts w:cs="Arial"/>
        </w:rPr>
      </w:pPr>
    </w:p>
    <w:p w14:paraId="6765CFF7" w14:textId="77777777" w:rsidR="00262519" w:rsidRDefault="00262519" w:rsidP="0059677B">
      <w:pPr>
        <w:rPr>
          <w:rFonts w:cs="Arial"/>
        </w:rPr>
      </w:pPr>
    </w:p>
    <w:p w14:paraId="47E8142A" w14:textId="77777777" w:rsidR="00262519" w:rsidRDefault="00262519" w:rsidP="0059677B">
      <w:pPr>
        <w:rPr>
          <w:rFonts w:cs="Arial"/>
        </w:rPr>
      </w:pPr>
    </w:p>
    <w:p w14:paraId="44EDEFF1" w14:textId="77777777" w:rsidR="006B6197" w:rsidRDefault="006B6197" w:rsidP="0059677B">
      <w:pPr>
        <w:rPr>
          <w:rFonts w:cs="Arial"/>
        </w:rPr>
      </w:pPr>
    </w:p>
    <w:p w14:paraId="7E3680B7" w14:textId="77777777" w:rsidR="006B6197" w:rsidRPr="006D399B" w:rsidRDefault="006B6197" w:rsidP="0059677B">
      <w:pPr>
        <w:rPr>
          <w:rFonts w:cs="Arial"/>
        </w:rPr>
      </w:pPr>
    </w:p>
    <w:p w14:paraId="18B70E7D" w14:textId="7FFB785A" w:rsidR="0059677B" w:rsidRDefault="00E10C3A" w:rsidP="0059677B">
      <w:pPr>
        <w:keepNext/>
        <w:numPr>
          <w:ilvl w:val="0"/>
          <w:numId w:val="1"/>
        </w:numPr>
        <w:pBdr>
          <w:top w:val="single" w:sz="18" w:space="1" w:color="000000" w:themeColor="text1"/>
        </w:pBdr>
        <w:spacing w:after="240"/>
        <w:outlineLvl w:val="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bookmarkStart w:id="0" w:name="_Toc84854276"/>
      <w: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lastRenderedPageBreak/>
        <w:t>DOCUMENT</w:t>
      </w:r>
      <w:r w:rsidR="00340B68">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 xml:space="preserve"> Version </w:t>
      </w:r>
      <w:r w:rsidR="0059677B" w:rsidRPr="00756C0B">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t xml:space="preserve"> History</w:t>
      </w:r>
      <w:bookmarkEnd w:id="0"/>
    </w:p>
    <w:p w14:paraId="5E17D90A" w14:textId="182FBD76" w:rsidR="006B6197" w:rsidRPr="004D3D6A" w:rsidRDefault="006B6197" w:rsidP="006B6197">
      <w:pPr>
        <w:pStyle w:val="BodyText"/>
        <w:spacing w:after="120"/>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6B6197" w:rsidRPr="00756C0B" w14:paraId="73A7A78F" w14:textId="77777777" w:rsidTr="00E10C3A">
        <w:tc>
          <w:tcPr>
            <w:tcW w:w="8774" w:type="dxa"/>
            <w:gridSpan w:val="5"/>
          </w:tcPr>
          <w:p w14:paraId="53EE2FAB" w14:textId="77777777" w:rsidR="006B6197" w:rsidRDefault="006B6197" w:rsidP="00E10C3A">
            <w:pPr>
              <w:tabs>
                <w:tab w:val="center" w:pos="5245"/>
                <w:tab w:val="left" w:pos="8218"/>
                <w:tab w:val="right" w:pos="9923"/>
              </w:tabs>
              <w:jc w:val="center"/>
              <w:rPr>
                <w:b/>
              </w:rPr>
            </w:pPr>
            <w:r w:rsidRPr="00756C0B">
              <w:rPr>
                <w:b/>
              </w:rPr>
              <w:t xml:space="preserve">Document </w:t>
            </w:r>
            <w:proofErr w:type="spellStart"/>
            <w:r>
              <w:rPr>
                <w:b/>
              </w:rPr>
              <w:t>Revsion</w:t>
            </w:r>
            <w:proofErr w:type="spellEnd"/>
            <w:r w:rsidRPr="00756C0B">
              <w:rPr>
                <w:b/>
              </w:rPr>
              <w:t xml:space="preserve"> History</w:t>
            </w:r>
          </w:p>
        </w:tc>
      </w:tr>
      <w:tr w:rsidR="006B6197" w:rsidRPr="00756C0B" w14:paraId="505DF6E7" w14:textId="77777777" w:rsidTr="00E10C3A">
        <w:tc>
          <w:tcPr>
            <w:tcW w:w="1148" w:type="dxa"/>
          </w:tcPr>
          <w:p w14:paraId="01D3FD22" w14:textId="77777777" w:rsidR="006B6197" w:rsidRPr="00756C0B" w:rsidRDefault="006B6197" w:rsidP="00E10C3A">
            <w:pPr>
              <w:tabs>
                <w:tab w:val="center" w:pos="5245"/>
                <w:tab w:val="left" w:pos="8218"/>
                <w:tab w:val="right" w:pos="9923"/>
              </w:tabs>
              <w:jc w:val="center"/>
              <w:rPr>
                <w:b/>
              </w:rPr>
            </w:pPr>
            <w:r>
              <w:rPr>
                <w:b/>
              </w:rPr>
              <w:t xml:space="preserve">Revision </w:t>
            </w:r>
          </w:p>
        </w:tc>
        <w:tc>
          <w:tcPr>
            <w:tcW w:w="1283" w:type="dxa"/>
          </w:tcPr>
          <w:p w14:paraId="3CA2AF48" w14:textId="77777777" w:rsidR="006B6197" w:rsidRPr="00756C0B" w:rsidRDefault="006B6197" w:rsidP="00E10C3A">
            <w:pPr>
              <w:tabs>
                <w:tab w:val="center" w:pos="5245"/>
                <w:tab w:val="left" w:pos="8218"/>
                <w:tab w:val="right" w:pos="9923"/>
              </w:tabs>
              <w:jc w:val="center"/>
              <w:rPr>
                <w:b/>
              </w:rPr>
            </w:pPr>
            <w:r w:rsidRPr="00756C0B">
              <w:rPr>
                <w:b/>
              </w:rPr>
              <w:t>Date</w:t>
            </w:r>
          </w:p>
        </w:tc>
        <w:tc>
          <w:tcPr>
            <w:tcW w:w="2394" w:type="dxa"/>
          </w:tcPr>
          <w:p w14:paraId="482B4442" w14:textId="77777777" w:rsidR="006B6197" w:rsidRPr="00756C0B" w:rsidRDefault="006B6197" w:rsidP="00E10C3A">
            <w:pPr>
              <w:tabs>
                <w:tab w:val="center" w:pos="5245"/>
                <w:tab w:val="left" w:pos="8218"/>
                <w:tab w:val="right" w:pos="9923"/>
              </w:tabs>
              <w:jc w:val="center"/>
              <w:rPr>
                <w:b/>
              </w:rPr>
            </w:pPr>
            <w:r w:rsidRPr="00756C0B">
              <w:rPr>
                <w:b/>
              </w:rPr>
              <w:t>Comment</w:t>
            </w:r>
          </w:p>
        </w:tc>
        <w:tc>
          <w:tcPr>
            <w:tcW w:w="2139" w:type="dxa"/>
          </w:tcPr>
          <w:p w14:paraId="3EE6866C" w14:textId="77777777" w:rsidR="006B6197" w:rsidRPr="00756C0B" w:rsidRDefault="006B6197" w:rsidP="00E10C3A">
            <w:pPr>
              <w:tabs>
                <w:tab w:val="center" w:pos="5245"/>
                <w:tab w:val="left" w:pos="8218"/>
                <w:tab w:val="right" w:pos="9923"/>
              </w:tabs>
              <w:jc w:val="center"/>
              <w:rPr>
                <w:b/>
              </w:rPr>
            </w:pPr>
            <w:r>
              <w:rPr>
                <w:b/>
              </w:rPr>
              <w:t>Name</w:t>
            </w:r>
          </w:p>
        </w:tc>
        <w:tc>
          <w:tcPr>
            <w:tcW w:w="1810" w:type="dxa"/>
          </w:tcPr>
          <w:p w14:paraId="2CBFAD09" w14:textId="77777777" w:rsidR="006B6197" w:rsidRPr="00756C0B" w:rsidRDefault="006B6197" w:rsidP="00E10C3A">
            <w:pPr>
              <w:tabs>
                <w:tab w:val="center" w:pos="5245"/>
                <w:tab w:val="left" w:pos="8218"/>
                <w:tab w:val="right" w:pos="9923"/>
              </w:tabs>
              <w:jc w:val="center"/>
              <w:rPr>
                <w:b/>
              </w:rPr>
            </w:pPr>
            <w:r>
              <w:rPr>
                <w:b/>
              </w:rPr>
              <w:t>Company</w:t>
            </w:r>
          </w:p>
        </w:tc>
      </w:tr>
      <w:tr w:rsidR="006B6197" w:rsidRPr="00756C0B" w14:paraId="79748B57" w14:textId="77777777" w:rsidTr="00E10C3A">
        <w:tc>
          <w:tcPr>
            <w:tcW w:w="1148" w:type="dxa"/>
            <w:vAlign w:val="center"/>
          </w:tcPr>
          <w:p w14:paraId="3FD5E471" w14:textId="77777777" w:rsidR="006B6197" w:rsidRPr="00756C0B" w:rsidRDefault="006B6197" w:rsidP="00E10C3A">
            <w:pPr>
              <w:tabs>
                <w:tab w:val="center" w:pos="5245"/>
                <w:tab w:val="left" w:pos="8218"/>
                <w:tab w:val="right" w:pos="9923"/>
              </w:tabs>
              <w:jc w:val="center"/>
              <w:rPr>
                <w:b/>
              </w:rPr>
            </w:pPr>
            <w:r w:rsidRPr="00E02ABA">
              <w:rPr>
                <w:highlight w:val="yellow"/>
              </w:rPr>
              <w:t>0.1</w:t>
            </w:r>
          </w:p>
        </w:tc>
        <w:tc>
          <w:tcPr>
            <w:tcW w:w="1283" w:type="dxa"/>
            <w:vAlign w:val="center"/>
          </w:tcPr>
          <w:p w14:paraId="0BA9ABCE" w14:textId="77777777" w:rsidR="006B6197" w:rsidRPr="001D77D7" w:rsidRDefault="006B6197" w:rsidP="00E10C3A">
            <w:pPr>
              <w:tabs>
                <w:tab w:val="center" w:pos="5245"/>
                <w:tab w:val="left" w:pos="8218"/>
                <w:tab w:val="right" w:pos="9923"/>
              </w:tabs>
              <w:jc w:val="center"/>
              <w:rPr>
                <w:b/>
                <w:highlight w:val="yellow"/>
              </w:rPr>
            </w:pPr>
            <w:r w:rsidRPr="00E02ABA">
              <w:rPr>
                <w:caps/>
                <w:highlight w:val="yellow"/>
              </w:rPr>
              <w:t>Xx/xx/xxxx</w:t>
            </w:r>
          </w:p>
        </w:tc>
        <w:tc>
          <w:tcPr>
            <w:tcW w:w="2394" w:type="dxa"/>
            <w:vAlign w:val="center"/>
          </w:tcPr>
          <w:p w14:paraId="0730AEC5" w14:textId="77777777" w:rsidR="006B6197" w:rsidRPr="001D77D7" w:rsidRDefault="006B6197" w:rsidP="00E10C3A">
            <w:pPr>
              <w:tabs>
                <w:tab w:val="center" w:pos="5245"/>
                <w:tab w:val="left" w:pos="8218"/>
                <w:tab w:val="right" w:pos="9923"/>
              </w:tabs>
              <w:jc w:val="center"/>
              <w:rPr>
                <w:b/>
                <w:highlight w:val="yellow"/>
              </w:rPr>
            </w:pPr>
            <w:r w:rsidRPr="00E02ABA">
              <w:rPr>
                <w:highlight w:val="yellow"/>
              </w:rPr>
              <w:t>XX</w:t>
            </w:r>
          </w:p>
        </w:tc>
        <w:tc>
          <w:tcPr>
            <w:tcW w:w="2139" w:type="dxa"/>
            <w:vAlign w:val="center"/>
          </w:tcPr>
          <w:p w14:paraId="71AD6021" w14:textId="77777777" w:rsidR="006B6197" w:rsidRPr="001D77D7" w:rsidRDefault="006B6197" w:rsidP="00E10C3A">
            <w:pPr>
              <w:tabs>
                <w:tab w:val="center" w:pos="5245"/>
                <w:tab w:val="left" w:pos="8218"/>
                <w:tab w:val="right" w:pos="9923"/>
              </w:tabs>
              <w:jc w:val="center"/>
              <w:rPr>
                <w:b/>
                <w:highlight w:val="yellow"/>
              </w:rPr>
            </w:pPr>
            <w:r w:rsidRPr="00E02ABA">
              <w:rPr>
                <w:highlight w:val="yellow"/>
              </w:rPr>
              <w:t>User</w:t>
            </w:r>
          </w:p>
        </w:tc>
        <w:tc>
          <w:tcPr>
            <w:tcW w:w="1810" w:type="dxa"/>
          </w:tcPr>
          <w:p w14:paraId="234DC468" w14:textId="77777777" w:rsidR="006B6197" w:rsidRPr="001D77D7" w:rsidRDefault="006B6197" w:rsidP="00E10C3A">
            <w:pPr>
              <w:tabs>
                <w:tab w:val="center" w:pos="5245"/>
                <w:tab w:val="left" w:pos="8218"/>
                <w:tab w:val="right" w:pos="9923"/>
              </w:tabs>
              <w:jc w:val="center"/>
              <w:rPr>
                <w:b/>
                <w:highlight w:val="yellow"/>
              </w:rPr>
            </w:pPr>
            <w:r w:rsidRPr="00E02ABA">
              <w:rPr>
                <w:highlight w:val="yellow"/>
              </w:rPr>
              <w:t>User</w:t>
            </w:r>
          </w:p>
        </w:tc>
      </w:tr>
      <w:tr w:rsidR="006B6197" w:rsidRPr="00756C0B" w14:paraId="3C82E0AD" w14:textId="77777777" w:rsidTr="00E10C3A">
        <w:tc>
          <w:tcPr>
            <w:tcW w:w="1148" w:type="dxa"/>
          </w:tcPr>
          <w:p w14:paraId="07128657" w14:textId="77777777" w:rsidR="006B6197" w:rsidRPr="00756C0B" w:rsidRDefault="006B6197" w:rsidP="00E10C3A">
            <w:pPr>
              <w:tabs>
                <w:tab w:val="center" w:pos="5245"/>
                <w:tab w:val="left" w:pos="8218"/>
                <w:tab w:val="right" w:pos="9923"/>
              </w:tabs>
              <w:jc w:val="center"/>
              <w:rPr>
                <w:b/>
              </w:rPr>
            </w:pPr>
          </w:p>
        </w:tc>
        <w:tc>
          <w:tcPr>
            <w:tcW w:w="1283" w:type="dxa"/>
          </w:tcPr>
          <w:p w14:paraId="6CB86323" w14:textId="77777777" w:rsidR="006B6197" w:rsidRPr="00756C0B" w:rsidRDefault="006B6197" w:rsidP="00E10C3A">
            <w:pPr>
              <w:tabs>
                <w:tab w:val="center" w:pos="5245"/>
                <w:tab w:val="left" w:pos="8218"/>
                <w:tab w:val="right" w:pos="9923"/>
              </w:tabs>
              <w:jc w:val="center"/>
              <w:rPr>
                <w:b/>
              </w:rPr>
            </w:pPr>
          </w:p>
        </w:tc>
        <w:tc>
          <w:tcPr>
            <w:tcW w:w="2394" w:type="dxa"/>
          </w:tcPr>
          <w:p w14:paraId="78C02402" w14:textId="77777777" w:rsidR="006B6197" w:rsidRPr="00756C0B" w:rsidRDefault="006B6197" w:rsidP="00E10C3A">
            <w:pPr>
              <w:tabs>
                <w:tab w:val="center" w:pos="5245"/>
                <w:tab w:val="left" w:pos="8218"/>
                <w:tab w:val="right" w:pos="9923"/>
              </w:tabs>
              <w:jc w:val="center"/>
              <w:rPr>
                <w:b/>
              </w:rPr>
            </w:pPr>
          </w:p>
        </w:tc>
        <w:tc>
          <w:tcPr>
            <w:tcW w:w="2139" w:type="dxa"/>
          </w:tcPr>
          <w:p w14:paraId="7E3248F3" w14:textId="77777777" w:rsidR="006B6197" w:rsidRPr="00756C0B" w:rsidRDefault="006B6197" w:rsidP="00E10C3A">
            <w:pPr>
              <w:tabs>
                <w:tab w:val="center" w:pos="5245"/>
                <w:tab w:val="left" w:pos="8218"/>
                <w:tab w:val="right" w:pos="9923"/>
              </w:tabs>
              <w:jc w:val="center"/>
              <w:rPr>
                <w:b/>
              </w:rPr>
            </w:pPr>
          </w:p>
        </w:tc>
        <w:tc>
          <w:tcPr>
            <w:tcW w:w="1810" w:type="dxa"/>
          </w:tcPr>
          <w:p w14:paraId="6A258597" w14:textId="77777777" w:rsidR="006B6197" w:rsidRPr="00756C0B" w:rsidRDefault="006B6197" w:rsidP="00E10C3A">
            <w:pPr>
              <w:tabs>
                <w:tab w:val="center" w:pos="5245"/>
                <w:tab w:val="left" w:pos="8218"/>
                <w:tab w:val="right" w:pos="9923"/>
              </w:tabs>
              <w:jc w:val="center"/>
              <w:rPr>
                <w:b/>
              </w:rPr>
            </w:pPr>
          </w:p>
        </w:tc>
      </w:tr>
      <w:tr w:rsidR="006B6197" w:rsidRPr="00756C0B" w14:paraId="2445B7E1" w14:textId="77777777" w:rsidTr="00E10C3A">
        <w:tc>
          <w:tcPr>
            <w:tcW w:w="1148" w:type="dxa"/>
            <w:vAlign w:val="center"/>
          </w:tcPr>
          <w:p w14:paraId="03F21921" w14:textId="77777777" w:rsidR="006B6197" w:rsidRPr="00756C0B" w:rsidRDefault="006B6197" w:rsidP="00E10C3A">
            <w:pPr>
              <w:tabs>
                <w:tab w:val="center" w:pos="5245"/>
                <w:tab w:val="left" w:pos="8218"/>
                <w:tab w:val="right" w:pos="9923"/>
              </w:tabs>
              <w:jc w:val="center"/>
              <w:rPr>
                <w:b/>
              </w:rPr>
            </w:pPr>
            <w:r w:rsidRPr="00E02ABA">
              <w:rPr>
                <w:highlight w:val="yellow"/>
              </w:rPr>
              <w:t>1.0</w:t>
            </w:r>
          </w:p>
        </w:tc>
        <w:tc>
          <w:tcPr>
            <w:tcW w:w="1283" w:type="dxa"/>
            <w:vAlign w:val="center"/>
          </w:tcPr>
          <w:p w14:paraId="79BAB704" w14:textId="77777777" w:rsidR="006B6197" w:rsidRPr="00756C0B" w:rsidRDefault="006B6197" w:rsidP="00E10C3A">
            <w:pPr>
              <w:tabs>
                <w:tab w:val="center" w:pos="5245"/>
                <w:tab w:val="left" w:pos="8218"/>
                <w:tab w:val="right" w:pos="9923"/>
              </w:tabs>
              <w:jc w:val="center"/>
              <w:rPr>
                <w:b/>
              </w:rPr>
            </w:pPr>
            <w:r w:rsidRPr="00E02ABA">
              <w:rPr>
                <w:caps/>
                <w:highlight w:val="yellow"/>
              </w:rPr>
              <w:t>Xx/xx/xxxx</w:t>
            </w:r>
          </w:p>
        </w:tc>
        <w:tc>
          <w:tcPr>
            <w:tcW w:w="2394" w:type="dxa"/>
            <w:vAlign w:val="center"/>
          </w:tcPr>
          <w:p w14:paraId="0B0BFEDB" w14:textId="77777777" w:rsidR="006B6197" w:rsidRPr="00756C0B" w:rsidRDefault="006B6197" w:rsidP="00E10C3A">
            <w:pPr>
              <w:tabs>
                <w:tab w:val="center" w:pos="5245"/>
                <w:tab w:val="left" w:pos="8218"/>
                <w:tab w:val="right" w:pos="9923"/>
              </w:tabs>
              <w:jc w:val="center"/>
              <w:rPr>
                <w:b/>
              </w:rPr>
            </w:pPr>
            <w:r w:rsidRPr="00E02ABA">
              <w:rPr>
                <w:highlight w:val="yellow"/>
              </w:rPr>
              <w:t>Revised to Major version for onsite testing and signoff</w:t>
            </w:r>
          </w:p>
        </w:tc>
        <w:tc>
          <w:tcPr>
            <w:tcW w:w="2139" w:type="dxa"/>
            <w:vAlign w:val="center"/>
          </w:tcPr>
          <w:p w14:paraId="663CC856" w14:textId="77777777" w:rsidR="006B6197" w:rsidRPr="00756C0B" w:rsidRDefault="006B6197" w:rsidP="00E10C3A">
            <w:pPr>
              <w:tabs>
                <w:tab w:val="center" w:pos="5245"/>
                <w:tab w:val="left" w:pos="8218"/>
                <w:tab w:val="right" w:pos="9923"/>
              </w:tabs>
              <w:jc w:val="center"/>
              <w:rPr>
                <w:b/>
              </w:rPr>
            </w:pPr>
          </w:p>
        </w:tc>
        <w:tc>
          <w:tcPr>
            <w:tcW w:w="1810" w:type="dxa"/>
            <w:vAlign w:val="center"/>
          </w:tcPr>
          <w:p w14:paraId="44DE6E99" w14:textId="6D451831" w:rsidR="006B6197" w:rsidRPr="00756C0B" w:rsidRDefault="00E10C3A" w:rsidP="00E10C3A">
            <w:pPr>
              <w:tabs>
                <w:tab w:val="center" w:pos="5245"/>
                <w:tab w:val="left" w:pos="8218"/>
                <w:tab w:val="right" w:pos="9923"/>
              </w:tabs>
              <w:jc w:val="center"/>
              <w:rPr>
                <w:b/>
              </w:rPr>
            </w:pPr>
            <w:r>
              <w:t>SONI</w:t>
            </w:r>
          </w:p>
        </w:tc>
      </w:tr>
    </w:tbl>
    <w:p w14:paraId="12B7ABDB" w14:textId="7FD1DB32" w:rsidR="00340B68" w:rsidRDefault="00340B68" w:rsidP="0059677B">
      <w:pPr>
        <w:pStyle w:val="BodyText"/>
        <w:spacing w:line="300" w:lineRule="auto"/>
        <w:rPr>
          <w:rFonts w:cs="Arial"/>
          <w:sz w:val="18"/>
          <w:szCs w:val="18"/>
        </w:rPr>
      </w:pPr>
    </w:p>
    <w:p w14:paraId="6CE439EC" w14:textId="77777777" w:rsidR="00CB0B78" w:rsidRPr="00C3472F" w:rsidRDefault="00CB0B78">
      <w:pPr>
        <w:pStyle w:val="Heading1"/>
        <w:spacing w:after="120"/>
        <w:rPr>
          <w:color w:val="auto"/>
        </w:rPr>
      </w:pPr>
      <w:bookmarkStart w:id="1" w:name="_Toc84854277"/>
      <w:r w:rsidRPr="00C3472F">
        <w:rPr>
          <w:color w:val="auto"/>
        </w:rPr>
        <w:t>Introduction</w:t>
      </w:r>
      <w:bookmarkEnd w:id="1"/>
    </w:p>
    <w:p w14:paraId="288F57E4" w14:textId="0EBE079D" w:rsidR="00FC3AEB" w:rsidRDefault="00FC3AEB" w:rsidP="00FC3AEB">
      <w:pPr>
        <w:spacing w:after="120"/>
      </w:pPr>
      <w:r w:rsidRPr="00FC3AEB">
        <w:t>The Unit must submit the latest version of this test procedure as published on the SONI website</w:t>
      </w:r>
      <w:r w:rsidRPr="00FC3AEB">
        <w:rPr>
          <w:vertAlign w:val="superscript"/>
        </w:rPr>
        <w:footnoteReference w:id="1"/>
      </w:r>
      <w:r w:rsidRPr="00FC3AEB">
        <w:t>.</w:t>
      </w:r>
    </w:p>
    <w:p w14:paraId="71089ABF" w14:textId="286379AF" w:rsidR="006220C3" w:rsidRDefault="006220C3" w:rsidP="006220C3">
      <w:pPr>
        <w:spacing w:after="120"/>
      </w:pPr>
      <w:r>
        <w:t>Any alterations of the PSS settings require approval of the TSO in advance of implementation. Proposed setting changes made to the PSS shall be supported with relevant studies from the Unit for verification. Confirmation from the TSO shall be sought by the Unit 4 weeks in advance of testing.</w:t>
      </w:r>
    </w:p>
    <w:p w14:paraId="72F39DE0" w14:textId="486567D2" w:rsidR="00202F40" w:rsidRPr="00FC3AEB" w:rsidRDefault="00202F40" w:rsidP="006220C3">
      <w:pPr>
        <w:spacing w:after="120"/>
      </w:pPr>
      <w:r>
        <w:t>The PSS test may be carried out in conjunction with Reactive Power</w:t>
      </w:r>
      <w:r w:rsidR="0003463B">
        <w:t xml:space="preserve"> </w:t>
      </w:r>
      <w:r w:rsidR="00E73F30">
        <w:t xml:space="preserve">capability </w:t>
      </w:r>
      <w:r w:rsidR="0003463B">
        <w:t xml:space="preserve">and </w:t>
      </w:r>
      <w:r w:rsidR="00E73F30">
        <w:t>excitation</w:t>
      </w:r>
      <w:r w:rsidR="0003463B">
        <w:t xml:space="preserve"> limiter</w:t>
      </w:r>
      <w:r w:rsidR="00E73F30">
        <w:t xml:space="preserve"> t</w:t>
      </w:r>
      <w:r>
        <w:t>esting a</w:t>
      </w:r>
      <w:r w:rsidR="00E73F30">
        <w:t xml:space="preserve">nd AVR droop and </w:t>
      </w:r>
      <w:proofErr w:type="gramStart"/>
      <w:r w:rsidR="00E73F30">
        <w:t xml:space="preserve">response </w:t>
      </w:r>
      <w:r w:rsidR="00E10C3A">
        <w:t>.</w:t>
      </w:r>
      <w:proofErr w:type="gramEnd"/>
    </w:p>
    <w:p w14:paraId="2C4386CA" w14:textId="754CD002" w:rsidR="00EC3846" w:rsidRDefault="00EC3846" w:rsidP="00EC3846">
      <w:pPr>
        <w:spacing w:after="120"/>
      </w:pPr>
      <w:r>
        <w:t xml:space="preserve">The Power System Stabiliser response test is applicable for generating plant where a power system stabiliser (PSS) has been installed and switched on by the Generator. </w:t>
      </w:r>
      <w:r w:rsidR="00480CD9">
        <w:t xml:space="preserve">The PSS </w:t>
      </w:r>
      <w:r w:rsidR="00240210">
        <w:t>tests are</w:t>
      </w:r>
      <w:r>
        <w:t xml:space="preserve"> carried out as part of the </w:t>
      </w:r>
      <w:r w:rsidR="00240210">
        <w:t>AVR on</w:t>
      </w:r>
      <w:r>
        <w:t xml:space="preserve"> load response. The test is performed at various operating points of the generator which would include as a minimum, rated load at lagging (rated), unity and leading power factors. The purpose of the test is to evaluate the capability of the excitation system with the PSS in operation to provide adequate damping for power oscillations (typically in the range of 0.2 to 3 Hz) caused by ‘dynamic’ instability of the power system.</w:t>
      </w:r>
    </w:p>
    <w:p w14:paraId="050C294F" w14:textId="21328F4E" w:rsidR="00EC3846" w:rsidRDefault="00EC3846" w:rsidP="00EC3846">
      <w:pPr>
        <w:spacing w:after="120"/>
      </w:pPr>
      <w:r>
        <w:t xml:space="preserve">The test is carried out by perturbing the system through the excitation system (e.g. step injection) or through the power system (e.g. </w:t>
      </w:r>
      <w:r w:rsidR="00282916">
        <w:t>transformer taps</w:t>
      </w:r>
      <w:r>
        <w:t>, power flow changes).</w:t>
      </w:r>
    </w:p>
    <w:p w14:paraId="08998BD1" w14:textId="1ED4CC13" w:rsidR="00FC3AEB" w:rsidRPr="00FC3AEB" w:rsidRDefault="00FC3AEB" w:rsidP="00FC3AEB">
      <w:pPr>
        <w:spacing w:after="120"/>
      </w:pPr>
      <w:r w:rsidRPr="00FC3AEB">
        <w:t xml:space="preserve">All yellow sections must be filled in before the test procedure will be approved. All grey sections must be filled in during testing. If any test requirements or steps are unclear, or if there is an issue with meeting any requirements or carrying out any steps, please contact </w:t>
      </w:r>
      <w:hyperlink r:id="rId15" w:history="1">
        <w:r w:rsidR="00E10C3A" w:rsidRPr="00B8539B">
          <w:rPr>
            <w:rStyle w:val="Hyperlink"/>
          </w:rPr>
          <w:t>Generator_Testing@soni.ltd.uk</w:t>
        </w:r>
      </w:hyperlink>
      <w:r w:rsidRPr="00FC3AEB">
        <w:t>.</w:t>
      </w:r>
    </w:p>
    <w:p w14:paraId="0595889A" w14:textId="77777777" w:rsidR="00FC3AEB" w:rsidRDefault="00FC3AEB" w:rsidP="00FC3AEB">
      <w:r w:rsidRPr="00FC3AEB">
        <w:t>On the day of testing, suitably qualified technical personnel are required on site to assist in undertaking the tests. The personnel shall have the ability to:</w:t>
      </w:r>
    </w:p>
    <w:p w14:paraId="074B58F5" w14:textId="77777777" w:rsidR="00E10C3A" w:rsidRPr="00FC3AEB" w:rsidRDefault="00E10C3A" w:rsidP="00FC3AEB"/>
    <w:p w14:paraId="54A62DD9" w14:textId="77777777" w:rsidR="00FC3AEB" w:rsidRPr="00FC3AEB" w:rsidRDefault="00FC3AEB" w:rsidP="00AA73CF">
      <w:pPr>
        <w:numPr>
          <w:ilvl w:val="0"/>
          <w:numId w:val="8"/>
        </w:numPr>
      </w:pPr>
      <w:r w:rsidRPr="00FC3AEB">
        <w:t xml:space="preserve">Set up and disconnect the control system and instrumentation as required; </w:t>
      </w:r>
    </w:p>
    <w:p w14:paraId="0639B6A0" w14:textId="77777777" w:rsidR="00FC3AEB" w:rsidRPr="00FC3AEB" w:rsidRDefault="00FC3AEB" w:rsidP="00AA73CF">
      <w:pPr>
        <w:numPr>
          <w:ilvl w:val="0"/>
          <w:numId w:val="8"/>
        </w:numPr>
      </w:pPr>
      <w:r w:rsidRPr="00FC3AEB">
        <w:t>Ability to fully understand the Unit’s function and its relationship to the System;</w:t>
      </w:r>
    </w:p>
    <w:p w14:paraId="6F1FD4F7" w14:textId="64A5A561" w:rsidR="00FC3AEB" w:rsidRPr="00FC3AEB" w:rsidRDefault="00FC3AEB" w:rsidP="00AA73CF">
      <w:pPr>
        <w:numPr>
          <w:ilvl w:val="0"/>
          <w:numId w:val="8"/>
        </w:numPr>
      </w:pPr>
      <w:r w:rsidRPr="00FC3AEB">
        <w:t>Liaise with CHCC as required;</w:t>
      </w:r>
    </w:p>
    <w:p w14:paraId="3339F474" w14:textId="77777777" w:rsidR="00FC3AEB" w:rsidRPr="00FC3AEB" w:rsidRDefault="00FC3AEB" w:rsidP="00AA73CF">
      <w:pPr>
        <w:numPr>
          <w:ilvl w:val="0"/>
          <w:numId w:val="8"/>
        </w:numPr>
      </w:pPr>
      <w:r w:rsidRPr="00FC3AEB">
        <w:t>Mitigate issues arising during the test and report on system incidents.</w:t>
      </w:r>
    </w:p>
    <w:p w14:paraId="5163CF32" w14:textId="7393D268" w:rsidR="00FC3AEB" w:rsidRPr="00FC3AEB" w:rsidRDefault="00FC3AEB" w:rsidP="00FC3AEB">
      <w:pPr>
        <w:spacing w:before="120"/>
      </w:pPr>
      <w:r w:rsidRPr="00FC3AEB">
        <w:t>The availability of personnel at CHCC will be necessary in order to initiate the necessary instructions for the test. CHCC will determine:</w:t>
      </w:r>
    </w:p>
    <w:p w14:paraId="7D108ED2" w14:textId="77777777" w:rsidR="00FC3AEB" w:rsidRPr="00FC3AEB" w:rsidRDefault="00FC3AEB" w:rsidP="00AA73CF">
      <w:pPr>
        <w:numPr>
          <w:ilvl w:val="0"/>
          <w:numId w:val="5"/>
        </w:numPr>
      </w:pPr>
      <w:r w:rsidRPr="00FC3AEB">
        <w:t>If network conditions allow the testing to proceed.</w:t>
      </w:r>
    </w:p>
    <w:p w14:paraId="71378628" w14:textId="77777777" w:rsidR="00FC3AEB" w:rsidRPr="00FC3AEB" w:rsidRDefault="00FC3AEB" w:rsidP="00AA73CF">
      <w:pPr>
        <w:numPr>
          <w:ilvl w:val="0"/>
          <w:numId w:val="5"/>
        </w:numPr>
        <w:spacing w:after="120"/>
        <w:ind w:left="714" w:hanging="357"/>
      </w:pPr>
      <w:r w:rsidRPr="00FC3AEB">
        <w:t xml:space="preserve">When the tests will be carried out. </w:t>
      </w:r>
    </w:p>
    <w:p w14:paraId="7A2294E7" w14:textId="3989E784" w:rsidR="00FC3AEB" w:rsidRPr="00FC3AEB" w:rsidRDefault="00FC3AEB" w:rsidP="00FC3AEB">
      <w:pPr>
        <w:spacing w:after="120"/>
      </w:pPr>
      <w:r w:rsidRPr="00FC3AEB">
        <w:t xml:space="preserve">On completion of this test, the following shall be submitted to </w:t>
      </w:r>
      <w:hyperlink r:id="rId16" w:history="1">
        <w:r w:rsidR="00E10C3A" w:rsidRPr="00B8539B">
          <w:rPr>
            <w:rStyle w:val="Hyperlink"/>
          </w:rPr>
          <w:t>Generator_Testing@soni.ltd.uk</w:t>
        </w:r>
      </w:hyperlink>
      <w:r w:rsidR="00E10C3A">
        <w:rPr>
          <w:rStyle w:val="Hyperlink"/>
        </w:rPr>
        <w:t xml:space="preserve"> </w:t>
      </w:r>
      <w:r w:rsidRPr="00FC3AEB">
        <w:t>:</w:t>
      </w:r>
    </w:p>
    <w:tbl>
      <w:tblPr>
        <w:tblStyle w:val="TableGrid"/>
        <w:tblW w:w="0" w:type="auto"/>
        <w:jc w:val="center"/>
        <w:tblLook w:val="04A0" w:firstRow="1" w:lastRow="0" w:firstColumn="1" w:lastColumn="0" w:noHBand="0" w:noVBand="1"/>
      </w:tblPr>
      <w:tblGrid>
        <w:gridCol w:w="7798"/>
        <w:gridCol w:w="1773"/>
      </w:tblGrid>
      <w:tr w:rsidR="00FC3AEB" w:rsidRPr="00FC3AEB" w14:paraId="543F248D" w14:textId="77777777" w:rsidTr="00480CD9">
        <w:trPr>
          <w:jc w:val="center"/>
        </w:trPr>
        <w:tc>
          <w:tcPr>
            <w:tcW w:w="7798" w:type="dxa"/>
            <w:shd w:val="clear" w:color="auto" w:fill="D9D9D9" w:themeFill="background1" w:themeFillShade="D9"/>
            <w:vAlign w:val="center"/>
          </w:tcPr>
          <w:p w14:paraId="1BB7632C" w14:textId="77777777" w:rsidR="00FC3AEB" w:rsidRPr="00FC3AEB" w:rsidRDefault="00FC3AEB" w:rsidP="00FC3AEB">
            <w:pPr>
              <w:spacing w:before="120" w:after="120"/>
              <w:rPr>
                <w:b/>
              </w:rPr>
            </w:pPr>
            <w:r w:rsidRPr="00FC3AEB">
              <w:rPr>
                <w:b/>
              </w:rPr>
              <w:t>Submission</w:t>
            </w:r>
          </w:p>
        </w:tc>
        <w:tc>
          <w:tcPr>
            <w:tcW w:w="1773" w:type="dxa"/>
            <w:shd w:val="clear" w:color="auto" w:fill="D9D9D9" w:themeFill="background1" w:themeFillShade="D9"/>
            <w:vAlign w:val="center"/>
          </w:tcPr>
          <w:p w14:paraId="65644F32" w14:textId="77777777" w:rsidR="00FC3AEB" w:rsidRPr="00FC3AEB" w:rsidRDefault="00FC3AEB" w:rsidP="00FC3AEB">
            <w:pPr>
              <w:rPr>
                <w:b/>
              </w:rPr>
            </w:pPr>
            <w:r w:rsidRPr="00FC3AEB">
              <w:rPr>
                <w:b/>
              </w:rPr>
              <w:t>Timeline</w:t>
            </w:r>
          </w:p>
        </w:tc>
      </w:tr>
      <w:tr w:rsidR="00FC3AEB" w:rsidRPr="00FC3AEB" w14:paraId="3E7B0FC3" w14:textId="77777777" w:rsidTr="00480CD9">
        <w:trPr>
          <w:jc w:val="center"/>
        </w:trPr>
        <w:tc>
          <w:tcPr>
            <w:tcW w:w="7798" w:type="dxa"/>
            <w:vAlign w:val="center"/>
          </w:tcPr>
          <w:p w14:paraId="156A2AF0" w14:textId="77777777" w:rsidR="00FC3AEB" w:rsidRPr="00FC3AEB" w:rsidRDefault="00FC3AEB" w:rsidP="00FC3AEB">
            <w:pPr>
              <w:spacing w:before="120" w:after="120"/>
            </w:pPr>
            <w:r w:rsidRPr="00FC3AEB">
              <w:t>A scanned copy of the test procedure, as completed and signed on site on the day of testing</w:t>
            </w:r>
          </w:p>
        </w:tc>
        <w:tc>
          <w:tcPr>
            <w:tcW w:w="1773" w:type="dxa"/>
            <w:shd w:val="clear" w:color="auto" w:fill="auto"/>
            <w:vAlign w:val="center"/>
          </w:tcPr>
          <w:p w14:paraId="24FDFA61" w14:textId="77777777" w:rsidR="00FC3AEB" w:rsidRPr="00FC3AEB" w:rsidRDefault="00FC3AEB" w:rsidP="00FC3AEB">
            <w:r w:rsidRPr="00FC3AEB">
              <w:t>1 working day</w:t>
            </w:r>
          </w:p>
        </w:tc>
      </w:tr>
      <w:tr w:rsidR="00FC3AEB" w:rsidRPr="00FC3AEB" w14:paraId="1514E004" w14:textId="77777777" w:rsidTr="00480CD9">
        <w:trPr>
          <w:jc w:val="center"/>
        </w:trPr>
        <w:tc>
          <w:tcPr>
            <w:tcW w:w="7798" w:type="dxa"/>
            <w:vAlign w:val="center"/>
          </w:tcPr>
          <w:p w14:paraId="12189258" w14:textId="77777777" w:rsidR="00FC3AEB" w:rsidRPr="00FC3AEB" w:rsidRDefault="00FC3AEB" w:rsidP="00FC3AEB">
            <w:pPr>
              <w:spacing w:before="120" w:after="120"/>
            </w:pPr>
            <w:r w:rsidRPr="00FC3AEB">
              <w:lastRenderedPageBreak/>
              <w:t>Test data in CSV or Excel format</w:t>
            </w:r>
          </w:p>
        </w:tc>
        <w:tc>
          <w:tcPr>
            <w:tcW w:w="1773" w:type="dxa"/>
            <w:shd w:val="clear" w:color="auto" w:fill="auto"/>
            <w:vAlign w:val="center"/>
          </w:tcPr>
          <w:p w14:paraId="53B30007" w14:textId="77777777" w:rsidR="00FC3AEB" w:rsidRPr="00FC3AEB" w:rsidRDefault="00FC3AEB" w:rsidP="00FC3AEB">
            <w:pPr>
              <w:spacing w:before="120" w:after="120"/>
            </w:pPr>
            <w:r w:rsidRPr="00FC3AEB">
              <w:t>1 working day</w:t>
            </w:r>
          </w:p>
        </w:tc>
      </w:tr>
      <w:tr w:rsidR="00FC3AEB" w:rsidRPr="00FC3AEB" w14:paraId="7601AA47" w14:textId="77777777" w:rsidTr="00480CD9">
        <w:trPr>
          <w:jc w:val="center"/>
        </w:trPr>
        <w:tc>
          <w:tcPr>
            <w:tcW w:w="7798" w:type="dxa"/>
            <w:vAlign w:val="center"/>
          </w:tcPr>
          <w:p w14:paraId="5CE2BA44" w14:textId="77777777" w:rsidR="00FC3AEB" w:rsidRPr="00FC3AEB" w:rsidRDefault="00FC3AEB" w:rsidP="00FC3AEB">
            <w:pPr>
              <w:spacing w:before="120" w:after="120"/>
            </w:pPr>
            <w:r w:rsidRPr="00FC3AEB">
              <w:t>Test report</w:t>
            </w:r>
          </w:p>
        </w:tc>
        <w:tc>
          <w:tcPr>
            <w:tcW w:w="1773" w:type="dxa"/>
            <w:shd w:val="clear" w:color="auto" w:fill="auto"/>
            <w:vAlign w:val="center"/>
          </w:tcPr>
          <w:p w14:paraId="0110A11E" w14:textId="77777777" w:rsidR="00FC3AEB" w:rsidRPr="00FC3AEB" w:rsidRDefault="00FC3AEB" w:rsidP="00FC3AEB">
            <w:pPr>
              <w:spacing w:before="120" w:after="120"/>
            </w:pPr>
            <w:r w:rsidRPr="00FC3AEB">
              <w:t>10 working days</w:t>
            </w:r>
          </w:p>
        </w:tc>
      </w:tr>
    </w:tbl>
    <w:p w14:paraId="0ACC46FB" w14:textId="2DC0782B" w:rsidR="00D86F41" w:rsidRDefault="00D86F41" w:rsidP="005A0EB9">
      <w:pPr>
        <w:pStyle w:val="Heading1"/>
        <w:numPr>
          <w:ilvl w:val="0"/>
          <w:numId w:val="0"/>
        </w:numPr>
        <w:spacing w:after="120"/>
      </w:pPr>
    </w:p>
    <w:p w14:paraId="5A057025" w14:textId="77777777" w:rsidR="00D86F41" w:rsidRDefault="00D86F41" w:rsidP="005A0EB9">
      <w:pPr>
        <w:pStyle w:val="BodyText"/>
      </w:pPr>
    </w:p>
    <w:p w14:paraId="056CF3FC" w14:textId="74A214C6" w:rsidR="00D86F41" w:rsidRDefault="00D86F41" w:rsidP="005A0EB9">
      <w:pPr>
        <w:pStyle w:val="BodyText"/>
      </w:pPr>
    </w:p>
    <w:p w14:paraId="61648056" w14:textId="77777777" w:rsidR="00D86F41" w:rsidRPr="00D435C8" w:rsidRDefault="00D86F41" w:rsidP="00D86F41">
      <w:pPr>
        <w:rPr>
          <w:b/>
          <w:color w:val="000000"/>
          <w:u w:val="single"/>
          <w:lang w:val="en-GB"/>
        </w:rPr>
      </w:pPr>
      <w:r w:rsidRPr="00D435C8">
        <w:rPr>
          <w:b/>
          <w:color w:val="000000"/>
          <w:sz w:val="24"/>
          <w:u w:val="single"/>
          <w:lang w:val="en-GB"/>
        </w:rPr>
        <w:t>Note:</w:t>
      </w:r>
    </w:p>
    <w:p w14:paraId="679C51FC" w14:textId="77777777" w:rsidR="00D86F41" w:rsidRDefault="00D86F41" w:rsidP="00D86F41">
      <w:pPr>
        <w:rPr>
          <w:b/>
          <w:color w:val="000000"/>
          <w:lang w:val="en-GB"/>
        </w:rPr>
      </w:pPr>
    </w:p>
    <w:p w14:paraId="73021C37" w14:textId="77777777" w:rsidR="00D86F41" w:rsidRDefault="00D86F41" w:rsidP="00D86F41">
      <w:pPr>
        <w:rPr>
          <w:b/>
          <w:color w:val="000000"/>
        </w:rPr>
      </w:pPr>
      <w:r>
        <w:rPr>
          <w:b/>
          <w:color w:val="000000"/>
        </w:rPr>
        <w:t xml:space="preserve">The NI </w:t>
      </w:r>
      <w:r w:rsidRPr="00195F53">
        <w:rPr>
          <w:b/>
          <w:color w:val="000000"/>
          <w:lang w:val="en-AU"/>
        </w:rPr>
        <w:t>Power System is a live, dynamic, constantly changing system on which major changes or disturb</w:t>
      </w:r>
      <w:proofErr w:type="spellStart"/>
      <w:r>
        <w:rPr>
          <w:b/>
          <w:color w:val="000000"/>
        </w:rPr>
        <w:t>ances</w:t>
      </w:r>
      <w:proofErr w:type="spellEnd"/>
      <w:r>
        <w:rPr>
          <w:b/>
          <w:color w:val="000000"/>
        </w:rPr>
        <w:t xml:space="preserve"> can occur without warning. All testing has the potential to impact the NI Power System and must be treated as such. </w:t>
      </w:r>
    </w:p>
    <w:p w14:paraId="33016ADC" w14:textId="77777777" w:rsidR="00D86F41" w:rsidRDefault="00D86F41" w:rsidP="00D86F41">
      <w:pPr>
        <w:rPr>
          <w:b/>
          <w:color w:val="000000"/>
        </w:rPr>
      </w:pPr>
    </w:p>
    <w:p w14:paraId="586D3D95" w14:textId="77777777" w:rsidR="00D86F41" w:rsidRDefault="00D86F41" w:rsidP="00D86F41">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712F06">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71E057CA" w14:textId="77777777" w:rsidR="00D86F41" w:rsidRDefault="00D86F41" w:rsidP="00D86F41">
      <w:pPr>
        <w:rPr>
          <w:b/>
          <w:color w:val="000000"/>
        </w:rPr>
      </w:pPr>
    </w:p>
    <w:p w14:paraId="4694D858" w14:textId="77777777" w:rsidR="00D86F41" w:rsidRDefault="00D86F41" w:rsidP="00D86F41">
      <w:pPr>
        <w:rPr>
          <w:b/>
          <w:color w:val="000000"/>
        </w:rPr>
      </w:pPr>
      <w:r>
        <w:rPr>
          <w:b/>
          <w:color w:val="000000"/>
        </w:rPr>
        <w:t xml:space="preserve">Tests must be undertaken in accordance with this procedure however </w:t>
      </w:r>
      <w:proofErr w:type="gramStart"/>
      <w:r>
        <w:rPr>
          <w:b/>
          <w:color w:val="000000"/>
        </w:rPr>
        <w:t>should a test in the procedure</w:t>
      </w:r>
      <w:proofErr w:type="gramEnd"/>
      <w:r>
        <w:rPr>
          <w:b/>
          <w:color w:val="000000"/>
        </w:rPr>
        <w:t>:</w:t>
      </w:r>
    </w:p>
    <w:p w14:paraId="573C7A77" w14:textId="77777777" w:rsidR="00D86F41" w:rsidRDefault="00D86F41" w:rsidP="00D86F41">
      <w:pPr>
        <w:rPr>
          <w:b/>
          <w:color w:val="000000"/>
        </w:rPr>
      </w:pPr>
    </w:p>
    <w:p w14:paraId="4633008C" w14:textId="77777777" w:rsidR="00D86F41" w:rsidRDefault="00D86F41" w:rsidP="00D86F41">
      <w:pPr>
        <w:pStyle w:val="ListParagraph"/>
        <w:numPr>
          <w:ilvl w:val="0"/>
          <w:numId w:val="35"/>
        </w:numPr>
        <w:spacing w:line="360" w:lineRule="auto"/>
        <w:ind w:left="777" w:hanging="357"/>
        <w:rPr>
          <w:rFonts w:cs="Arial"/>
          <w:b/>
          <w:color w:val="000000"/>
        </w:rPr>
      </w:pPr>
      <w:r>
        <w:rPr>
          <w:rFonts w:ascii="Arial" w:hAnsi="Arial" w:cs="Arial"/>
          <w:b/>
          <w:color w:val="000000"/>
          <w:sz w:val="20"/>
          <w:szCs w:val="20"/>
        </w:rPr>
        <w:t xml:space="preserve">have potential for </w:t>
      </w:r>
      <w:r w:rsidRPr="00D435C8">
        <w:rPr>
          <w:rFonts w:ascii="Arial" w:hAnsi="Arial" w:cs="Arial"/>
          <w:b/>
          <w:color w:val="000000"/>
          <w:sz w:val="20"/>
          <w:szCs w:val="20"/>
        </w:rPr>
        <w:t>a detrimental impact on the NI Power System</w:t>
      </w:r>
      <w:r>
        <w:rPr>
          <w:rFonts w:ascii="Arial" w:hAnsi="Arial" w:cs="Arial"/>
          <w:b/>
          <w:color w:val="000000"/>
          <w:sz w:val="20"/>
          <w:szCs w:val="20"/>
        </w:rPr>
        <w:t>,</w:t>
      </w:r>
    </w:p>
    <w:p w14:paraId="2DA8C21E" w14:textId="77777777" w:rsidR="00D86F41" w:rsidRDefault="00D86F41" w:rsidP="00D86F41">
      <w:pPr>
        <w:pStyle w:val="ListParagraph"/>
        <w:numPr>
          <w:ilvl w:val="0"/>
          <w:numId w:val="35"/>
        </w:numPr>
        <w:spacing w:line="360" w:lineRule="auto"/>
        <w:ind w:left="777" w:hanging="357"/>
        <w:rPr>
          <w:rFonts w:cs="Arial"/>
          <w:b/>
          <w:color w:val="000000"/>
        </w:rPr>
      </w:pPr>
      <w:r w:rsidRPr="00D435C8">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D435C8">
        <w:rPr>
          <w:rFonts w:ascii="Arial" w:hAnsi="Arial" w:cs="Arial"/>
          <w:b/>
          <w:color w:val="000000"/>
          <w:sz w:val="20"/>
          <w:szCs w:val="20"/>
        </w:rPr>
        <w:t>or TO’s Plant and Apparatus</w:t>
      </w:r>
      <w:r>
        <w:rPr>
          <w:rFonts w:ascii="Arial" w:hAnsi="Arial" w:cs="Arial"/>
          <w:b/>
          <w:color w:val="000000"/>
          <w:sz w:val="20"/>
          <w:szCs w:val="20"/>
        </w:rPr>
        <w:t>,</w:t>
      </w:r>
    </w:p>
    <w:p w14:paraId="3E2BC8C6" w14:textId="77777777" w:rsidR="00D86F41" w:rsidRPr="00D435C8" w:rsidRDefault="00D86F41" w:rsidP="00D86F41">
      <w:pPr>
        <w:pStyle w:val="ListParagraph"/>
        <w:numPr>
          <w:ilvl w:val="0"/>
          <w:numId w:val="35"/>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30C21F89" w14:textId="77777777" w:rsidR="00D86F41" w:rsidRPr="00D435C8" w:rsidRDefault="00D86F41" w:rsidP="00D86F41">
      <w:pPr>
        <w:rPr>
          <w:b/>
          <w:color w:val="000000"/>
        </w:rPr>
      </w:pPr>
      <w:proofErr w:type="gramStart"/>
      <w:r w:rsidRPr="00D435C8">
        <w:rPr>
          <w:b/>
          <w:color w:val="000000"/>
        </w:rPr>
        <w:t>an</w:t>
      </w:r>
      <w:proofErr w:type="gramEnd"/>
      <w:r w:rsidRPr="00D435C8">
        <w:rPr>
          <w:b/>
          <w:color w:val="000000"/>
        </w:rPr>
        <w:t xml:space="preserve"> equivalent test procedure </w:t>
      </w:r>
      <w:r>
        <w:rPr>
          <w:b/>
          <w:color w:val="000000"/>
        </w:rPr>
        <w:t>and/</w:t>
      </w:r>
      <w:r w:rsidRPr="00D435C8">
        <w:rPr>
          <w:b/>
          <w:color w:val="000000"/>
        </w:rPr>
        <w:t>or demonstration of Generating Unit capability</w:t>
      </w:r>
      <w:r>
        <w:rPr>
          <w:rStyle w:val="FootnoteReference"/>
          <w:b/>
          <w:color w:val="000000"/>
        </w:rPr>
        <w:footnoteReference w:id="2"/>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3EB659DC" w14:textId="77777777" w:rsidR="00D86F41" w:rsidRDefault="00D86F41" w:rsidP="005A0EB9">
      <w:pPr>
        <w:pStyle w:val="BodyText"/>
        <w:tabs>
          <w:tab w:val="left" w:pos="0"/>
        </w:tabs>
      </w:pPr>
    </w:p>
    <w:p w14:paraId="20CD5653" w14:textId="77777777" w:rsidR="00D86F41" w:rsidRDefault="00D86F41" w:rsidP="005A0EB9">
      <w:pPr>
        <w:pStyle w:val="BodyText"/>
        <w:tabs>
          <w:tab w:val="left" w:pos="0"/>
        </w:tabs>
      </w:pPr>
    </w:p>
    <w:p w14:paraId="03290566" w14:textId="77777777" w:rsidR="00D86F41" w:rsidRDefault="00D86F41" w:rsidP="005A0EB9">
      <w:pPr>
        <w:pStyle w:val="BodyText"/>
        <w:tabs>
          <w:tab w:val="left" w:pos="0"/>
        </w:tabs>
      </w:pPr>
    </w:p>
    <w:p w14:paraId="3B1D06B2" w14:textId="77777777" w:rsidR="00D86F41" w:rsidRDefault="00D86F41" w:rsidP="005A0EB9">
      <w:pPr>
        <w:pStyle w:val="BodyText"/>
        <w:tabs>
          <w:tab w:val="left" w:pos="0"/>
        </w:tabs>
      </w:pPr>
    </w:p>
    <w:p w14:paraId="6F31D6A8" w14:textId="77777777" w:rsidR="00D86F41" w:rsidRDefault="00D86F41" w:rsidP="005A0EB9">
      <w:pPr>
        <w:pStyle w:val="BodyText"/>
        <w:tabs>
          <w:tab w:val="left" w:pos="0"/>
        </w:tabs>
      </w:pPr>
    </w:p>
    <w:p w14:paraId="5F5A1941" w14:textId="77777777" w:rsidR="00D86F41" w:rsidRDefault="00D86F41" w:rsidP="005A0EB9">
      <w:pPr>
        <w:pStyle w:val="BodyText"/>
        <w:tabs>
          <w:tab w:val="left" w:pos="0"/>
        </w:tabs>
      </w:pPr>
    </w:p>
    <w:p w14:paraId="12045D5A" w14:textId="77777777" w:rsidR="00D86F41" w:rsidRDefault="00D86F41" w:rsidP="005A0EB9">
      <w:pPr>
        <w:pStyle w:val="BodyText"/>
        <w:tabs>
          <w:tab w:val="left" w:pos="0"/>
        </w:tabs>
      </w:pPr>
    </w:p>
    <w:p w14:paraId="7FCB3488" w14:textId="77777777" w:rsidR="00D86F41" w:rsidRDefault="00D86F41" w:rsidP="005A0EB9">
      <w:pPr>
        <w:pStyle w:val="BodyText"/>
        <w:tabs>
          <w:tab w:val="left" w:pos="0"/>
        </w:tabs>
      </w:pPr>
    </w:p>
    <w:p w14:paraId="36BE4388" w14:textId="77777777" w:rsidR="00D86F41" w:rsidRDefault="00D86F41" w:rsidP="005A0EB9">
      <w:pPr>
        <w:pStyle w:val="BodyText"/>
        <w:tabs>
          <w:tab w:val="left" w:pos="0"/>
        </w:tabs>
      </w:pPr>
    </w:p>
    <w:p w14:paraId="4DE05997" w14:textId="77777777" w:rsidR="00D86F41" w:rsidRDefault="00D86F41" w:rsidP="005A0EB9">
      <w:pPr>
        <w:pStyle w:val="BodyText"/>
        <w:tabs>
          <w:tab w:val="left" w:pos="0"/>
        </w:tabs>
      </w:pPr>
    </w:p>
    <w:p w14:paraId="12438D9B" w14:textId="77777777" w:rsidR="00D86F41" w:rsidRDefault="00D86F41" w:rsidP="005A0EB9">
      <w:pPr>
        <w:pStyle w:val="BodyText"/>
        <w:tabs>
          <w:tab w:val="left" w:pos="0"/>
        </w:tabs>
      </w:pPr>
    </w:p>
    <w:p w14:paraId="5284A4A4" w14:textId="77777777" w:rsidR="00D86F41" w:rsidRDefault="00D86F41" w:rsidP="005A0EB9">
      <w:pPr>
        <w:pStyle w:val="BodyText"/>
        <w:tabs>
          <w:tab w:val="left" w:pos="0"/>
        </w:tabs>
      </w:pPr>
    </w:p>
    <w:p w14:paraId="57C8D6B6" w14:textId="77777777" w:rsidR="00D86F41" w:rsidRDefault="00D86F41" w:rsidP="005A0EB9">
      <w:pPr>
        <w:pStyle w:val="BodyText"/>
        <w:tabs>
          <w:tab w:val="left" w:pos="0"/>
        </w:tabs>
      </w:pPr>
    </w:p>
    <w:p w14:paraId="4DCF5A69" w14:textId="77777777" w:rsidR="00D86F41" w:rsidRDefault="00D86F41" w:rsidP="005A0EB9">
      <w:pPr>
        <w:pStyle w:val="BodyText"/>
        <w:tabs>
          <w:tab w:val="left" w:pos="0"/>
        </w:tabs>
      </w:pPr>
    </w:p>
    <w:p w14:paraId="666F2D87" w14:textId="77777777" w:rsidR="00D86F41" w:rsidRDefault="00D86F41" w:rsidP="005A0EB9">
      <w:pPr>
        <w:pStyle w:val="BodyText"/>
        <w:tabs>
          <w:tab w:val="left" w:pos="0"/>
        </w:tabs>
      </w:pPr>
    </w:p>
    <w:p w14:paraId="487AF206" w14:textId="77777777" w:rsidR="00D86F41" w:rsidRDefault="00D86F41" w:rsidP="005A0EB9">
      <w:pPr>
        <w:pStyle w:val="BodyText"/>
        <w:tabs>
          <w:tab w:val="left" w:pos="0"/>
        </w:tabs>
      </w:pPr>
    </w:p>
    <w:p w14:paraId="6FAAFA2E" w14:textId="77777777" w:rsidR="00D86F41" w:rsidRDefault="00D86F41" w:rsidP="005A0EB9">
      <w:pPr>
        <w:pStyle w:val="BodyText"/>
        <w:tabs>
          <w:tab w:val="left" w:pos="0"/>
        </w:tabs>
      </w:pPr>
    </w:p>
    <w:p w14:paraId="12A5219A" w14:textId="77777777" w:rsidR="00D86F41" w:rsidRDefault="00D86F41" w:rsidP="005A0EB9">
      <w:pPr>
        <w:pStyle w:val="BodyText"/>
        <w:tabs>
          <w:tab w:val="left" w:pos="0"/>
        </w:tabs>
      </w:pPr>
    </w:p>
    <w:p w14:paraId="28D17AB5" w14:textId="77777777" w:rsidR="00D86F41" w:rsidRDefault="00D86F41" w:rsidP="005A0EB9">
      <w:pPr>
        <w:pStyle w:val="BodyText"/>
        <w:tabs>
          <w:tab w:val="left" w:pos="0"/>
        </w:tabs>
      </w:pPr>
    </w:p>
    <w:p w14:paraId="362BB192" w14:textId="77777777" w:rsidR="00D86F41" w:rsidRDefault="00D86F41" w:rsidP="005A0EB9">
      <w:pPr>
        <w:pStyle w:val="BodyText"/>
        <w:tabs>
          <w:tab w:val="left" w:pos="0"/>
        </w:tabs>
      </w:pPr>
    </w:p>
    <w:p w14:paraId="6DD50F7D" w14:textId="77777777" w:rsidR="00D86F41" w:rsidRDefault="00D86F41" w:rsidP="005A0EB9">
      <w:pPr>
        <w:pStyle w:val="BodyText"/>
        <w:tabs>
          <w:tab w:val="left" w:pos="0"/>
        </w:tabs>
      </w:pPr>
    </w:p>
    <w:p w14:paraId="32068506" w14:textId="77777777" w:rsidR="00D86F41" w:rsidRDefault="00D86F41" w:rsidP="005A0EB9">
      <w:pPr>
        <w:pStyle w:val="BodyText"/>
        <w:tabs>
          <w:tab w:val="left" w:pos="0"/>
        </w:tabs>
      </w:pPr>
    </w:p>
    <w:p w14:paraId="421AAEF4" w14:textId="77777777" w:rsidR="00D86F41" w:rsidRDefault="00D86F41" w:rsidP="005A0EB9">
      <w:pPr>
        <w:pStyle w:val="BodyText"/>
        <w:tabs>
          <w:tab w:val="left" w:pos="0"/>
        </w:tabs>
      </w:pPr>
    </w:p>
    <w:p w14:paraId="25BC1BD7" w14:textId="77777777" w:rsidR="00D86F41" w:rsidRDefault="00D86F41" w:rsidP="005A0EB9">
      <w:pPr>
        <w:pStyle w:val="BodyText"/>
        <w:tabs>
          <w:tab w:val="left" w:pos="0"/>
        </w:tabs>
      </w:pPr>
    </w:p>
    <w:p w14:paraId="1BFEACC6" w14:textId="77777777" w:rsidR="00D86F41" w:rsidRDefault="00D86F41" w:rsidP="005A0EB9">
      <w:pPr>
        <w:pStyle w:val="BodyText"/>
        <w:tabs>
          <w:tab w:val="left" w:pos="0"/>
        </w:tabs>
      </w:pPr>
    </w:p>
    <w:p w14:paraId="01A279C4" w14:textId="77777777" w:rsidR="00D86F41" w:rsidRDefault="00D86F41" w:rsidP="005A0EB9">
      <w:pPr>
        <w:pStyle w:val="BodyText"/>
        <w:tabs>
          <w:tab w:val="left" w:pos="0"/>
        </w:tabs>
      </w:pPr>
    </w:p>
    <w:p w14:paraId="4C964AD0" w14:textId="77777777" w:rsidR="00D86F41" w:rsidRDefault="00D86F41" w:rsidP="005A0EB9">
      <w:pPr>
        <w:pStyle w:val="BodyText"/>
        <w:tabs>
          <w:tab w:val="left" w:pos="0"/>
        </w:tabs>
      </w:pPr>
    </w:p>
    <w:p w14:paraId="6CE439F8" w14:textId="4A2012DB" w:rsidR="007B6DBC" w:rsidRDefault="00F61DC5">
      <w:pPr>
        <w:pStyle w:val="Heading1"/>
        <w:spacing w:after="120"/>
      </w:pPr>
      <w:bookmarkStart w:id="2" w:name="_Toc84854278"/>
      <w:r>
        <w:lastRenderedPageBreak/>
        <w:t>Abbreviations</w:t>
      </w:r>
      <w:bookmarkEnd w:id="2"/>
    </w:p>
    <w:p w14:paraId="2EB6C126" w14:textId="77777777" w:rsidR="00F16E77" w:rsidRDefault="00F16E77" w:rsidP="00F16E77">
      <w:pPr>
        <w:pStyle w:val="BodyText"/>
      </w:pPr>
      <w:r>
        <w:t>PSS</w:t>
      </w:r>
      <w:r>
        <w:tab/>
      </w:r>
      <w:r>
        <w:tab/>
        <w:t>Power System Stabiliser</w:t>
      </w:r>
    </w:p>
    <w:p w14:paraId="51AD869B" w14:textId="77777777" w:rsidR="00F818EF" w:rsidRDefault="00F818EF" w:rsidP="00F818EF">
      <w:pPr>
        <w:pStyle w:val="BodyText"/>
      </w:pPr>
      <w:proofErr w:type="gramStart"/>
      <w:r>
        <w:t>kV</w:t>
      </w:r>
      <w:proofErr w:type="gramEnd"/>
      <w:r>
        <w:tab/>
      </w:r>
      <w:r>
        <w:tab/>
        <w:t>kilovolt</w:t>
      </w:r>
    </w:p>
    <w:p w14:paraId="44CCA3C6" w14:textId="77777777" w:rsidR="00F818EF" w:rsidRDefault="00F818EF" w:rsidP="00F818EF">
      <w:pPr>
        <w:pStyle w:val="BodyText"/>
      </w:pPr>
      <w:r>
        <w:t>RC</w:t>
      </w:r>
      <w:r>
        <w:tab/>
      </w:r>
      <w:r>
        <w:tab/>
        <w:t>Registered Capacity</w:t>
      </w:r>
    </w:p>
    <w:p w14:paraId="3AB4E125" w14:textId="77777777" w:rsidR="00F91D81" w:rsidRDefault="00F91D81" w:rsidP="00F91D81">
      <w:pPr>
        <w:pStyle w:val="BodyText"/>
      </w:pPr>
      <w:r>
        <w:t>MEC</w:t>
      </w:r>
      <w:r>
        <w:tab/>
      </w:r>
      <w:r>
        <w:tab/>
        <w:t>Maximum Export Capacity</w:t>
      </w:r>
    </w:p>
    <w:p w14:paraId="4FE5378B" w14:textId="77777777" w:rsidR="005F3368" w:rsidRDefault="005F3368" w:rsidP="005F3368">
      <w:pPr>
        <w:pStyle w:val="BodyText"/>
      </w:pPr>
      <w:r>
        <w:t>UEL</w:t>
      </w:r>
      <w:r>
        <w:tab/>
      </w:r>
      <w:r>
        <w:tab/>
      </w:r>
      <w:proofErr w:type="gramStart"/>
      <w:r>
        <w:t>Under</w:t>
      </w:r>
      <w:proofErr w:type="gramEnd"/>
      <w:r>
        <w:t xml:space="preserve"> Excitation Limiter</w:t>
      </w:r>
    </w:p>
    <w:p w14:paraId="2790B5A0" w14:textId="77777777" w:rsidR="005F3368" w:rsidRDefault="005F3368" w:rsidP="005F3368">
      <w:pPr>
        <w:pStyle w:val="BodyText"/>
      </w:pPr>
      <w:r>
        <w:t>OEL</w:t>
      </w:r>
      <w:r>
        <w:tab/>
      </w:r>
      <w:r>
        <w:tab/>
      </w:r>
      <w:proofErr w:type="gramStart"/>
      <w:r>
        <w:t>Over</w:t>
      </w:r>
      <w:proofErr w:type="gramEnd"/>
      <w:r>
        <w:t xml:space="preserve"> Excitation Limiter</w:t>
      </w:r>
    </w:p>
    <w:p w14:paraId="6CE439FC" w14:textId="093C2C28" w:rsidR="00C34838" w:rsidRDefault="009A57B2" w:rsidP="00C11153">
      <w:pPr>
        <w:pStyle w:val="BodyText"/>
      </w:pPr>
      <w:r>
        <w:t>AVR</w:t>
      </w:r>
      <w:r>
        <w:tab/>
      </w:r>
      <w:r>
        <w:tab/>
        <w:t>Automatic Voltage Regulation</w:t>
      </w:r>
    </w:p>
    <w:p w14:paraId="65FF9837" w14:textId="197F5DD5" w:rsidR="00FC3AEB" w:rsidRDefault="00FC3AEB" w:rsidP="00C11153">
      <w:pPr>
        <w:pStyle w:val="BodyText"/>
      </w:pPr>
      <w:r>
        <w:t>CHCC</w:t>
      </w:r>
      <w:r>
        <w:tab/>
      </w:r>
      <w:r>
        <w:tab/>
      </w:r>
      <w:proofErr w:type="spellStart"/>
      <w:r>
        <w:t>Castlereagh</w:t>
      </w:r>
      <w:proofErr w:type="spellEnd"/>
      <w:r>
        <w:t xml:space="preserve"> House Control Centre</w:t>
      </w:r>
    </w:p>
    <w:p w14:paraId="6CE43A00" w14:textId="708FC5B9" w:rsidR="009A57B2" w:rsidRDefault="00074C60" w:rsidP="00C11153">
      <w:pPr>
        <w:pStyle w:val="BodyText"/>
      </w:pPr>
      <w:proofErr w:type="spellStart"/>
      <w:r>
        <w:t>Mvar</w:t>
      </w:r>
      <w:proofErr w:type="spellEnd"/>
      <w:r w:rsidR="009A57B2">
        <w:tab/>
      </w:r>
      <w:r w:rsidR="009A57B2">
        <w:tab/>
        <w:t>Mega Volt Ampere – reactive</w:t>
      </w:r>
    </w:p>
    <w:p w14:paraId="6CE43A01" w14:textId="77777777" w:rsidR="009A57B2" w:rsidRDefault="009A57B2" w:rsidP="00C11153">
      <w:pPr>
        <w:pStyle w:val="BodyText"/>
      </w:pPr>
      <w:r>
        <w:t>MW</w:t>
      </w:r>
      <w:r>
        <w:tab/>
      </w:r>
      <w:r>
        <w:tab/>
        <w:t xml:space="preserve">Mega Watt </w:t>
      </w:r>
    </w:p>
    <w:p w14:paraId="792D5BFF" w14:textId="5C2F3B7F" w:rsidR="00FF3257" w:rsidRDefault="009A57B2" w:rsidP="00C11153">
      <w:pPr>
        <w:pStyle w:val="BodyText"/>
      </w:pPr>
      <w:r>
        <w:t>TSO</w:t>
      </w:r>
      <w:r>
        <w:tab/>
      </w:r>
      <w:r>
        <w:tab/>
        <w:t>Transmission System Operator</w:t>
      </w:r>
    </w:p>
    <w:p w14:paraId="6A69450A" w14:textId="50BEAEA5" w:rsidR="00C82688" w:rsidRDefault="00C82688" w:rsidP="00C11153">
      <w:pPr>
        <w:pStyle w:val="BodyText"/>
      </w:pPr>
      <w:r>
        <w:t>V</w:t>
      </w:r>
      <w:r>
        <w:tab/>
      </w:r>
      <w:r>
        <w:tab/>
        <w:t>Volt</w:t>
      </w:r>
    </w:p>
    <w:p w14:paraId="638A6E84" w14:textId="0AE3C2EB" w:rsidR="00C82688" w:rsidRDefault="00C82688" w:rsidP="00C11153">
      <w:pPr>
        <w:pStyle w:val="BodyText"/>
      </w:pPr>
      <w:r>
        <w:t>A</w:t>
      </w:r>
      <w:r>
        <w:tab/>
      </w:r>
      <w:r>
        <w:tab/>
        <w:t>Amp</w:t>
      </w:r>
    </w:p>
    <w:p w14:paraId="3E3ED0F9" w14:textId="5EB95868" w:rsidR="00C82688" w:rsidRDefault="00C82688" w:rsidP="00C11153">
      <w:pPr>
        <w:pStyle w:val="BodyText"/>
      </w:pPr>
      <w:r>
        <w:t>Hz</w:t>
      </w:r>
      <w:r>
        <w:tab/>
      </w:r>
      <w:r>
        <w:tab/>
        <w:t>Hertz</w:t>
      </w:r>
    </w:p>
    <w:p w14:paraId="04168565" w14:textId="6F083660" w:rsidR="00384780" w:rsidRDefault="00384780" w:rsidP="00C11153">
      <w:pPr>
        <w:pStyle w:val="BodyText"/>
      </w:pPr>
      <w:r>
        <w:t>GCB</w:t>
      </w:r>
      <w:r>
        <w:tab/>
      </w:r>
      <w:r>
        <w:tab/>
        <w:t>Generator Circuit Breaker</w:t>
      </w:r>
    </w:p>
    <w:p w14:paraId="6CE43A0A" w14:textId="3F4D828C" w:rsidR="007B6DBC" w:rsidRDefault="00F45637">
      <w:pPr>
        <w:pStyle w:val="Heading1"/>
        <w:spacing w:after="120"/>
      </w:pPr>
      <w:bookmarkStart w:id="3" w:name="_Toc84854279"/>
      <w:r>
        <w:t>Unit</w:t>
      </w:r>
      <w:r w:rsidR="00F703C2">
        <w:t xml:space="preserve"> DATA</w:t>
      </w:r>
      <w:bookmarkEnd w:id="3"/>
    </w:p>
    <w:tbl>
      <w:tblPr>
        <w:tblStyle w:val="TableGrid"/>
        <w:tblW w:w="0" w:type="auto"/>
        <w:tblLook w:val="04A0" w:firstRow="1" w:lastRow="0" w:firstColumn="1" w:lastColumn="0" w:noHBand="0" w:noVBand="1"/>
      </w:tblPr>
      <w:tblGrid>
        <w:gridCol w:w="5637"/>
        <w:gridCol w:w="3042"/>
      </w:tblGrid>
      <w:tr w:rsidR="00F91D81" w:rsidRPr="00341A3D" w14:paraId="1640A974" w14:textId="77777777" w:rsidTr="009863CE">
        <w:tc>
          <w:tcPr>
            <w:tcW w:w="5637" w:type="dxa"/>
            <w:vAlign w:val="center"/>
          </w:tcPr>
          <w:p w14:paraId="2CEC7BB8" w14:textId="77ED9534" w:rsidR="00F91D81" w:rsidRDefault="00AC42DA" w:rsidP="00AC42DA">
            <w:pPr>
              <w:pStyle w:val="BodyText"/>
              <w:spacing w:before="120" w:after="120"/>
              <w:jc w:val="left"/>
            </w:pPr>
            <w:r>
              <w:t>Unit t</w:t>
            </w:r>
            <w:r w:rsidR="00F91D81">
              <w:t xml:space="preserve">est </w:t>
            </w:r>
            <w:r>
              <w:t>c</w:t>
            </w:r>
            <w:r w:rsidR="00F91D81">
              <w:t>oordinator</w:t>
            </w:r>
          </w:p>
        </w:tc>
        <w:tc>
          <w:tcPr>
            <w:tcW w:w="3042" w:type="dxa"/>
            <w:shd w:val="clear" w:color="auto" w:fill="D9D9D9" w:themeFill="background1" w:themeFillShade="D9"/>
            <w:vAlign w:val="center"/>
          </w:tcPr>
          <w:p w14:paraId="07530056" w14:textId="7272E6D3" w:rsidR="00F91D81" w:rsidRDefault="00F91D81" w:rsidP="009863CE">
            <w:pPr>
              <w:pStyle w:val="BodyText"/>
              <w:spacing w:before="120" w:after="120"/>
              <w:jc w:val="left"/>
              <w:rPr>
                <w:highlight w:val="yellow"/>
              </w:rPr>
            </w:pPr>
            <w:r>
              <w:rPr>
                <w:highlight w:val="yellow"/>
              </w:rPr>
              <w:t>Unit to Specify</w:t>
            </w:r>
          </w:p>
        </w:tc>
      </w:tr>
      <w:tr w:rsidR="00F91D81" w:rsidRPr="00341A3D" w14:paraId="1024A9AC" w14:textId="77777777" w:rsidTr="009863CE">
        <w:tc>
          <w:tcPr>
            <w:tcW w:w="5637" w:type="dxa"/>
            <w:vAlign w:val="center"/>
          </w:tcPr>
          <w:p w14:paraId="6878013C" w14:textId="77777777" w:rsidR="00F91D81" w:rsidRPr="00341A3D" w:rsidRDefault="00F91D81" w:rsidP="009863CE">
            <w:pPr>
              <w:pStyle w:val="BodyText"/>
              <w:spacing w:before="120" w:after="120"/>
              <w:jc w:val="left"/>
            </w:pPr>
            <w:r>
              <w:t>Unit</w:t>
            </w:r>
            <w:r w:rsidRPr="00341A3D">
              <w:t xml:space="preserve"> </w:t>
            </w:r>
            <w:r>
              <w:t>n</w:t>
            </w:r>
            <w:r w:rsidRPr="00341A3D">
              <w:t>ame</w:t>
            </w:r>
          </w:p>
        </w:tc>
        <w:tc>
          <w:tcPr>
            <w:tcW w:w="3042" w:type="dxa"/>
            <w:shd w:val="clear" w:color="auto" w:fill="D9D9D9" w:themeFill="background1" w:themeFillShade="D9"/>
            <w:vAlign w:val="center"/>
          </w:tcPr>
          <w:p w14:paraId="5ED4433F" w14:textId="56DA709E" w:rsidR="00F91D81" w:rsidRPr="00AA38CF" w:rsidRDefault="00F91D81" w:rsidP="009863CE">
            <w:pPr>
              <w:pStyle w:val="BodyText"/>
              <w:spacing w:before="120" w:after="120"/>
              <w:jc w:val="left"/>
              <w:rPr>
                <w:highlight w:val="yellow"/>
              </w:rPr>
            </w:pPr>
            <w:r>
              <w:rPr>
                <w:highlight w:val="yellow"/>
              </w:rPr>
              <w:t>Unit to Specify</w:t>
            </w:r>
          </w:p>
        </w:tc>
      </w:tr>
      <w:tr w:rsidR="00156AE5" w:rsidRPr="00341A3D" w14:paraId="0D2C2A1A" w14:textId="77777777" w:rsidTr="009C194B">
        <w:tc>
          <w:tcPr>
            <w:tcW w:w="5637" w:type="dxa"/>
          </w:tcPr>
          <w:p w14:paraId="4CDC9ECD" w14:textId="39DC4EEB" w:rsidR="00156AE5" w:rsidRDefault="00156AE5" w:rsidP="00581710">
            <w:pPr>
              <w:pStyle w:val="BodyText"/>
              <w:spacing w:before="120" w:after="120"/>
              <w:jc w:val="left"/>
            </w:pPr>
            <w:r>
              <w:t>Associated Station</w:t>
            </w:r>
          </w:p>
        </w:tc>
        <w:tc>
          <w:tcPr>
            <w:tcW w:w="3042" w:type="dxa"/>
            <w:shd w:val="clear" w:color="auto" w:fill="D9D9D9" w:themeFill="background1" w:themeFillShade="D9"/>
          </w:tcPr>
          <w:p w14:paraId="46C4F65D" w14:textId="431A0295" w:rsidR="00156AE5" w:rsidRDefault="00156AE5" w:rsidP="009863CE">
            <w:pPr>
              <w:pStyle w:val="BodyText"/>
              <w:spacing w:before="120" w:after="120"/>
              <w:jc w:val="left"/>
              <w:rPr>
                <w:highlight w:val="yellow"/>
              </w:rPr>
            </w:pPr>
            <w:r>
              <w:rPr>
                <w:highlight w:val="yellow"/>
              </w:rPr>
              <w:t>Unit to Specify</w:t>
            </w:r>
          </w:p>
        </w:tc>
      </w:tr>
      <w:tr w:rsidR="00156AE5" w:rsidRPr="00341A3D" w14:paraId="2724E9BA" w14:textId="77777777" w:rsidTr="009863CE">
        <w:tc>
          <w:tcPr>
            <w:tcW w:w="5637" w:type="dxa"/>
            <w:vAlign w:val="center"/>
          </w:tcPr>
          <w:p w14:paraId="698DE088" w14:textId="77777777" w:rsidR="00156AE5" w:rsidRPr="00341A3D" w:rsidRDefault="00156AE5" w:rsidP="009863CE">
            <w:pPr>
              <w:pStyle w:val="BodyText"/>
              <w:spacing w:before="120" w:after="120"/>
              <w:jc w:val="left"/>
            </w:pPr>
            <w:r>
              <w:t>Unit</w:t>
            </w:r>
            <w:r w:rsidRPr="00341A3D">
              <w:t xml:space="preserve"> connection point</w:t>
            </w:r>
          </w:p>
        </w:tc>
        <w:tc>
          <w:tcPr>
            <w:tcW w:w="3042" w:type="dxa"/>
            <w:shd w:val="clear" w:color="auto" w:fill="D9D9D9" w:themeFill="background1" w:themeFillShade="D9"/>
            <w:vAlign w:val="center"/>
          </w:tcPr>
          <w:p w14:paraId="02EBB254" w14:textId="4FD1621E" w:rsidR="00156AE5" w:rsidRPr="00AA38CF" w:rsidRDefault="00156AE5" w:rsidP="009863CE">
            <w:pPr>
              <w:pStyle w:val="BodyText"/>
              <w:spacing w:before="120" w:after="120"/>
              <w:jc w:val="left"/>
              <w:rPr>
                <w:highlight w:val="yellow"/>
              </w:rPr>
            </w:pPr>
            <w:r>
              <w:rPr>
                <w:highlight w:val="yellow"/>
              </w:rPr>
              <w:t>Unit to Specify</w:t>
            </w:r>
          </w:p>
        </w:tc>
      </w:tr>
      <w:tr w:rsidR="00156AE5" w:rsidRPr="00341A3D" w14:paraId="3A79FC14" w14:textId="77777777" w:rsidTr="009863CE">
        <w:tc>
          <w:tcPr>
            <w:tcW w:w="5637" w:type="dxa"/>
            <w:vAlign w:val="center"/>
          </w:tcPr>
          <w:p w14:paraId="4E275AAA" w14:textId="77777777" w:rsidR="00156AE5" w:rsidRPr="00341A3D" w:rsidRDefault="00156AE5" w:rsidP="009863CE">
            <w:pPr>
              <w:pStyle w:val="BodyText"/>
              <w:spacing w:before="120" w:after="120"/>
              <w:jc w:val="left"/>
            </w:pPr>
            <w:r>
              <w:t>Unit</w:t>
            </w:r>
            <w:r w:rsidRPr="00341A3D">
              <w:t xml:space="preserve"> connection voltage</w:t>
            </w:r>
          </w:p>
        </w:tc>
        <w:tc>
          <w:tcPr>
            <w:tcW w:w="3042" w:type="dxa"/>
            <w:shd w:val="clear" w:color="auto" w:fill="D9D9D9" w:themeFill="background1" w:themeFillShade="D9"/>
            <w:vAlign w:val="center"/>
          </w:tcPr>
          <w:p w14:paraId="56CE1149" w14:textId="2807F253" w:rsidR="00156AE5" w:rsidRPr="00AA38CF" w:rsidRDefault="00156AE5" w:rsidP="009863CE">
            <w:pPr>
              <w:pStyle w:val="BodyText"/>
              <w:spacing w:before="120" w:after="120"/>
              <w:jc w:val="left"/>
              <w:rPr>
                <w:highlight w:val="yellow"/>
              </w:rPr>
            </w:pPr>
            <w:r>
              <w:rPr>
                <w:highlight w:val="yellow"/>
              </w:rPr>
              <w:t>Unit to Specify</w:t>
            </w:r>
          </w:p>
        </w:tc>
      </w:tr>
      <w:tr w:rsidR="00156AE5" w:rsidRPr="00341A3D" w14:paraId="496F4E6E" w14:textId="77777777" w:rsidTr="009863CE">
        <w:tc>
          <w:tcPr>
            <w:tcW w:w="5637" w:type="dxa"/>
            <w:vAlign w:val="center"/>
          </w:tcPr>
          <w:p w14:paraId="28B9194B" w14:textId="4764AB4F" w:rsidR="00156AE5" w:rsidRDefault="00156AE5" w:rsidP="009863CE">
            <w:pPr>
              <w:pStyle w:val="BodyText"/>
              <w:spacing w:before="120" w:after="120"/>
              <w:jc w:val="left"/>
            </w:pPr>
            <w:r>
              <w:t>Generator voltage (kV)</w:t>
            </w:r>
          </w:p>
        </w:tc>
        <w:tc>
          <w:tcPr>
            <w:tcW w:w="3042" w:type="dxa"/>
            <w:shd w:val="clear" w:color="auto" w:fill="D9D9D9" w:themeFill="background1" w:themeFillShade="D9"/>
            <w:vAlign w:val="center"/>
          </w:tcPr>
          <w:p w14:paraId="600C0D83" w14:textId="62FA4B8B" w:rsidR="00156AE5" w:rsidRDefault="00156AE5" w:rsidP="009863CE">
            <w:pPr>
              <w:pStyle w:val="BodyText"/>
              <w:spacing w:before="120" w:after="120"/>
              <w:jc w:val="left"/>
              <w:rPr>
                <w:highlight w:val="yellow"/>
              </w:rPr>
            </w:pPr>
            <w:r>
              <w:rPr>
                <w:highlight w:val="yellow"/>
              </w:rPr>
              <w:t>Unit to Specify</w:t>
            </w:r>
          </w:p>
        </w:tc>
      </w:tr>
      <w:tr w:rsidR="00156AE5" w:rsidRPr="00341A3D" w14:paraId="446AAD2C" w14:textId="77777777" w:rsidTr="009863CE">
        <w:tc>
          <w:tcPr>
            <w:tcW w:w="5637" w:type="dxa"/>
            <w:vAlign w:val="center"/>
          </w:tcPr>
          <w:p w14:paraId="74C86DF1" w14:textId="7FD93DAC" w:rsidR="00156AE5" w:rsidRPr="00341A3D" w:rsidRDefault="00156AE5" w:rsidP="009863CE">
            <w:pPr>
              <w:pStyle w:val="BodyText"/>
              <w:spacing w:before="120" w:after="120"/>
              <w:jc w:val="left"/>
            </w:pPr>
            <w:r>
              <w:t>Registered Capacity (RC)</w:t>
            </w:r>
          </w:p>
        </w:tc>
        <w:tc>
          <w:tcPr>
            <w:tcW w:w="3042" w:type="dxa"/>
            <w:shd w:val="clear" w:color="auto" w:fill="D9D9D9" w:themeFill="background1" w:themeFillShade="D9"/>
            <w:vAlign w:val="center"/>
          </w:tcPr>
          <w:p w14:paraId="482EBF38" w14:textId="0DAC6E1F" w:rsidR="00156AE5" w:rsidRPr="00AA38CF" w:rsidRDefault="00156AE5" w:rsidP="009863CE">
            <w:pPr>
              <w:pStyle w:val="BodyText"/>
              <w:spacing w:before="120" w:after="120"/>
              <w:jc w:val="left"/>
              <w:rPr>
                <w:highlight w:val="yellow"/>
              </w:rPr>
            </w:pPr>
            <w:r>
              <w:rPr>
                <w:highlight w:val="yellow"/>
              </w:rPr>
              <w:t>Unit to Specify</w:t>
            </w:r>
          </w:p>
        </w:tc>
      </w:tr>
      <w:tr w:rsidR="00156AE5" w:rsidRPr="00341A3D" w14:paraId="535624FA" w14:textId="77777777" w:rsidTr="009863CE">
        <w:tc>
          <w:tcPr>
            <w:tcW w:w="5637" w:type="dxa"/>
            <w:vAlign w:val="center"/>
          </w:tcPr>
          <w:p w14:paraId="759D2D17" w14:textId="2AD56363" w:rsidR="00156AE5" w:rsidRPr="00341A3D" w:rsidRDefault="00156AE5" w:rsidP="009863CE">
            <w:pPr>
              <w:pStyle w:val="BodyText"/>
              <w:spacing w:before="120" w:after="120"/>
              <w:jc w:val="left"/>
            </w:pPr>
            <w:r>
              <w:t>Minimum Load</w:t>
            </w:r>
          </w:p>
        </w:tc>
        <w:tc>
          <w:tcPr>
            <w:tcW w:w="3042" w:type="dxa"/>
            <w:shd w:val="clear" w:color="auto" w:fill="D9D9D9" w:themeFill="background1" w:themeFillShade="D9"/>
            <w:vAlign w:val="center"/>
          </w:tcPr>
          <w:p w14:paraId="29D7B561" w14:textId="0E35E775" w:rsidR="00156AE5" w:rsidRDefault="00156AE5" w:rsidP="009863CE">
            <w:pPr>
              <w:pStyle w:val="BodyText"/>
              <w:spacing w:before="120" w:after="120"/>
              <w:jc w:val="left"/>
              <w:rPr>
                <w:highlight w:val="yellow"/>
              </w:rPr>
            </w:pPr>
            <w:r>
              <w:rPr>
                <w:highlight w:val="yellow"/>
              </w:rPr>
              <w:t>Unit to Specify</w:t>
            </w:r>
          </w:p>
        </w:tc>
      </w:tr>
      <w:tr w:rsidR="00156AE5" w:rsidRPr="00341A3D" w14:paraId="179E39F7" w14:textId="77777777" w:rsidTr="009863CE">
        <w:tc>
          <w:tcPr>
            <w:tcW w:w="5637" w:type="dxa"/>
            <w:vAlign w:val="center"/>
          </w:tcPr>
          <w:p w14:paraId="4B82450E" w14:textId="77777777" w:rsidR="00156AE5" w:rsidRPr="00341A3D" w:rsidRDefault="00156AE5" w:rsidP="009863CE">
            <w:pPr>
              <w:pStyle w:val="BodyText"/>
              <w:spacing w:before="120" w:after="120"/>
              <w:jc w:val="left"/>
            </w:pPr>
            <w:r w:rsidRPr="00341A3D">
              <w:t>Contracted MEC</w:t>
            </w:r>
          </w:p>
        </w:tc>
        <w:tc>
          <w:tcPr>
            <w:tcW w:w="3042" w:type="dxa"/>
            <w:shd w:val="clear" w:color="auto" w:fill="D9D9D9" w:themeFill="background1" w:themeFillShade="D9"/>
            <w:vAlign w:val="center"/>
          </w:tcPr>
          <w:p w14:paraId="5F9FFC48" w14:textId="20C22774" w:rsidR="00156AE5" w:rsidRPr="00AA38CF" w:rsidRDefault="00156AE5" w:rsidP="009863CE">
            <w:pPr>
              <w:pStyle w:val="BodyText"/>
              <w:spacing w:before="120" w:after="120"/>
              <w:jc w:val="left"/>
              <w:rPr>
                <w:highlight w:val="yellow"/>
              </w:rPr>
            </w:pPr>
            <w:r>
              <w:rPr>
                <w:highlight w:val="yellow"/>
              </w:rPr>
              <w:t>Unit to Specify</w:t>
            </w:r>
          </w:p>
        </w:tc>
      </w:tr>
      <w:tr w:rsidR="00156AE5" w:rsidRPr="00341A3D" w14:paraId="156FD776" w14:textId="77777777" w:rsidTr="009863CE">
        <w:tc>
          <w:tcPr>
            <w:tcW w:w="5637" w:type="dxa"/>
            <w:vAlign w:val="center"/>
          </w:tcPr>
          <w:p w14:paraId="35483894" w14:textId="1AF8582B" w:rsidR="00156AE5" w:rsidRDefault="00156AE5" w:rsidP="009863CE">
            <w:pPr>
              <w:pStyle w:val="BodyText"/>
              <w:spacing w:before="120" w:after="120"/>
              <w:jc w:val="left"/>
            </w:pPr>
            <w:r>
              <w:t>Under excitation limiter setting (include details of hysteresis as applicable)</w:t>
            </w:r>
          </w:p>
        </w:tc>
        <w:tc>
          <w:tcPr>
            <w:tcW w:w="3042" w:type="dxa"/>
            <w:shd w:val="clear" w:color="auto" w:fill="D9D9D9" w:themeFill="background1" w:themeFillShade="D9"/>
            <w:vAlign w:val="center"/>
          </w:tcPr>
          <w:p w14:paraId="2EAF4827" w14:textId="3B6E89F6" w:rsidR="00156AE5" w:rsidRDefault="00156AE5" w:rsidP="009863CE">
            <w:pPr>
              <w:pStyle w:val="BodyText"/>
              <w:spacing w:before="120" w:after="120"/>
              <w:jc w:val="left"/>
              <w:rPr>
                <w:highlight w:val="yellow"/>
              </w:rPr>
            </w:pPr>
            <w:r>
              <w:rPr>
                <w:highlight w:val="yellow"/>
              </w:rPr>
              <w:t>Unit to Specify</w:t>
            </w:r>
          </w:p>
        </w:tc>
      </w:tr>
      <w:tr w:rsidR="00156AE5" w:rsidRPr="00341A3D" w14:paraId="492A4CB3" w14:textId="77777777" w:rsidTr="009863CE">
        <w:tc>
          <w:tcPr>
            <w:tcW w:w="5637" w:type="dxa"/>
            <w:vAlign w:val="center"/>
          </w:tcPr>
          <w:p w14:paraId="02B074F7" w14:textId="4D14C6B5" w:rsidR="00156AE5" w:rsidRDefault="00156AE5" w:rsidP="009863CE">
            <w:pPr>
              <w:pStyle w:val="BodyText"/>
              <w:spacing w:before="120" w:after="120"/>
              <w:jc w:val="left"/>
            </w:pPr>
            <w:r>
              <w:t>Over excitation Limiter setting (include details of hysteresis as applicable)</w:t>
            </w:r>
          </w:p>
        </w:tc>
        <w:tc>
          <w:tcPr>
            <w:tcW w:w="3042" w:type="dxa"/>
            <w:shd w:val="clear" w:color="auto" w:fill="D9D9D9" w:themeFill="background1" w:themeFillShade="D9"/>
            <w:vAlign w:val="center"/>
          </w:tcPr>
          <w:p w14:paraId="4683CBB2" w14:textId="727A5AE8" w:rsidR="00156AE5" w:rsidRDefault="00156AE5" w:rsidP="009863CE">
            <w:pPr>
              <w:pStyle w:val="BodyText"/>
              <w:spacing w:before="120" w:after="120"/>
              <w:jc w:val="left"/>
              <w:rPr>
                <w:highlight w:val="yellow"/>
              </w:rPr>
            </w:pPr>
            <w:r>
              <w:rPr>
                <w:highlight w:val="yellow"/>
              </w:rPr>
              <w:t>Unit to Specify</w:t>
            </w:r>
          </w:p>
        </w:tc>
      </w:tr>
    </w:tbl>
    <w:p w14:paraId="276371A5" w14:textId="398F2E47" w:rsidR="006B5FFE" w:rsidRDefault="006B5FFE" w:rsidP="006B5FFE">
      <w:pPr>
        <w:rPr>
          <w14:shadow w14:blurRad="50800" w14:dist="38100" w14:dir="2700000" w14:sx="100000" w14:sy="100000" w14:kx="0" w14:ky="0" w14:algn="tl">
            <w14:srgbClr w14:val="000000">
              <w14:alpha w14:val="60000"/>
            </w14:srgbClr>
          </w14:shadow>
        </w:rPr>
      </w:pPr>
    </w:p>
    <w:p w14:paraId="44EF34FB" w14:textId="77777777" w:rsidR="006B5FFE" w:rsidRDefault="006B5FFE">
      <w:pPr>
        <w:jc w:val="left"/>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14:paraId="31A57005" w14:textId="5B352175" w:rsidR="006B5FFE" w:rsidRPr="00F16E77" w:rsidRDefault="00F16E77" w:rsidP="00A14CBC">
      <w:pPr>
        <w:spacing w:before="120" w:after="120"/>
      </w:pPr>
      <w:r w:rsidRPr="00394D0A">
        <w:rPr>
          <w:highlight w:val="yellow"/>
        </w:rPr>
        <w:lastRenderedPageBreak/>
        <w:t>Unit to insert</w:t>
      </w:r>
      <w:r w:rsidR="00A14CBC" w:rsidRPr="00394D0A">
        <w:rPr>
          <w:highlight w:val="yellow"/>
        </w:rPr>
        <w:t xml:space="preserve"> PQ chart for the Generator including Limiters</w:t>
      </w:r>
    </w:p>
    <w:p w14:paraId="32C73EB8" w14:textId="77777777" w:rsidR="006B5FFE" w:rsidRPr="00F16E77" w:rsidRDefault="006B5FFE" w:rsidP="00A14CBC">
      <w:pPr>
        <w:spacing w:before="120" w:after="120"/>
      </w:pPr>
    </w:p>
    <w:p w14:paraId="7F942319" w14:textId="77777777" w:rsidR="006B5FFE" w:rsidRDefault="006B5FFE">
      <w:pPr>
        <w:jc w:val="left"/>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r>
        <w:br w:type="page"/>
      </w:r>
    </w:p>
    <w:p w14:paraId="1EE066E8" w14:textId="60011D86" w:rsidR="00DD65A6" w:rsidRDefault="00DD65A6" w:rsidP="00DD65A6">
      <w:pPr>
        <w:pStyle w:val="Heading1"/>
        <w:jc w:val="left"/>
      </w:pPr>
      <w:bookmarkStart w:id="4" w:name="_Toc84854280"/>
      <w:r w:rsidRPr="00DD65A6">
        <w:lastRenderedPageBreak/>
        <w:t xml:space="preserve">SONI </w:t>
      </w:r>
      <w:r w:rsidR="00FC3AEB">
        <w:t xml:space="preserve">Grid Code </w:t>
      </w:r>
      <w:r w:rsidRPr="00DD65A6">
        <w:t>references</w:t>
      </w:r>
      <w:bookmarkEnd w:id="4"/>
    </w:p>
    <w:tbl>
      <w:tblPr>
        <w:tblStyle w:val="TableGrid"/>
        <w:tblW w:w="0" w:type="auto"/>
        <w:jc w:val="center"/>
        <w:tblLook w:val="04A0" w:firstRow="1" w:lastRow="0" w:firstColumn="1" w:lastColumn="0" w:noHBand="0" w:noVBand="1"/>
      </w:tblPr>
      <w:tblGrid>
        <w:gridCol w:w="5191"/>
        <w:gridCol w:w="3488"/>
      </w:tblGrid>
      <w:tr w:rsidR="009266E3" w:rsidRPr="00341A3D" w14:paraId="5B878FC9" w14:textId="77777777" w:rsidTr="00CD5126">
        <w:trPr>
          <w:jc w:val="center"/>
        </w:trPr>
        <w:tc>
          <w:tcPr>
            <w:tcW w:w="5191" w:type="dxa"/>
            <w:vAlign w:val="center"/>
          </w:tcPr>
          <w:p w14:paraId="5466B1D9" w14:textId="77777777" w:rsidR="009266E3" w:rsidRDefault="009266E3" w:rsidP="00CD5126">
            <w:pPr>
              <w:pStyle w:val="BodyText"/>
              <w:spacing w:before="120" w:after="120"/>
            </w:pPr>
            <w:r>
              <w:rPr>
                <w:rFonts w:cs="Arial"/>
                <w:b/>
                <w:bCs/>
                <w:iCs/>
                <w:sz w:val="24"/>
                <w:szCs w:val="28"/>
                <w:lang w:eastAsia="en-IE"/>
              </w:rPr>
              <w:br w:type="page"/>
            </w:r>
            <w:r>
              <w:t xml:space="preserve">Grid Code Version: </w:t>
            </w:r>
          </w:p>
        </w:tc>
        <w:tc>
          <w:tcPr>
            <w:tcW w:w="3488" w:type="dxa"/>
            <w:shd w:val="clear" w:color="auto" w:fill="D9D9D9" w:themeFill="background1" w:themeFillShade="D9"/>
            <w:vAlign w:val="center"/>
          </w:tcPr>
          <w:p w14:paraId="02C1AFF2" w14:textId="77777777" w:rsidR="009266E3" w:rsidRDefault="009266E3" w:rsidP="00CD5126">
            <w:pPr>
              <w:pStyle w:val="BodyText"/>
            </w:pPr>
            <w:r w:rsidRPr="00FC3AEB">
              <w:rPr>
                <w:highlight w:val="yellow"/>
              </w:rPr>
              <w:t>Unit to specify</w:t>
            </w:r>
          </w:p>
        </w:tc>
      </w:tr>
    </w:tbl>
    <w:p w14:paraId="503D0B3C" w14:textId="77777777" w:rsidR="00D86F41" w:rsidRDefault="00D86F41" w:rsidP="008D2984">
      <w:pPr>
        <w:autoSpaceDE w:val="0"/>
        <w:autoSpaceDN w:val="0"/>
        <w:adjustRightInd w:val="0"/>
        <w:ind w:left="1440" w:hanging="1440"/>
        <w:jc w:val="left"/>
        <w:rPr>
          <w:rFonts w:cs="Arial"/>
          <w:lang w:val="en-GB" w:eastAsia="en-IE"/>
        </w:rPr>
      </w:pPr>
    </w:p>
    <w:p w14:paraId="44B80F23" w14:textId="4FE69FAF" w:rsidR="00D86F41" w:rsidRDefault="00D86F41" w:rsidP="008D2984">
      <w:pPr>
        <w:autoSpaceDE w:val="0"/>
        <w:autoSpaceDN w:val="0"/>
        <w:adjustRightInd w:val="0"/>
        <w:ind w:left="1440" w:hanging="1440"/>
        <w:jc w:val="left"/>
        <w:rPr>
          <w:rFonts w:cs="Arial"/>
          <w:lang w:val="en-GB" w:eastAsia="en-IE"/>
        </w:rPr>
      </w:pPr>
      <w:r w:rsidRPr="00D86F41">
        <w:rPr>
          <w:rFonts w:cs="Arial"/>
          <w:lang w:val="en-GB" w:eastAsia="en-IE"/>
        </w:rPr>
        <w:t xml:space="preserve">CC.S1.1.3.3 </w:t>
      </w:r>
      <w:r>
        <w:rPr>
          <w:rFonts w:cs="Arial"/>
          <w:lang w:val="en-GB" w:eastAsia="en-IE"/>
        </w:rPr>
        <w:tab/>
      </w:r>
      <w:r w:rsidRPr="00D86F41">
        <w:rPr>
          <w:rFonts w:cs="Arial"/>
          <w:lang w:val="en-GB" w:eastAsia="en-IE"/>
        </w:rPr>
        <w:t xml:space="preserve">A </w:t>
      </w:r>
      <w:r w:rsidRPr="005A0EB9">
        <w:rPr>
          <w:rFonts w:cs="Arial"/>
          <w:b/>
          <w:lang w:val="en-GB" w:eastAsia="en-IE"/>
        </w:rPr>
        <w:t>Generating Unit</w:t>
      </w:r>
      <w:r w:rsidRPr="00D86F41">
        <w:rPr>
          <w:rFonts w:cs="Arial"/>
          <w:lang w:val="en-GB" w:eastAsia="en-IE"/>
        </w:rPr>
        <w:t xml:space="preserve"> shall continuously control voltage at the </w:t>
      </w:r>
      <w:r w:rsidRPr="005A0EB9">
        <w:rPr>
          <w:rFonts w:cs="Arial"/>
          <w:b/>
          <w:lang w:val="en-GB" w:eastAsia="en-IE"/>
        </w:rPr>
        <w:t>Connection Point</w:t>
      </w:r>
      <w:r w:rsidRPr="00D86F41">
        <w:rPr>
          <w:rFonts w:cs="Arial"/>
          <w:lang w:val="en-GB" w:eastAsia="en-IE"/>
        </w:rPr>
        <w:t xml:space="preserve"> within its </w:t>
      </w:r>
      <w:r w:rsidRPr="005A0EB9">
        <w:rPr>
          <w:rFonts w:cs="Arial"/>
          <w:b/>
          <w:lang w:val="en-GB" w:eastAsia="en-IE"/>
        </w:rPr>
        <w:t>Reactive Power</w:t>
      </w:r>
      <w:r w:rsidRPr="00D86F41">
        <w:rPr>
          <w:rFonts w:cs="Arial"/>
          <w:lang w:val="en-GB" w:eastAsia="en-IE"/>
        </w:rPr>
        <w:t xml:space="preserve"> capability limits.</w:t>
      </w:r>
    </w:p>
    <w:p w14:paraId="495B555D" w14:textId="77777777" w:rsidR="00D86F41" w:rsidRDefault="00D86F41" w:rsidP="008D2984">
      <w:pPr>
        <w:autoSpaceDE w:val="0"/>
        <w:autoSpaceDN w:val="0"/>
        <w:adjustRightInd w:val="0"/>
        <w:ind w:left="1440" w:hanging="1440"/>
        <w:jc w:val="left"/>
        <w:rPr>
          <w:rFonts w:cs="Arial"/>
          <w:lang w:val="en-GB" w:eastAsia="en-IE"/>
        </w:rPr>
      </w:pPr>
    </w:p>
    <w:p w14:paraId="1ADBC987" w14:textId="70EC7AD3" w:rsidR="00D86F41" w:rsidRDefault="00D86F41" w:rsidP="00D86F41">
      <w:pPr>
        <w:autoSpaceDE w:val="0"/>
        <w:autoSpaceDN w:val="0"/>
        <w:adjustRightInd w:val="0"/>
        <w:ind w:left="1440" w:hanging="1440"/>
        <w:jc w:val="left"/>
        <w:rPr>
          <w:rFonts w:cs="Arial"/>
          <w:lang w:val="en-GB" w:eastAsia="en-IE"/>
        </w:rPr>
      </w:pPr>
      <w:r>
        <w:rPr>
          <w:rFonts w:cs="Arial"/>
          <w:lang w:val="en-GB" w:eastAsia="en-IE"/>
        </w:rPr>
        <w:tab/>
      </w:r>
      <w:r w:rsidRPr="00D86F41">
        <w:rPr>
          <w:rFonts w:cs="Arial"/>
          <w:lang w:val="en-GB" w:eastAsia="en-IE"/>
        </w:rPr>
        <w:t>(f)</w:t>
      </w:r>
      <w:r w:rsidR="009814E8">
        <w:rPr>
          <w:rFonts w:cs="Arial"/>
          <w:lang w:val="en-GB" w:eastAsia="en-IE"/>
        </w:rPr>
        <w:tab/>
      </w:r>
      <w:r w:rsidRPr="00D86F41">
        <w:rPr>
          <w:rFonts w:cs="Arial"/>
          <w:lang w:val="en-GB" w:eastAsia="en-IE"/>
        </w:rPr>
        <w:t xml:space="preserve"> </w:t>
      </w:r>
      <w:proofErr w:type="gramStart"/>
      <w:r w:rsidRPr="00D86F41">
        <w:rPr>
          <w:rFonts w:cs="Arial"/>
          <w:lang w:val="en-GB" w:eastAsia="en-IE"/>
        </w:rPr>
        <w:t>with</w:t>
      </w:r>
      <w:proofErr w:type="gramEnd"/>
      <w:r w:rsidRPr="00D86F41">
        <w:rPr>
          <w:rFonts w:cs="Arial"/>
          <w:lang w:val="en-GB" w:eastAsia="en-IE"/>
        </w:rPr>
        <w:t xml:space="preserve"> regard to the voltage control system;</w:t>
      </w:r>
    </w:p>
    <w:p w14:paraId="167F0B83" w14:textId="77777777" w:rsidR="00D86F41" w:rsidRPr="00D86F41" w:rsidRDefault="00D86F41" w:rsidP="00D86F41">
      <w:pPr>
        <w:autoSpaceDE w:val="0"/>
        <w:autoSpaceDN w:val="0"/>
        <w:adjustRightInd w:val="0"/>
        <w:ind w:left="1440" w:hanging="1440"/>
        <w:jc w:val="left"/>
        <w:rPr>
          <w:rFonts w:cs="Arial"/>
          <w:lang w:val="en-GB" w:eastAsia="en-IE"/>
        </w:rPr>
      </w:pPr>
    </w:p>
    <w:p w14:paraId="7CCF0C9E" w14:textId="3B30D4AF" w:rsidR="00D86F41" w:rsidRDefault="00D86F41" w:rsidP="005A0EB9">
      <w:pPr>
        <w:autoSpaceDE w:val="0"/>
        <w:autoSpaceDN w:val="0"/>
        <w:adjustRightInd w:val="0"/>
        <w:ind w:left="2160" w:hanging="720"/>
        <w:jc w:val="left"/>
        <w:rPr>
          <w:rFonts w:cs="Arial"/>
          <w:lang w:val="en-GB" w:eastAsia="en-IE"/>
        </w:rPr>
      </w:pPr>
      <w:r w:rsidRPr="00D86F41">
        <w:rPr>
          <w:rFonts w:cs="Arial"/>
          <w:lang w:val="en-GB" w:eastAsia="en-IE"/>
        </w:rPr>
        <w:t>(</w:t>
      </w:r>
      <w:proofErr w:type="spellStart"/>
      <w:r w:rsidRPr="00D86F41">
        <w:rPr>
          <w:rFonts w:cs="Arial"/>
          <w:lang w:val="en-GB" w:eastAsia="en-IE"/>
        </w:rPr>
        <w:t>i</w:t>
      </w:r>
      <w:proofErr w:type="spellEnd"/>
      <w:r w:rsidRPr="00D86F41">
        <w:rPr>
          <w:rFonts w:cs="Arial"/>
          <w:lang w:val="en-GB" w:eastAsia="en-IE"/>
        </w:rPr>
        <w:t xml:space="preserve">) </w:t>
      </w:r>
      <w:r w:rsidR="009814E8">
        <w:rPr>
          <w:rFonts w:cs="Arial"/>
          <w:lang w:val="en-GB" w:eastAsia="en-IE"/>
        </w:rPr>
        <w:tab/>
      </w:r>
      <w:proofErr w:type="gramStart"/>
      <w:r w:rsidRPr="00D86F41">
        <w:rPr>
          <w:rFonts w:cs="Arial"/>
          <w:lang w:val="en-GB" w:eastAsia="en-IE"/>
        </w:rPr>
        <w:t>the</w:t>
      </w:r>
      <w:proofErr w:type="gramEnd"/>
      <w:r w:rsidRPr="00D86F41">
        <w:rPr>
          <w:rFonts w:cs="Arial"/>
          <w:lang w:val="en-GB" w:eastAsia="en-IE"/>
        </w:rPr>
        <w:t xml:space="preserve"> parameters and settings of the components of the voltage control system shall be agreed between the </w:t>
      </w:r>
      <w:r w:rsidRPr="005A0EB9">
        <w:rPr>
          <w:rFonts w:cs="Arial"/>
          <w:b/>
          <w:lang w:val="en-GB" w:eastAsia="en-IE"/>
        </w:rPr>
        <w:t>Generator</w:t>
      </w:r>
      <w:r w:rsidRPr="00D86F41">
        <w:rPr>
          <w:rFonts w:cs="Arial"/>
          <w:lang w:val="en-GB" w:eastAsia="en-IE"/>
        </w:rPr>
        <w:t xml:space="preserve"> and the </w:t>
      </w:r>
      <w:r w:rsidRPr="005A0EB9">
        <w:rPr>
          <w:rFonts w:cs="Arial"/>
          <w:b/>
          <w:lang w:val="en-GB" w:eastAsia="en-IE"/>
        </w:rPr>
        <w:t>TSO</w:t>
      </w:r>
      <w:r w:rsidRPr="00D86F41">
        <w:rPr>
          <w:rFonts w:cs="Arial"/>
          <w:lang w:val="en-GB" w:eastAsia="en-IE"/>
        </w:rPr>
        <w:t>;</w:t>
      </w:r>
    </w:p>
    <w:p w14:paraId="22E96141" w14:textId="77777777" w:rsidR="00D86F41" w:rsidRPr="00D86F41" w:rsidRDefault="00D86F41" w:rsidP="005A0EB9">
      <w:pPr>
        <w:autoSpaceDE w:val="0"/>
        <w:autoSpaceDN w:val="0"/>
        <w:adjustRightInd w:val="0"/>
        <w:ind w:left="1440"/>
        <w:jc w:val="left"/>
        <w:rPr>
          <w:rFonts w:cs="Arial"/>
          <w:lang w:val="en-GB" w:eastAsia="en-IE"/>
        </w:rPr>
      </w:pPr>
    </w:p>
    <w:p w14:paraId="2E23FBAA" w14:textId="32E3C7FC" w:rsidR="00D86F41" w:rsidRDefault="00D86F41" w:rsidP="005A0EB9">
      <w:pPr>
        <w:autoSpaceDE w:val="0"/>
        <w:autoSpaceDN w:val="0"/>
        <w:adjustRightInd w:val="0"/>
        <w:ind w:left="2160" w:hanging="720"/>
        <w:jc w:val="left"/>
        <w:rPr>
          <w:rFonts w:cs="Arial"/>
          <w:lang w:val="en-GB" w:eastAsia="en-IE"/>
        </w:rPr>
      </w:pPr>
      <w:r w:rsidRPr="00D86F41">
        <w:rPr>
          <w:rFonts w:cs="Arial"/>
          <w:lang w:val="en-GB" w:eastAsia="en-IE"/>
        </w:rPr>
        <w:t>(ii)</w:t>
      </w:r>
      <w:r w:rsidR="009814E8">
        <w:rPr>
          <w:rFonts w:cs="Arial"/>
          <w:lang w:val="en-GB" w:eastAsia="en-IE"/>
        </w:rPr>
        <w:tab/>
      </w:r>
      <w:r w:rsidRPr="00D86F41">
        <w:rPr>
          <w:rFonts w:cs="Arial"/>
          <w:lang w:val="en-GB" w:eastAsia="en-IE"/>
        </w:rPr>
        <w:t>the agreement referred to in (a) shall cover the specifications and performance of an automatic voltage regulator (AVR) with regard to steady-state and transient voltage control and the specifications and performance of the excitation control system. The latter shall include:</w:t>
      </w:r>
    </w:p>
    <w:p w14:paraId="727440F2" w14:textId="77777777" w:rsidR="009814E8" w:rsidRPr="00D86F41" w:rsidRDefault="009814E8" w:rsidP="005A0EB9">
      <w:pPr>
        <w:autoSpaceDE w:val="0"/>
        <w:autoSpaceDN w:val="0"/>
        <w:adjustRightInd w:val="0"/>
        <w:ind w:left="1440"/>
        <w:jc w:val="left"/>
        <w:rPr>
          <w:rFonts w:cs="Arial"/>
          <w:lang w:val="en-GB" w:eastAsia="en-IE"/>
        </w:rPr>
      </w:pPr>
    </w:p>
    <w:p w14:paraId="357A82BF" w14:textId="3AB05451" w:rsidR="00D86F41" w:rsidRDefault="00D86F41" w:rsidP="005A0EB9">
      <w:pPr>
        <w:pStyle w:val="ListParagraph"/>
        <w:numPr>
          <w:ilvl w:val="2"/>
          <w:numId w:val="36"/>
        </w:numPr>
        <w:autoSpaceDE w:val="0"/>
        <w:autoSpaceDN w:val="0"/>
        <w:adjustRightInd w:val="0"/>
        <w:ind w:left="2520"/>
        <w:jc w:val="left"/>
        <w:rPr>
          <w:rFonts w:cs="Arial"/>
          <w:lang w:eastAsia="en-IE"/>
        </w:rPr>
      </w:pPr>
      <w:r w:rsidRPr="005A0EB9">
        <w:rPr>
          <w:rFonts w:ascii="Arial" w:hAnsi="Arial" w:cs="Arial"/>
          <w:sz w:val="20"/>
          <w:lang w:eastAsia="en-IE"/>
        </w:rPr>
        <w:t xml:space="preserve">bandwidth limitation of the output signal to ensure the highest frequency of response cannot excite torsional oscillations on other </w:t>
      </w:r>
      <w:r w:rsidRPr="005A0EB9">
        <w:rPr>
          <w:rFonts w:ascii="Arial" w:hAnsi="Arial" w:cs="Arial"/>
          <w:b/>
          <w:sz w:val="20"/>
          <w:lang w:eastAsia="en-IE"/>
        </w:rPr>
        <w:t>Generating Units</w:t>
      </w:r>
      <w:r w:rsidRPr="005A0EB9">
        <w:rPr>
          <w:rFonts w:ascii="Arial" w:hAnsi="Arial" w:cs="Arial"/>
          <w:sz w:val="20"/>
          <w:lang w:eastAsia="en-IE"/>
        </w:rPr>
        <w:t xml:space="preserve"> connected to the </w:t>
      </w:r>
      <w:r w:rsidRPr="005A0EB9">
        <w:rPr>
          <w:rFonts w:ascii="Arial" w:hAnsi="Arial" w:cs="Arial"/>
          <w:b/>
          <w:sz w:val="20"/>
          <w:lang w:eastAsia="en-IE"/>
        </w:rPr>
        <w:t>Power System</w:t>
      </w:r>
      <w:r w:rsidRPr="005A0EB9">
        <w:rPr>
          <w:rFonts w:ascii="Arial" w:hAnsi="Arial" w:cs="Arial"/>
          <w:sz w:val="20"/>
          <w:lang w:eastAsia="en-IE"/>
        </w:rPr>
        <w:t>;</w:t>
      </w:r>
    </w:p>
    <w:p w14:paraId="65A5E2C1" w14:textId="77777777" w:rsidR="009814E8" w:rsidRPr="00E8774E" w:rsidRDefault="009814E8" w:rsidP="005A0EB9">
      <w:pPr>
        <w:pStyle w:val="ListParagraph"/>
        <w:autoSpaceDE w:val="0"/>
        <w:autoSpaceDN w:val="0"/>
        <w:adjustRightInd w:val="0"/>
        <w:ind w:left="2520"/>
        <w:jc w:val="left"/>
        <w:rPr>
          <w:rFonts w:cs="Arial"/>
          <w:lang w:eastAsia="en-IE"/>
        </w:rPr>
      </w:pPr>
    </w:p>
    <w:p w14:paraId="37F6B8FF" w14:textId="6821C744" w:rsidR="00D86F41" w:rsidRPr="00E8774E" w:rsidRDefault="00D86F41" w:rsidP="005A0EB9">
      <w:pPr>
        <w:pStyle w:val="ListParagraph"/>
        <w:numPr>
          <w:ilvl w:val="2"/>
          <w:numId w:val="36"/>
        </w:numPr>
        <w:autoSpaceDE w:val="0"/>
        <w:autoSpaceDN w:val="0"/>
        <w:adjustRightInd w:val="0"/>
        <w:ind w:left="2520"/>
        <w:jc w:val="left"/>
        <w:rPr>
          <w:rFonts w:cs="Arial"/>
          <w:lang w:eastAsia="en-IE"/>
        </w:rPr>
      </w:pPr>
      <w:r w:rsidRPr="005A0EB9">
        <w:rPr>
          <w:rFonts w:ascii="Arial" w:hAnsi="Arial" w:cs="Arial"/>
          <w:sz w:val="20"/>
          <w:lang w:eastAsia="en-IE"/>
        </w:rPr>
        <w:t xml:space="preserve">an </w:t>
      </w:r>
      <w:proofErr w:type="spellStart"/>
      <w:r w:rsidRPr="005A0EB9">
        <w:rPr>
          <w:rFonts w:ascii="Arial" w:hAnsi="Arial" w:cs="Arial"/>
          <w:sz w:val="20"/>
          <w:lang w:eastAsia="en-IE"/>
        </w:rPr>
        <w:t>underexcitation</w:t>
      </w:r>
      <w:proofErr w:type="spellEnd"/>
      <w:r w:rsidRPr="005A0EB9">
        <w:rPr>
          <w:rFonts w:ascii="Arial" w:hAnsi="Arial" w:cs="Arial"/>
          <w:sz w:val="20"/>
          <w:lang w:eastAsia="en-IE"/>
        </w:rPr>
        <w:t xml:space="preserve"> limiter to prevent the AVR from reducing the </w:t>
      </w:r>
      <w:r w:rsidRPr="005A0EB9">
        <w:rPr>
          <w:rFonts w:ascii="Arial" w:hAnsi="Arial" w:cs="Arial"/>
          <w:b/>
          <w:sz w:val="20"/>
          <w:lang w:eastAsia="en-IE"/>
        </w:rPr>
        <w:t>Generation Units</w:t>
      </w:r>
      <w:r w:rsidRPr="005A0EB9">
        <w:rPr>
          <w:rFonts w:ascii="Arial" w:hAnsi="Arial" w:cs="Arial"/>
          <w:sz w:val="20"/>
          <w:lang w:eastAsia="en-IE"/>
        </w:rPr>
        <w:t xml:space="preserve"> excitation to a level which would endanger synchronous stability;</w:t>
      </w:r>
    </w:p>
    <w:p w14:paraId="0F23DFCA" w14:textId="334FE5A8" w:rsidR="00D86F41" w:rsidRDefault="00D86F41" w:rsidP="005A0EB9">
      <w:pPr>
        <w:pStyle w:val="ListParagraph"/>
        <w:numPr>
          <w:ilvl w:val="2"/>
          <w:numId w:val="36"/>
        </w:numPr>
        <w:autoSpaceDE w:val="0"/>
        <w:autoSpaceDN w:val="0"/>
        <w:adjustRightInd w:val="0"/>
        <w:ind w:left="2520"/>
        <w:jc w:val="left"/>
        <w:rPr>
          <w:rFonts w:cs="Arial"/>
          <w:lang w:eastAsia="en-IE"/>
        </w:rPr>
      </w:pPr>
      <w:r w:rsidRPr="005A0EB9">
        <w:rPr>
          <w:rFonts w:ascii="Arial" w:hAnsi="Arial" w:cs="Arial"/>
          <w:sz w:val="20"/>
          <w:lang w:eastAsia="en-IE"/>
        </w:rPr>
        <w:t xml:space="preserve">an </w:t>
      </w:r>
      <w:proofErr w:type="spellStart"/>
      <w:r w:rsidRPr="005A0EB9">
        <w:rPr>
          <w:rFonts w:ascii="Arial" w:hAnsi="Arial" w:cs="Arial"/>
          <w:sz w:val="20"/>
          <w:lang w:eastAsia="en-IE"/>
        </w:rPr>
        <w:t>overexciatation</w:t>
      </w:r>
      <w:proofErr w:type="spellEnd"/>
      <w:r w:rsidRPr="005A0EB9">
        <w:rPr>
          <w:rFonts w:ascii="Arial" w:hAnsi="Arial" w:cs="Arial"/>
          <w:sz w:val="20"/>
          <w:lang w:eastAsia="en-IE"/>
        </w:rPr>
        <w:t xml:space="preserve"> limiter to ensure that the alternator excitation is not limited to less than the maximum value that can be achieved whilst ensuring that the </w:t>
      </w:r>
      <w:r w:rsidRPr="005A0EB9">
        <w:rPr>
          <w:rFonts w:ascii="Arial" w:hAnsi="Arial" w:cs="Arial"/>
          <w:b/>
          <w:sz w:val="20"/>
          <w:lang w:eastAsia="en-IE"/>
        </w:rPr>
        <w:t>Generating Unit</w:t>
      </w:r>
      <w:r w:rsidRPr="005A0EB9">
        <w:rPr>
          <w:rFonts w:ascii="Arial" w:hAnsi="Arial" w:cs="Arial"/>
          <w:sz w:val="20"/>
          <w:lang w:eastAsia="en-IE"/>
        </w:rPr>
        <w:t xml:space="preserve"> is operating within its design limits;</w:t>
      </w:r>
    </w:p>
    <w:p w14:paraId="27F90485" w14:textId="77777777" w:rsidR="009814E8" w:rsidRPr="00E8774E" w:rsidRDefault="009814E8" w:rsidP="005A0EB9">
      <w:pPr>
        <w:pStyle w:val="ListParagraph"/>
        <w:autoSpaceDE w:val="0"/>
        <w:autoSpaceDN w:val="0"/>
        <w:adjustRightInd w:val="0"/>
        <w:ind w:left="2520"/>
        <w:jc w:val="left"/>
        <w:rPr>
          <w:rFonts w:cs="Arial"/>
          <w:lang w:eastAsia="en-IE"/>
        </w:rPr>
      </w:pPr>
    </w:p>
    <w:p w14:paraId="172F2634" w14:textId="5958325B" w:rsidR="009814E8" w:rsidRDefault="00D86F41" w:rsidP="005A0EB9">
      <w:pPr>
        <w:pStyle w:val="ListParagraph"/>
        <w:numPr>
          <w:ilvl w:val="2"/>
          <w:numId w:val="36"/>
        </w:numPr>
        <w:autoSpaceDE w:val="0"/>
        <w:autoSpaceDN w:val="0"/>
        <w:adjustRightInd w:val="0"/>
        <w:ind w:left="2520"/>
        <w:jc w:val="left"/>
        <w:rPr>
          <w:rFonts w:cs="Arial"/>
          <w:lang w:eastAsia="en-IE"/>
        </w:rPr>
      </w:pPr>
      <w:r w:rsidRPr="005A0EB9">
        <w:rPr>
          <w:rFonts w:ascii="Arial" w:hAnsi="Arial" w:cs="Arial"/>
          <w:sz w:val="20"/>
          <w:lang w:eastAsia="en-IE"/>
        </w:rPr>
        <w:t>a stator current limiter; and</w:t>
      </w:r>
    </w:p>
    <w:p w14:paraId="2790A9E6" w14:textId="77777777" w:rsidR="009814E8" w:rsidRPr="009814E8" w:rsidRDefault="009814E8" w:rsidP="009814E8">
      <w:pPr>
        <w:autoSpaceDE w:val="0"/>
        <w:autoSpaceDN w:val="0"/>
        <w:adjustRightInd w:val="0"/>
        <w:jc w:val="left"/>
        <w:rPr>
          <w:rFonts w:cs="Arial"/>
          <w:lang w:eastAsia="en-IE"/>
        </w:rPr>
      </w:pPr>
    </w:p>
    <w:p w14:paraId="7D59A012" w14:textId="5C5AA459" w:rsidR="00D86F41" w:rsidRPr="00E8774E" w:rsidRDefault="00D86F41" w:rsidP="005A0EB9">
      <w:pPr>
        <w:pStyle w:val="ListParagraph"/>
        <w:numPr>
          <w:ilvl w:val="2"/>
          <w:numId w:val="36"/>
        </w:numPr>
        <w:autoSpaceDE w:val="0"/>
        <w:autoSpaceDN w:val="0"/>
        <w:adjustRightInd w:val="0"/>
        <w:ind w:left="2520"/>
        <w:jc w:val="left"/>
        <w:rPr>
          <w:rFonts w:cs="Arial"/>
          <w:lang w:eastAsia="en-IE"/>
        </w:rPr>
      </w:pPr>
      <w:proofErr w:type="gramStart"/>
      <w:r w:rsidRPr="005A0EB9">
        <w:rPr>
          <w:rFonts w:ascii="Arial" w:hAnsi="Arial" w:cs="Arial"/>
          <w:sz w:val="20"/>
          <w:lang w:eastAsia="en-IE"/>
        </w:rPr>
        <w:t>a</w:t>
      </w:r>
      <w:proofErr w:type="gramEnd"/>
      <w:r w:rsidRPr="005A0EB9">
        <w:rPr>
          <w:rFonts w:ascii="Arial" w:hAnsi="Arial" w:cs="Arial"/>
          <w:sz w:val="20"/>
          <w:lang w:eastAsia="en-IE"/>
        </w:rPr>
        <w:t xml:space="preserve"> power system stabiliser function to attenuate power oscillations, this will be assessed by the </w:t>
      </w:r>
      <w:r w:rsidRPr="005A0EB9">
        <w:rPr>
          <w:rFonts w:ascii="Arial" w:hAnsi="Arial" w:cs="Arial"/>
          <w:b/>
          <w:sz w:val="20"/>
          <w:lang w:eastAsia="en-IE"/>
        </w:rPr>
        <w:t>TSO</w:t>
      </w:r>
      <w:r w:rsidRPr="005A0EB9">
        <w:rPr>
          <w:rFonts w:ascii="Arial" w:hAnsi="Arial" w:cs="Arial"/>
          <w:sz w:val="20"/>
          <w:lang w:eastAsia="en-IE"/>
        </w:rPr>
        <w:t xml:space="preserve"> on a case by case basis.</w:t>
      </w:r>
    </w:p>
    <w:p w14:paraId="1F935F2F" w14:textId="77777777" w:rsidR="00D86F41" w:rsidRDefault="00D86F41" w:rsidP="008D2984">
      <w:pPr>
        <w:spacing w:before="120" w:after="120"/>
        <w:jc w:val="left"/>
        <w:rPr>
          <w:rFonts w:cs="Arial"/>
          <w:lang w:val="en-GB" w:eastAsia="en-IE"/>
        </w:rPr>
      </w:pPr>
    </w:p>
    <w:p w14:paraId="20E5C3FF" w14:textId="77777777" w:rsidR="00D86F41" w:rsidRDefault="00D86F41" w:rsidP="008D2984">
      <w:pPr>
        <w:spacing w:before="120" w:after="120"/>
        <w:jc w:val="left"/>
        <w:rPr>
          <w:rFonts w:cs="Arial"/>
          <w:lang w:val="en-GB" w:eastAsia="en-IE"/>
        </w:rPr>
      </w:pPr>
    </w:p>
    <w:p w14:paraId="637BC5FE" w14:textId="77777777" w:rsidR="009266E3" w:rsidRPr="009266E3" w:rsidRDefault="009266E3" w:rsidP="008D2984">
      <w:pPr>
        <w:spacing w:before="120" w:after="120"/>
        <w:jc w:val="left"/>
        <w:rPr>
          <w:rFonts w:cs="Arial"/>
          <w:lang w:val="en-GB" w:eastAsia="en-IE"/>
        </w:rPr>
      </w:pPr>
      <w:r w:rsidRPr="009266E3">
        <w:rPr>
          <w:rFonts w:cs="Arial"/>
          <w:lang w:val="en-GB" w:eastAsia="en-IE"/>
        </w:rPr>
        <w:t>Glossary</w:t>
      </w:r>
    </w:p>
    <w:p w14:paraId="626659C4" w14:textId="77777777" w:rsidR="00D86F41" w:rsidRDefault="00D86F41" w:rsidP="009266E3">
      <w:pPr>
        <w:jc w:val="left"/>
        <w:rPr>
          <w:rFonts w:cs="Arial"/>
          <w:b/>
          <w:bCs/>
          <w:iCs/>
          <w:sz w:val="24"/>
          <w:szCs w:val="28"/>
          <w:lang w:eastAsia="en-IE"/>
        </w:rPr>
      </w:pPr>
    </w:p>
    <w:p w14:paraId="7D749426" w14:textId="77777777" w:rsidR="00D86F41" w:rsidRDefault="00D86F41" w:rsidP="009266E3">
      <w:pPr>
        <w:jc w:val="left"/>
        <w:rPr>
          <w:rFonts w:cs="Arial"/>
          <w:b/>
          <w:bCs/>
          <w:iCs/>
          <w:sz w:val="24"/>
          <w:szCs w:val="28"/>
          <w:lang w:eastAsia="en-I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390"/>
      </w:tblGrid>
      <w:tr w:rsidR="00D86F41" w:rsidRPr="005660A2" w14:paraId="5D21322A" w14:textId="77777777" w:rsidTr="00E8774E">
        <w:tc>
          <w:tcPr>
            <w:tcW w:w="3330" w:type="dxa"/>
            <w:vAlign w:val="center"/>
          </w:tcPr>
          <w:p w14:paraId="6EC7A35A" w14:textId="77777777" w:rsidR="00D86F41" w:rsidRPr="00FF3257" w:rsidRDefault="00D86F41" w:rsidP="00E8774E">
            <w:pPr>
              <w:spacing w:before="60" w:after="60"/>
              <w:ind w:left="144" w:right="144"/>
              <w:jc w:val="left"/>
              <w:rPr>
                <w:b/>
                <w:spacing w:val="-2"/>
              </w:rPr>
            </w:pPr>
            <w:r w:rsidRPr="00FF3257">
              <w:rPr>
                <w:b/>
                <w:spacing w:val="-2"/>
              </w:rPr>
              <w:t xml:space="preserve">Power System Stabiliser </w:t>
            </w:r>
          </w:p>
        </w:tc>
        <w:tc>
          <w:tcPr>
            <w:tcW w:w="6390" w:type="dxa"/>
            <w:vAlign w:val="center"/>
          </w:tcPr>
          <w:p w14:paraId="7BD2B2C5" w14:textId="77777777" w:rsidR="00D86F41" w:rsidRPr="00FF3257" w:rsidRDefault="00D86F41" w:rsidP="00E8774E">
            <w:pPr>
              <w:spacing w:before="60" w:after="60"/>
              <w:ind w:left="144" w:right="144"/>
              <w:jc w:val="left"/>
              <w:rPr>
                <w:spacing w:val="-2"/>
              </w:rPr>
            </w:pPr>
            <w:r w:rsidRPr="00FF3257">
              <w:rPr>
                <w:spacing w:val="-2"/>
              </w:rPr>
              <w:t xml:space="preserve">Device that injects a supplementary signal into the </w:t>
            </w:r>
            <w:r w:rsidRPr="003B2066">
              <w:rPr>
                <w:b/>
                <w:spacing w:val="-2"/>
              </w:rPr>
              <w:t>AVR</w:t>
            </w:r>
            <w:r w:rsidRPr="00FF3257">
              <w:rPr>
                <w:spacing w:val="-2"/>
              </w:rPr>
              <w:t xml:space="preserve"> (</w:t>
            </w:r>
            <w:r w:rsidRPr="003B2066">
              <w:rPr>
                <w:b/>
                <w:spacing w:val="-2"/>
              </w:rPr>
              <w:t>Automatic Voltage Regulator</w:t>
            </w:r>
            <w:r w:rsidRPr="00FF3257">
              <w:rPr>
                <w:spacing w:val="-2"/>
              </w:rPr>
              <w:t xml:space="preserve">) in order to improve Power System damping. </w:t>
            </w:r>
          </w:p>
        </w:tc>
      </w:tr>
      <w:tr w:rsidR="00D86F41" w14:paraId="085482D5" w14:textId="77777777" w:rsidTr="00E8774E">
        <w:tc>
          <w:tcPr>
            <w:tcW w:w="3330" w:type="dxa"/>
            <w:tcBorders>
              <w:top w:val="single" w:sz="4" w:space="0" w:color="auto"/>
              <w:left w:val="single" w:sz="4" w:space="0" w:color="auto"/>
              <w:bottom w:val="single" w:sz="4" w:space="0" w:color="auto"/>
              <w:right w:val="single" w:sz="4" w:space="0" w:color="auto"/>
            </w:tcBorders>
            <w:vAlign w:val="center"/>
          </w:tcPr>
          <w:p w14:paraId="5D8E662C" w14:textId="77777777" w:rsidR="00D86F41" w:rsidRPr="00FF3257" w:rsidRDefault="00D86F41" w:rsidP="00E8774E">
            <w:pPr>
              <w:spacing w:before="60" w:after="60"/>
              <w:ind w:left="144" w:right="144"/>
              <w:jc w:val="left"/>
              <w:rPr>
                <w:b/>
                <w:spacing w:val="-2"/>
              </w:rPr>
            </w:pPr>
            <w:r w:rsidRPr="00FF3257">
              <w:rPr>
                <w:b/>
                <w:spacing w:val="-2"/>
              </w:rPr>
              <w:t xml:space="preserve">Automatic Voltage Regulator </w:t>
            </w:r>
          </w:p>
        </w:tc>
        <w:tc>
          <w:tcPr>
            <w:tcW w:w="6390" w:type="dxa"/>
            <w:tcBorders>
              <w:top w:val="single" w:sz="4" w:space="0" w:color="auto"/>
              <w:left w:val="single" w:sz="4" w:space="0" w:color="auto"/>
              <w:bottom w:val="single" w:sz="4" w:space="0" w:color="auto"/>
              <w:right w:val="single" w:sz="4" w:space="0" w:color="auto"/>
            </w:tcBorders>
            <w:vAlign w:val="center"/>
          </w:tcPr>
          <w:p w14:paraId="3AF29BEC" w14:textId="77777777" w:rsidR="00D86F41" w:rsidRPr="00FF3257" w:rsidRDefault="00D86F41" w:rsidP="00E8774E">
            <w:pPr>
              <w:spacing w:before="60" w:after="60"/>
              <w:ind w:left="144" w:right="144"/>
              <w:jc w:val="left"/>
              <w:rPr>
                <w:spacing w:val="-2"/>
              </w:rPr>
            </w:pPr>
            <w:r w:rsidRPr="00FF3257">
              <w:rPr>
                <w:spacing w:val="-2"/>
              </w:rPr>
              <w:t xml:space="preserve">A continuously acting automatic closed loop control system acting on the excitation system so as to maintain a </w:t>
            </w:r>
            <w:r w:rsidRPr="003B2066">
              <w:rPr>
                <w:b/>
                <w:spacing w:val="-2"/>
              </w:rPr>
              <w:t>Generation Unit's</w:t>
            </w:r>
            <w:r w:rsidRPr="00FF3257">
              <w:rPr>
                <w:spacing w:val="-2"/>
              </w:rPr>
              <w:t xml:space="preserve"> terminal voltage at a desired </w:t>
            </w:r>
            <w:proofErr w:type="spellStart"/>
            <w:r w:rsidRPr="00FF3257">
              <w:rPr>
                <w:spacing w:val="-2"/>
              </w:rPr>
              <w:t>setpoint</w:t>
            </w:r>
            <w:proofErr w:type="spellEnd"/>
            <w:r w:rsidRPr="00FF3257">
              <w:rPr>
                <w:spacing w:val="-2"/>
              </w:rPr>
              <w:t xml:space="preserve"> </w:t>
            </w:r>
          </w:p>
        </w:tc>
      </w:tr>
    </w:tbl>
    <w:p w14:paraId="045AC8A8" w14:textId="4F0DB58A" w:rsidR="009266E3" w:rsidRPr="009266E3" w:rsidRDefault="009266E3" w:rsidP="009266E3">
      <w:pPr>
        <w:jc w:val="left"/>
        <w:rPr>
          <w:rFonts w:cs="Arial"/>
          <w:b/>
          <w:bCs/>
          <w:iCs/>
          <w:sz w:val="24"/>
          <w:szCs w:val="28"/>
          <w:lang w:eastAsia="en-IE"/>
        </w:rPr>
      </w:pPr>
      <w:r w:rsidRPr="009266E3">
        <w:rPr>
          <w:rFonts w:cs="Arial"/>
          <w:b/>
          <w:bCs/>
          <w:iCs/>
          <w:sz w:val="24"/>
          <w:szCs w:val="28"/>
          <w:lang w:eastAsia="en-IE"/>
        </w:rPr>
        <w:br w:type="page"/>
      </w:r>
    </w:p>
    <w:p w14:paraId="6CE43A5B" w14:textId="77777777" w:rsidR="00070149" w:rsidRPr="00070149" w:rsidRDefault="00070149" w:rsidP="006163E2">
      <w:pPr>
        <w:pStyle w:val="Heading1"/>
      </w:pPr>
      <w:bookmarkStart w:id="5" w:name="_Toc84854281"/>
      <w:r w:rsidRPr="00070149">
        <w:lastRenderedPageBreak/>
        <w:t>site Safety requirements</w:t>
      </w:r>
      <w:bookmarkEnd w:id="5"/>
    </w:p>
    <w:p w14:paraId="6CE43A5C" w14:textId="63894062" w:rsidR="007B6DBC" w:rsidRDefault="007C721E">
      <w:pPr>
        <w:spacing w:after="120"/>
      </w:pPr>
      <w:r>
        <w:t xml:space="preserve">The following is required </w:t>
      </w:r>
      <w:r w:rsidR="00CA772B">
        <w:t xml:space="preserve">for the </w:t>
      </w:r>
      <w:r w:rsidR="00FC3AEB">
        <w:t>SONI</w:t>
      </w:r>
      <w:r w:rsidR="00CA772B">
        <w:t xml:space="preserve"> witness to attend site: </w:t>
      </w:r>
    </w:p>
    <w:tbl>
      <w:tblPr>
        <w:tblStyle w:val="TableGrid"/>
        <w:tblW w:w="0" w:type="auto"/>
        <w:jc w:val="center"/>
        <w:tblLook w:val="04A0" w:firstRow="1" w:lastRow="0" w:firstColumn="1" w:lastColumn="0" w:noHBand="0" w:noVBand="1"/>
      </w:tblPr>
      <w:tblGrid>
        <w:gridCol w:w="5191"/>
        <w:gridCol w:w="3488"/>
      </w:tblGrid>
      <w:tr w:rsidR="00C77FF6" w:rsidRPr="00341A3D" w14:paraId="6CE43A6E" w14:textId="77777777" w:rsidTr="003F175F">
        <w:trPr>
          <w:jc w:val="center"/>
        </w:trPr>
        <w:tc>
          <w:tcPr>
            <w:tcW w:w="5191" w:type="dxa"/>
            <w:vAlign w:val="center"/>
          </w:tcPr>
          <w:p w14:paraId="6CE43A5D" w14:textId="0F54C6F7" w:rsidR="00C77FF6" w:rsidRDefault="00FC3AEB" w:rsidP="00056A94">
            <w:pPr>
              <w:pStyle w:val="BodyText"/>
              <w:spacing w:before="120" w:after="120"/>
            </w:pPr>
            <w:r>
              <w:t xml:space="preserve">Personal Protective Equipment </w:t>
            </w:r>
            <w:r w:rsidR="006E2E86">
              <w:t>Requirements</w:t>
            </w:r>
          </w:p>
          <w:p w14:paraId="6CE43A5E" w14:textId="77777777" w:rsidR="00427D39" w:rsidRDefault="00427D39" w:rsidP="00AA73CF">
            <w:pPr>
              <w:pStyle w:val="BodyText"/>
              <w:numPr>
                <w:ilvl w:val="0"/>
                <w:numId w:val="7"/>
              </w:numPr>
            </w:pPr>
            <w:r>
              <w:t>Site Safety boots</w:t>
            </w:r>
          </w:p>
          <w:p w14:paraId="6CE43A5F" w14:textId="77777777" w:rsidR="00427D39" w:rsidRDefault="00427D39" w:rsidP="00AA73CF">
            <w:pPr>
              <w:pStyle w:val="BodyText"/>
              <w:numPr>
                <w:ilvl w:val="0"/>
                <w:numId w:val="7"/>
              </w:numPr>
            </w:pPr>
            <w:r>
              <w:t>Hard Hat with chin strap</w:t>
            </w:r>
          </w:p>
          <w:p w14:paraId="6CE43A60" w14:textId="77777777" w:rsidR="00427D39" w:rsidRDefault="00427D39" w:rsidP="00AA73CF">
            <w:pPr>
              <w:pStyle w:val="BodyText"/>
              <w:numPr>
                <w:ilvl w:val="0"/>
                <w:numId w:val="7"/>
              </w:numPr>
            </w:pPr>
            <w:r>
              <w:t>Hi Vis</w:t>
            </w:r>
          </w:p>
          <w:p w14:paraId="6CE43A61" w14:textId="77777777" w:rsidR="00427D39" w:rsidRDefault="00427D39" w:rsidP="00AA73CF">
            <w:pPr>
              <w:pStyle w:val="BodyText"/>
              <w:numPr>
                <w:ilvl w:val="0"/>
                <w:numId w:val="7"/>
              </w:numPr>
            </w:pPr>
            <w:r>
              <w:t xml:space="preserve">Arc Resistive </w:t>
            </w:r>
            <w:r w:rsidR="0093171C">
              <w:t>clothing</w:t>
            </w:r>
          </w:p>
          <w:p w14:paraId="6CE43A62" w14:textId="77777777" w:rsidR="00427D39" w:rsidRDefault="00427D39" w:rsidP="00AA73CF">
            <w:pPr>
              <w:pStyle w:val="BodyText"/>
              <w:numPr>
                <w:ilvl w:val="0"/>
                <w:numId w:val="7"/>
              </w:numPr>
            </w:pPr>
            <w:r>
              <w:t>Safety Glasses</w:t>
            </w:r>
          </w:p>
          <w:p w14:paraId="6CE43A63" w14:textId="77777777" w:rsidR="00427D39" w:rsidRDefault="00427D39" w:rsidP="00AA73CF">
            <w:pPr>
              <w:pStyle w:val="BodyText"/>
              <w:numPr>
                <w:ilvl w:val="0"/>
                <w:numId w:val="7"/>
              </w:numPr>
            </w:pPr>
            <w:r>
              <w:t>Gloves</w:t>
            </w:r>
          </w:p>
          <w:p w14:paraId="6CE43A64" w14:textId="2377E265" w:rsidR="00427D39" w:rsidRPr="00427D39" w:rsidRDefault="00427D39" w:rsidP="005A0EB9">
            <w:pPr>
              <w:pStyle w:val="BodyText"/>
              <w:ind w:left="720"/>
            </w:pPr>
          </w:p>
        </w:tc>
        <w:tc>
          <w:tcPr>
            <w:tcW w:w="3488" w:type="dxa"/>
            <w:shd w:val="clear" w:color="auto" w:fill="D9D9D9" w:themeFill="background1" w:themeFillShade="D9"/>
            <w:vAlign w:val="bottom"/>
          </w:tcPr>
          <w:p w14:paraId="6CE43A67"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8"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9"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A"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B"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C" w14:textId="77777777" w:rsidR="00427D39" w:rsidRPr="00FC3AEB" w:rsidRDefault="00427D39" w:rsidP="00AA73CF">
            <w:pPr>
              <w:pStyle w:val="BodyText"/>
              <w:numPr>
                <w:ilvl w:val="0"/>
                <w:numId w:val="6"/>
              </w:numPr>
              <w:jc w:val="left"/>
              <w:rPr>
                <w:highlight w:val="yellow"/>
              </w:rPr>
            </w:pPr>
            <w:r w:rsidRPr="00FC3AEB">
              <w:rPr>
                <w:highlight w:val="yellow"/>
              </w:rPr>
              <w:t>Yes / No</w:t>
            </w:r>
          </w:p>
          <w:p w14:paraId="6CE43A6D" w14:textId="4934FAA8" w:rsidR="00427D39" w:rsidRPr="00FC3AEB" w:rsidRDefault="00427D39" w:rsidP="005A0EB9">
            <w:pPr>
              <w:pStyle w:val="BodyText"/>
              <w:ind w:left="720"/>
              <w:jc w:val="left"/>
              <w:rPr>
                <w:highlight w:val="yellow"/>
              </w:rPr>
            </w:pPr>
          </w:p>
        </w:tc>
      </w:tr>
      <w:tr w:rsidR="00C77FF6" w:rsidRPr="00341A3D" w14:paraId="6CE43A72" w14:textId="77777777" w:rsidTr="00FC3AEB">
        <w:trPr>
          <w:jc w:val="center"/>
        </w:trPr>
        <w:tc>
          <w:tcPr>
            <w:tcW w:w="5191" w:type="dxa"/>
            <w:vAlign w:val="center"/>
          </w:tcPr>
          <w:p w14:paraId="6CE43A6F" w14:textId="77777777" w:rsidR="00C77FF6" w:rsidRDefault="00C77FF6" w:rsidP="00746494">
            <w:pPr>
              <w:pStyle w:val="BodyText"/>
              <w:spacing w:before="120" w:after="120"/>
            </w:pPr>
            <w:r>
              <w:t>Site Induction requirements</w:t>
            </w:r>
          </w:p>
        </w:tc>
        <w:tc>
          <w:tcPr>
            <w:tcW w:w="3488" w:type="dxa"/>
            <w:shd w:val="clear" w:color="auto" w:fill="D9D9D9" w:themeFill="background1" w:themeFillShade="D9"/>
            <w:vAlign w:val="center"/>
          </w:tcPr>
          <w:p w14:paraId="6CE43A70" w14:textId="77777777" w:rsidR="00C77FF6" w:rsidRPr="00FC3AEB" w:rsidRDefault="00C77FF6" w:rsidP="00056A94">
            <w:pPr>
              <w:pStyle w:val="BodyText"/>
              <w:spacing w:before="120" w:after="120"/>
              <w:rPr>
                <w:highlight w:val="yellow"/>
              </w:rPr>
            </w:pPr>
            <w:r w:rsidRPr="00FC3AEB">
              <w:rPr>
                <w:highlight w:val="yellow"/>
              </w:rPr>
              <w:t xml:space="preserve">Yes / No </w:t>
            </w:r>
          </w:p>
          <w:p w14:paraId="6CE43A71" w14:textId="1C6D48F0" w:rsidR="00C77FF6" w:rsidRPr="00FC3AEB" w:rsidRDefault="0093150F" w:rsidP="0093150F">
            <w:pPr>
              <w:pStyle w:val="BodyText"/>
              <w:spacing w:before="120" w:after="120"/>
              <w:rPr>
                <w:highlight w:val="yellow"/>
              </w:rPr>
            </w:pPr>
            <w:r w:rsidRPr="00FC3AEB">
              <w:rPr>
                <w:highlight w:val="yellow"/>
              </w:rPr>
              <w:t xml:space="preserve">(If Yes, </w:t>
            </w:r>
            <w:r w:rsidR="00235710">
              <w:rPr>
                <w:highlight w:val="yellow"/>
              </w:rPr>
              <w:t>Unit</w:t>
            </w:r>
            <w:r w:rsidRPr="00FC3AEB">
              <w:rPr>
                <w:highlight w:val="yellow"/>
              </w:rPr>
              <w:t xml:space="preserve"> to specify how and when the induction must carried out)</w:t>
            </w:r>
          </w:p>
        </w:tc>
      </w:tr>
      <w:tr w:rsidR="00C77FF6" w:rsidRPr="00341A3D" w14:paraId="6CE43A75" w14:textId="77777777" w:rsidTr="00FC3AEB">
        <w:trPr>
          <w:jc w:val="center"/>
        </w:trPr>
        <w:tc>
          <w:tcPr>
            <w:tcW w:w="5191" w:type="dxa"/>
            <w:vAlign w:val="center"/>
          </w:tcPr>
          <w:p w14:paraId="6CE43A73" w14:textId="77777777" w:rsidR="00C77FF6" w:rsidRDefault="00C77FF6" w:rsidP="00056A94">
            <w:pPr>
              <w:pStyle w:val="BodyText"/>
              <w:spacing w:before="120" w:after="120"/>
            </w:pPr>
            <w:r>
              <w:t>Any further information</w:t>
            </w:r>
          </w:p>
        </w:tc>
        <w:tc>
          <w:tcPr>
            <w:tcW w:w="3488" w:type="dxa"/>
            <w:shd w:val="clear" w:color="auto" w:fill="D9D9D9" w:themeFill="background1" w:themeFillShade="D9"/>
            <w:vAlign w:val="center"/>
          </w:tcPr>
          <w:p w14:paraId="6CE43A74" w14:textId="629E859F" w:rsidR="00C77FF6" w:rsidRPr="00FC3AEB" w:rsidRDefault="00235710" w:rsidP="0093150F">
            <w:pPr>
              <w:pStyle w:val="BodyText"/>
              <w:spacing w:before="120" w:after="120"/>
              <w:rPr>
                <w:highlight w:val="yellow"/>
              </w:rPr>
            </w:pPr>
            <w:r>
              <w:rPr>
                <w:highlight w:val="yellow"/>
              </w:rPr>
              <w:t>Unit</w:t>
            </w:r>
            <w:r w:rsidR="006A304B" w:rsidRPr="00FC3AEB">
              <w:rPr>
                <w:highlight w:val="yellow"/>
              </w:rPr>
              <w:t xml:space="preserve"> to specify</w:t>
            </w:r>
          </w:p>
        </w:tc>
      </w:tr>
    </w:tbl>
    <w:p w14:paraId="6CE43A76" w14:textId="0BE5EE27" w:rsidR="007903C0" w:rsidRPr="00E17545" w:rsidRDefault="00126F68" w:rsidP="00E17545">
      <w:pPr>
        <w:pStyle w:val="Heading1"/>
      </w:pPr>
      <w:bookmarkStart w:id="6" w:name="_Toc84854282"/>
      <w:r w:rsidRPr="00126F68">
        <w:t>Test desc</w:t>
      </w:r>
      <w:r w:rsidR="002A73F6">
        <w:t>R</w:t>
      </w:r>
      <w:r w:rsidRPr="00126F68">
        <w:t>iption and pre conditions</w:t>
      </w:r>
      <w:bookmarkEnd w:id="6"/>
      <w:r w:rsidR="00C92D65" w:rsidRPr="00E17545">
        <w:t xml:space="preserve"> </w:t>
      </w:r>
    </w:p>
    <w:p w14:paraId="6CE43A77" w14:textId="77777777" w:rsidR="007903C0" w:rsidRDefault="007903C0" w:rsidP="00C11153">
      <w:pPr>
        <w:pStyle w:val="Heading2"/>
      </w:pPr>
      <w:bookmarkStart w:id="7" w:name="_Toc84854283"/>
      <w:r w:rsidRPr="00C23F19">
        <w:t>Purpose of the Test</w:t>
      </w:r>
      <w:bookmarkEnd w:id="7"/>
    </w:p>
    <w:p w14:paraId="6CE43A78" w14:textId="1245A69B" w:rsidR="00121190" w:rsidRDefault="003D56D4" w:rsidP="005A0EB9">
      <w:pPr>
        <w:autoSpaceDE w:val="0"/>
        <w:autoSpaceDN w:val="0"/>
        <w:adjustRightInd w:val="0"/>
        <w:jc w:val="left"/>
      </w:pPr>
      <w:r w:rsidRPr="003D56D4">
        <w:t>The purpose of this test is to</w:t>
      </w:r>
      <w:r w:rsidR="00121190">
        <w:t xml:space="preserve"> </w:t>
      </w:r>
      <w:r w:rsidR="006A304B">
        <w:t>demonstrate the PSS performance in response to step changes in AVR reference or to operational switching on the power system.</w:t>
      </w:r>
      <w:r w:rsidR="00E8774E">
        <w:t xml:space="preserve"> The tests will also assess small signal </w:t>
      </w:r>
      <w:r w:rsidR="00E8774E">
        <w:rPr>
          <w:rFonts w:cs="Arial"/>
          <w:lang w:eastAsia="en-IE"/>
        </w:rPr>
        <w:t>performance of the excitation system.</w:t>
      </w:r>
    </w:p>
    <w:p w14:paraId="14337491" w14:textId="03FC1BDD" w:rsidR="00344E83" w:rsidRDefault="00C96E22" w:rsidP="00074C60">
      <w:pPr>
        <w:spacing w:before="120" w:after="120"/>
      </w:pPr>
      <w:r w:rsidRPr="00C96E22">
        <w:t>The test involves</w:t>
      </w:r>
      <w:r w:rsidR="00E8774E">
        <w:t xml:space="preserve"> operating the unit at no load</w:t>
      </w:r>
      <w:r w:rsidR="00581710">
        <w:t>,</w:t>
      </w:r>
      <w:r w:rsidR="00E8774E">
        <w:rPr>
          <w:rFonts w:cs="Arial"/>
          <w:lang w:eastAsia="en-IE"/>
        </w:rPr>
        <w:t xml:space="preserve"> rated terminal voltage and speed</w:t>
      </w:r>
      <w:r w:rsidR="004346F6">
        <w:rPr>
          <w:rFonts w:cs="Arial"/>
          <w:lang w:eastAsia="en-IE"/>
        </w:rPr>
        <w:t xml:space="preserve"> </w:t>
      </w:r>
      <w:r w:rsidR="00581710">
        <w:rPr>
          <w:rFonts w:cs="Arial"/>
          <w:lang w:eastAsia="en-IE"/>
        </w:rPr>
        <w:t xml:space="preserve">and </w:t>
      </w:r>
      <w:r w:rsidR="004346F6" w:rsidRPr="00C96E22">
        <w:t>injecting a succession of AVR voltage reference step changes</w:t>
      </w:r>
      <w:r w:rsidR="004346F6">
        <w:t xml:space="preserve"> to record open circuit step response</w:t>
      </w:r>
      <w:r w:rsidR="00E8774E">
        <w:t xml:space="preserve"> as well </w:t>
      </w:r>
      <w:r w:rsidR="004346F6">
        <w:t>as</w:t>
      </w:r>
      <w:r w:rsidRPr="00C96E22">
        <w:t xml:space="preserve"> bringing the unit to </w:t>
      </w:r>
      <w:r w:rsidR="00235710">
        <w:t>Minimum Load</w:t>
      </w:r>
      <w:r w:rsidR="0096599B">
        <w:t xml:space="preserve"> and 100% of Registered C</w:t>
      </w:r>
      <w:r w:rsidRPr="00C96E22">
        <w:t xml:space="preserve">apacity and injecting a succession of AVR voltage reference step changes and recording the oscillation of the generator MW while the PSS is OFF and the PSS is ON. </w:t>
      </w:r>
    </w:p>
    <w:p w14:paraId="1F5BDE0D" w14:textId="150B8FE8" w:rsidR="00C96E22" w:rsidRDefault="00C96E22" w:rsidP="00074C60">
      <w:pPr>
        <w:spacing w:before="120" w:after="120"/>
      </w:pPr>
      <w:r w:rsidRPr="00C96E22">
        <w:t>Correct PSS operation shall be demonstrated by examination of the generator MW for increased damping of any MW oscillation</w:t>
      </w:r>
      <w:r w:rsidR="00504A1C">
        <w:t>. Bandwidth limited (</w:t>
      </w:r>
      <w:proofErr w:type="gramStart"/>
      <w:r w:rsidR="00504A1C">
        <w:t>200mHz</w:t>
      </w:r>
      <w:proofErr w:type="gramEnd"/>
      <w:r w:rsidR="00504A1C">
        <w:t xml:space="preserve"> – 3Hz) random noise injection will also be required for spectrum analysis. Both step injection and random noise injection will be carried out with and without PSS to demonstrate the damping effect. The PSS gain should be continuously controllable (not discrete components) during testing.</w:t>
      </w:r>
    </w:p>
    <w:p w14:paraId="6108B500" w14:textId="630B197B" w:rsidR="00C96E22" w:rsidRDefault="00C96E22" w:rsidP="00074C60">
      <w:pPr>
        <w:spacing w:before="120" w:after="120"/>
      </w:pPr>
      <w:r>
        <w:t>The tests are listed below:</w:t>
      </w:r>
    </w:p>
    <w:p w14:paraId="13E1472B" w14:textId="022AF091" w:rsidR="00344E83" w:rsidRDefault="00344E83" w:rsidP="00074C60">
      <w:pPr>
        <w:spacing w:before="120" w:after="120"/>
      </w:pPr>
    </w:p>
    <w:p w14:paraId="24ACA8A3" w14:textId="77777777" w:rsidR="00344E83" w:rsidRDefault="00344E83" w:rsidP="00074C60">
      <w:pPr>
        <w:spacing w:before="120" w:after="120"/>
      </w:pPr>
    </w:p>
    <w:p w14:paraId="39C9F0C9" w14:textId="77777777" w:rsidR="00344E83" w:rsidRDefault="00344E83" w:rsidP="00074C60">
      <w:pPr>
        <w:spacing w:before="120" w:after="120"/>
      </w:pPr>
    </w:p>
    <w:p w14:paraId="208AB42B" w14:textId="77777777" w:rsidR="00344E83" w:rsidRDefault="00344E83" w:rsidP="00074C60">
      <w:pPr>
        <w:spacing w:before="120" w:after="120"/>
      </w:pPr>
    </w:p>
    <w:p w14:paraId="436FFB93" w14:textId="77777777" w:rsidR="00344E83" w:rsidRDefault="00344E83" w:rsidP="00074C60">
      <w:pPr>
        <w:spacing w:before="120" w:after="120"/>
      </w:pPr>
    </w:p>
    <w:p w14:paraId="2F6BF47E" w14:textId="77777777" w:rsidR="00344E83" w:rsidRDefault="00344E83" w:rsidP="00074C60">
      <w:pPr>
        <w:spacing w:before="120" w:after="120"/>
      </w:pPr>
    </w:p>
    <w:p w14:paraId="780311BC" w14:textId="77777777" w:rsidR="00344E83" w:rsidRDefault="00344E83" w:rsidP="00074C60">
      <w:pPr>
        <w:spacing w:before="120" w:after="120"/>
      </w:pPr>
    </w:p>
    <w:p w14:paraId="707F2B2D" w14:textId="77777777" w:rsidR="00344E83" w:rsidRDefault="00344E83" w:rsidP="00074C60">
      <w:pPr>
        <w:spacing w:before="120" w:after="120"/>
      </w:pPr>
    </w:p>
    <w:p w14:paraId="16BE9060" w14:textId="3C04E470" w:rsidR="00344E83" w:rsidRDefault="00344E83" w:rsidP="00074C60">
      <w:pPr>
        <w:spacing w:before="120" w:after="120"/>
      </w:pPr>
    </w:p>
    <w:p w14:paraId="3798C7FF" w14:textId="77777777" w:rsidR="00344E83" w:rsidRDefault="00344E83" w:rsidP="00074C60">
      <w:pPr>
        <w:spacing w:before="120" w:after="120"/>
      </w:pPr>
    </w:p>
    <w:p w14:paraId="325384B4" w14:textId="194E302C" w:rsidR="00344E83" w:rsidRDefault="00344E83" w:rsidP="00074C60">
      <w:pPr>
        <w:spacing w:before="120" w:after="120"/>
      </w:pPr>
    </w:p>
    <w:tbl>
      <w:tblPr>
        <w:tblStyle w:val="TableGrid"/>
        <w:tblW w:w="0" w:type="auto"/>
        <w:jc w:val="center"/>
        <w:tblInd w:w="-3059" w:type="dxa"/>
        <w:tblLook w:val="04A0" w:firstRow="1" w:lastRow="0" w:firstColumn="1" w:lastColumn="0" w:noHBand="0" w:noVBand="1"/>
      </w:tblPr>
      <w:tblGrid>
        <w:gridCol w:w="667"/>
        <w:gridCol w:w="1906"/>
        <w:gridCol w:w="5529"/>
        <w:gridCol w:w="1540"/>
        <w:gridCol w:w="1527"/>
      </w:tblGrid>
      <w:tr w:rsidR="00C96E22" w:rsidRPr="00AE24EE" w14:paraId="44673D54" w14:textId="0AE06E3E" w:rsidTr="00D22B0B">
        <w:trPr>
          <w:jc w:val="center"/>
        </w:trPr>
        <w:tc>
          <w:tcPr>
            <w:tcW w:w="667" w:type="dxa"/>
            <w:shd w:val="clear" w:color="auto" w:fill="D9D9D9" w:themeFill="background1" w:themeFillShade="D9"/>
            <w:vAlign w:val="center"/>
          </w:tcPr>
          <w:p w14:paraId="27F30CE7" w14:textId="0303BD46" w:rsidR="00C96E22" w:rsidRPr="00AE24EE" w:rsidRDefault="00C96E22" w:rsidP="00EB3E84">
            <w:pPr>
              <w:pStyle w:val="BodyText"/>
              <w:spacing w:before="120" w:after="120"/>
              <w:jc w:val="center"/>
              <w:rPr>
                <w:b/>
              </w:rPr>
            </w:pPr>
            <w:r>
              <w:rPr>
                <w:b/>
              </w:rPr>
              <w:lastRenderedPageBreak/>
              <w:t>Test</w:t>
            </w:r>
          </w:p>
        </w:tc>
        <w:tc>
          <w:tcPr>
            <w:tcW w:w="1906" w:type="dxa"/>
            <w:shd w:val="clear" w:color="auto" w:fill="D9D9D9" w:themeFill="background1" w:themeFillShade="D9"/>
            <w:vAlign w:val="center"/>
          </w:tcPr>
          <w:p w14:paraId="535B1005" w14:textId="4180CA52" w:rsidR="00C96E22" w:rsidRPr="00AE24EE" w:rsidRDefault="00C96E22" w:rsidP="00EB3E84">
            <w:pPr>
              <w:pStyle w:val="BodyText"/>
              <w:spacing w:before="120" w:after="120"/>
              <w:jc w:val="center"/>
              <w:rPr>
                <w:b/>
              </w:rPr>
            </w:pPr>
            <w:r>
              <w:rPr>
                <w:b/>
              </w:rPr>
              <w:t>Dispatch MW</w:t>
            </w:r>
          </w:p>
        </w:tc>
        <w:tc>
          <w:tcPr>
            <w:tcW w:w="5529" w:type="dxa"/>
            <w:shd w:val="clear" w:color="auto" w:fill="D9D9D9" w:themeFill="background1" w:themeFillShade="D9"/>
            <w:vAlign w:val="center"/>
          </w:tcPr>
          <w:p w14:paraId="09040092" w14:textId="54EEC13D" w:rsidR="00C96E22" w:rsidRPr="00AE24EE" w:rsidRDefault="00C96E22" w:rsidP="00EB3E84">
            <w:pPr>
              <w:pStyle w:val="BodyText"/>
              <w:spacing w:before="120" w:after="120"/>
              <w:jc w:val="center"/>
              <w:rPr>
                <w:b/>
              </w:rPr>
            </w:pPr>
            <w:r>
              <w:rPr>
                <w:b/>
              </w:rPr>
              <w:t xml:space="preserve">Dispatch </w:t>
            </w:r>
            <w:proofErr w:type="spellStart"/>
            <w:r w:rsidR="00074C60">
              <w:rPr>
                <w:b/>
              </w:rPr>
              <w:t>Mvar</w:t>
            </w:r>
            <w:proofErr w:type="spellEnd"/>
          </w:p>
        </w:tc>
        <w:tc>
          <w:tcPr>
            <w:tcW w:w="1540" w:type="dxa"/>
            <w:shd w:val="clear" w:color="auto" w:fill="D9D9D9" w:themeFill="background1" w:themeFillShade="D9"/>
            <w:vAlign w:val="center"/>
          </w:tcPr>
          <w:p w14:paraId="79969111" w14:textId="67C1F9C6" w:rsidR="00C96E22" w:rsidRPr="00AE24EE" w:rsidRDefault="00C96E22" w:rsidP="00EB3E84">
            <w:pPr>
              <w:pStyle w:val="BodyText"/>
              <w:spacing w:before="120" w:after="120"/>
              <w:jc w:val="center"/>
              <w:rPr>
                <w:b/>
              </w:rPr>
            </w:pPr>
            <w:r>
              <w:rPr>
                <w:b/>
              </w:rPr>
              <w:t>Step Change</w:t>
            </w:r>
          </w:p>
        </w:tc>
        <w:tc>
          <w:tcPr>
            <w:tcW w:w="1418" w:type="dxa"/>
            <w:shd w:val="clear" w:color="auto" w:fill="D9D9D9" w:themeFill="background1" w:themeFillShade="D9"/>
            <w:vAlign w:val="center"/>
          </w:tcPr>
          <w:p w14:paraId="5EF1F618" w14:textId="17980B41" w:rsidR="00C96E22" w:rsidRPr="00AE24EE" w:rsidRDefault="00C96E22" w:rsidP="00EB3E84">
            <w:pPr>
              <w:pStyle w:val="BodyText"/>
              <w:spacing w:before="120" w:after="120"/>
              <w:jc w:val="center"/>
              <w:rPr>
                <w:b/>
              </w:rPr>
            </w:pPr>
            <w:r>
              <w:rPr>
                <w:b/>
              </w:rPr>
              <w:t>Configuration</w:t>
            </w:r>
          </w:p>
        </w:tc>
      </w:tr>
      <w:tr w:rsidR="00E8774E" w14:paraId="1D0B825F" w14:textId="77777777" w:rsidTr="00D22B0B">
        <w:trPr>
          <w:trHeight w:val="332"/>
          <w:jc w:val="center"/>
        </w:trPr>
        <w:tc>
          <w:tcPr>
            <w:tcW w:w="667" w:type="dxa"/>
            <w:vAlign w:val="center"/>
          </w:tcPr>
          <w:p w14:paraId="1779B270" w14:textId="5F37114C" w:rsidR="00E8774E" w:rsidRDefault="00E8774E" w:rsidP="00BC6B84">
            <w:pPr>
              <w:jc w:val="center"/>
            </w:pPr>
            <w:r>
              <w:t>1</w:t>
            </w:r>
          </w:p>
        </w:tc>
        <w:tc>
          <w:tcPr>
            <w:tcW w:w="1906" w:type="dxa"/>
            <w:vAlign w:val="center"/>
          </w:tcPr>
          <w:p w14:paraId="32BF35AD" w14:textId="20D3A4B3" w:rsidR="00E8774E" w:rsidRDefault="00E8774E" w:rsidP="00BC6B84">
            <w:pPr>
              <w:pStyle w:val="Default"/>
              <w:jc w:val="center"/>
              <w:rPr>
                <w:sz w:val="20"/>
                <w:szCs w:val="20"/>
              </w:rPr>
            </w:pPr>
            <w:r>
              <w:rPr>
                <w:sz w:val="20"/>
                <w:szCs w:val="20"/>
              </w:rPr>
              <w:t>No Load</w:t>
            </w:r>
          </w:p>
        </w:tc>
        <w:tc>
          <w:tcPr>
            <w:tcW w:w="5529" w:type="dxa"/>
            <w:vAlign w:val="center"/>
          </w:tcPr>
          <w:p w14:paraId="6C7AF028" w14:textId="35A909B1" w:rsidR="00E8774E" w:rsidRPr="0001111A" w:rsidRDefault="00E8774E" w:rsidP="00BC6B84">
            <w:pPr>
              <w:jc w:val="center"/>
              <w:rPr>
                <w:rFonts w:cs="Arial"/>
                <w:highlight w:val="yellow"/>
              </w:rPr>
            </w:pPr>
            <w:r w:rsidRPr="0001111A">
              <w:rPr>
                <w:rFonts w:cs="Arial"/>
                <w:highlight w:val="yellow"/>
              </w:rPr>
              <w:t xml:space="preserve">Insert Leading/Lagging/ Unity </w:t>
            </w:r>
            <w:proofErr w:type="spellStart"/>
            <w:r w:rsidRPr="0001111A">
              <w:rPr>
                <w:rFonts w:cs="Arial"/>
                <w:highlight w:val="yellow"/>
              </w:rPr>
              <w:t>Mvar</w:t>
            </w:r>
            <w:proofErr w:type="spellEnd"/>
            <w:r w:rsidRPr="0001111A">
              <w:rPr>
                <w:rFonts w:cs="Arial"/>
                <w:highlight w:val="yellow"/>
              </w:rPr>
              <w:t xml:space="preserve"> as agreed with the TSO</w:t>
            </w:r>
          </w:p>
        </w:tc>
        <w:tc>
          <w:tcPr>
            <w:tcW w:w="1540" w:type="dxa"/>
            <w:vAlign w:val="center"/>
          </w:tcPr>
          <w:p w14:paraId="435C2538" w14:textId="30E592A2" w:rsidR="00E8774E" w:rsidRPr="00E31D92" w:rsidRDefault="00E8774E" w:rsidP="00BC6B84">
            <w:pPr>
              <w:jc w:val="center"/>
              <w:rPr>
                <w:rFonts w:cs="Arial"/>
              </w:rPr>
            </w:pPr>
            <w:r w:rsidRPr="00E31D92">
              <w:rPr>
                <w:rFonts w:cs="Arial"/>
              </w:rPr>
              <w:t>-0.5%</w:t>
            </w:r>
          </w:p>
        </w:tc>
        <w:tc>
          <w:tcPr>
            <w:tcW w:w="1418" w:type="dxa"/>
            <w:vAlign w:val="center"/>
          </w:tcPr>
          <w:p w14:paraId="410CA465" w14:textId="460599AB" w:rsidR="00E8774E" w:rsidRDefault="00E8774E" w:rsidP="00BC6B84">
            <w:pPr>
              <w:jc w:val="center"/>
              <w:rPr>
                <w:rFonts w:cs="Arial"/>
              </w:rPr>
            </w:pPr>
          </w:p>
        </w:tc>
      </w:tr>
      <w:tr w:rsidR="00E8774E" w14:paraId="67CD7458" w14:textId="77777777" w:rsidTr="00D22B0B">
        <w:trPr>
          <w:trHeight w:val="332"/>
          <w:jc w:val="center"/>
        </w:trPr>
        <w:tc>
          <w:tcPr>
            <w:tcW w:w="667" w:type="dxa"/>
            <w:vAlign w:val="center"/>
          </w:tcPr>
          <w:p w14:paraId="3FAE23B3" w14:textId="57A8F15B" w:rsidR="00E8774E" w:rsidRDefault="004151D5" w:rsidP="00BC6B84">
            <w:pPr>
              <w:jc w:val="center"/>
            </w:pPr>
            <w:r>
              <w:t>2</w:t>
            </w:r>
          </w:p>
        </w:tc>
        <w:tc>
          <w:tcPr>
            <w:tcW w:w="1906" w:type="dxa"/>
          </w:tcPr>
          <w:p w14:paraId="169C7182" w14:textId="6F0D2FD9" w:rsidR="00E8774E" w:rsidRDefault="00E8774E" w:rsidP="00BC6B84">
            <w:pPr>
              <w:pStyle w:val="Default"/>
              <w:jc w:val="center"/>
              <w:rPr>
                <w:sz w:val="20"/>
                <w:szCs w:val="20"/>
              </w:rPr>
            </w:pPr>
            <w:r w:rsidRPr="00114D3D">
              <w:rPr>
                <w:sz w:val="20"/>
                <w:szCs w:val="20"/>
              </w:rPr>
              <w:t>No Load</w:t>
            </w:r>
          </w:p>
        </w:tc>
        <w:tc>
          <w:tcPr>
            <w:tcW w:w="5529" w:type="dxa"/>
            <w:vAlign w:val="center"/>
          </w:tcPr>
          <w:p w14:paraId="0ABB4CCA" w14:textId="537467A9" w:rsidR="00E8774E" w:rsidRPr="0001111A" w:rsidRDefault="00E8774E" w:rsidP="00BC6B84">
            <w:pPr>
              <w:jc w:val="center"/>
              <w:rPr>
                <w:rFonts w:cs="Arial"/>
                <w:highlight w:val="yellow"/>
              </w:rPr>
            </w:pPr>
            <w:r w:rsidRPr="0001111A">
              <w:rPr>
                <w:rFonts w:cs="Arial"/>
                <w:highlight w:val="yellow"/>
              </w:rPr>
              <w:t xml:space="preserve">Insert Leading/Lagging/ Unity </w:t>
            </w:r>
            <w:proofErr w:type="spellStart"/>
            <w:r w:rsidRPr="0001111A">
              <w:rPr>
                <w:rFonts w:cs="Arial"/>
                <w:highlight w:val="yellow"/>
              </w:rPr>
              <w:t>Mvar</w:t>
            </w:r>
            <w:proofErr w:type="spellEnd"/>
            <w:r w:rsidRPr="0001111A">
              <w:rPr>
                <w:rFonts w:cs="Arial"/>
                <w:highlight w:val="yellow"/>
              </w:rPr>
              <w:t xml:space="preserve"> as agreed with the TSO</w:t>
            </w:r>
          </w:p>
        </w:tc>
        <w:tc>
          <w:tcPr>
            <w:tcW w:w="1540" w:type="dxa"/>
            <w:vAlign w:val="center"/>
          </w:tcPr>
          <w:p w14:paraId="4E7D9C93" w14:textId="33B9A63F" w:rsidR="00E8774E" w:rsidRPr="00E31D92" w:rsidRDefault="00E8774E" w:rsidP="00BC6B84">
            <w:pPr>
              <w:jc w:val="center"/>
              <w:rPr>
                <w:rFonts w:cs="Arial"/>
              </w:rPr>
            </w:pPr>
            <w:r w:rsidRPr="00E31D92">
              <w:rPr>
                <w:rFonts w:cs="Arial"/>
              </w:rPr>
              <w:t>+0.5%</w:t>
            </w:r>
          </w:p>
        </w:tc>
        <w:tc>
          <w:tcPr>
            <w:tcW w:w="1418" w:type="dxa"/>
            <w:vAlign w:val="center"/>
          </w:tcPr>
          <w:p w14:paraId="43ECA046" w14:textId="00BED18C" w:rsidR="00E8774E" w:rsidRDefault="00E8774E" w:rsidP="00BC6B84">
            <w:pPr>
              <w:jc w:val="center"/>
              <w:rPr>
                <w:rFonts w:cs="Arial"/>
              </w:rPr>
            </w:pPr>
          </w:p>
        </w:tc>
      </w:tr>
      <w:tr w:rsidR="00E8774E" w14:paraId="727B77F5" w14:textId="77777777" w:rsidTr="00D22B0B">
        <w:trPr>
          <w:trHeight w:val="332"/>
          <w:jc w:val="center"/>
        </w:trPr>
        <w:tc>
          <w:tcPr>
            <w:tcW w:w="667" w:type="dxa"/>
            <w:vAlign w:val="center"/>
          </w:tcPr>
          <w:p w14:paraId="4FF548C8" w14:textId="36A18749" w:rsidR="00E8774E" w:rsidRDefault="004151D5" w:rsidP="00BC6B84">
            <w:pPr>
              <w:jc w:val="center"/>
            </w:pPr>
            <w:r>
              <w:t>3</w:t>
            </w:r>
          </w:p>
        </w:tc>
        <w:tc>
          <w:tcPr>
            <w:tcW w:w="1906" w:type="dxa"/>
          </w:tcPr>
          <w:p w14:paraId="0FF60151" w14:textId="3A4E43D9" w:rsidR="00E8774E" w:rsidRDefault="00E8774E" w:rsidP="00BC6B84">
            <w:pPr>
              <w:pStyle w:val="Default"/>
              <w:jc w:val="center"/>
              <w:rPr>
                <w:sz w:val="20"/>
                <w:szCs w:val="20"/>
              </w:rPr>
            </w:pPr>
            <w:r w:rsidRPr="00114D3D">
              <w:rPr>
                <w:sz w:val="20"/>
                <w:szCs w:val="20"/>
              </w:rPr>
              <w:t>No Load</w:t>
            </w:r>
          </w:p>
        </w:tc>
        <w:tc>
          <w:tcPr>
            <w:tcW w:w="5529" w:type="dxa"/>
            <w:vAlign w:val="center"/>
          </w:tcPr>
          <w:p w14:paraId="6B9D400A" w14:textId="53F802FD" w:rsidR="00E8774E" w:rsidRPr="0001111A" w:rsidRDefault="00E8774E" w:rsidP="00BC6B84">
            <w:pPr>
              <w:jc w:val="center"/>
              <w:rPr>
                <w:rFonts w:cs="Arial"/>
                <w:highlight w:val="yellow"/>
              </w:rPr>
            </w:pPr>
            <w:r w:rsidRPr="0001111A">
              <w:rPr>
                <w:rFonts w:cs="Arial"/>
                <w:highlight w:val="yellow"/>
              </w:rPr>
              <w:t xml:space="preserve">Insert Leading/Lagging/ Unity </w:t>
            </w:r>
            <w:proofErr w:type="spellStart"/>
            <w:r w:rsidRPr="0001111A">
              <w:rPr>
                <w:rFonts w:cs="Arial"/>
                <w:highlight w:val="yellow"/>
              </w:rPr>
              <w:t>Mvar</w:t>
            </w:r>
            <w:proofErr w:type="spellEnd"/>
            <w:r w:rsidRPr="0001111A">
              <w:rPr>
                <w:rFonts w:cs="Arial"/>
                <w:highlight w:val="yellow"/>
              </w:rPr>
              <w:t xml:space="preserve"> as agreed with the TSO</w:t>
            </w:r>
          </w:p>
        </w:tc>
        <w:tc>
          <w:tcPr>
            <w:tcW w:w="1540" w:type="dxa"/>
            <w:vAlign w:val="center"/>
          </w:tcPr>
          <w:p w14:paraId="0AAEA1A5" w14:textId="6C977EF2" w:rsidR="00E8774E" w:rsidRPr="00E31D92" w:rsidRDefault="00E8774E" w:rsidP="00BC6B84">
            <w:pPr>
              <w:jc w:val="center"/>
              <w:rPr>
                <w:rFonts w:cs="Arial"/>
              </w:rPr>
            </w:pPr>
            <w:r w:rsidRPr="00E31D92">
              <w:rPr>
                <w:rFonts w:cs="Arial"/>
              </w:rPr>
              <w:t>-1%</w:t>
            </w:r>
          </w:p>
        </w:tc>
        <w:tc>
          <w:tcPr>
            <w:tcW w:w="1418" w:type="dxa"/>
            <w:vAlign w:val="center"/>
          </w:tcPr>
          <w:p w14:paraId="687BDA88" w14:textId="3379A8D3" w:rsidR="00E8774E" w:rsidRDefault="00E8774E" w:rsidP="00BC6B84">
            <w:pPr>
              <w:jc w:val="center"/>
              <w:rPr>
                <w:rFonts w:cs="Arial"/>
              </w:rPr>
            </w:pPr>
          </w:p>
        </w:tc>
      </w:tr>
      <w:tr w:rsidR="00E8774E" w14:paraId="03367986" w14:textId="77777777" w:rsidTr="00D22B0B">
        <w:trPr>
          <w:trHeight w:val="332"/>
          <w:jc w:val="center"/>
        </w:trPr>
        <w:tc>
          <w:tcPr>
            <w:tcW w:w="667" w:type="dxa"/>
            <w:vAlign w:val="center"/>
          </w:tcPr>
          <w:p w14:paraId="45FA9CA6" w14:textId="411C719C" w:rsidR="00E8774E" w:rsidRDefault="004151D5" w:rsidP="00BC6B84">
            <w:pPr>
              <w:jc w:val="center"/>
            </w:pPr>
            <w:r>
              <w:t>4</w:t>
            </w:r>
          </w:p>
        </w:tc>
        <w:tc>
          <w:tcPr>
            <w:tcW w:w="1906" w:type="dxa"/>
          </w:tcPr>
          <w:p w14:paraId="3A586000" w14:textId="56BEB2AE" w:rsidR="00E8774E" w:rsidRDefault="00E8774E" w:rsidP="00BC6B84">
            <w:pPr>
              <w:pStyle w:val="Default"/>
              <w:jc w:val="center"/>
              <w:rPr>
                <w:sz w:val="20"/>
                <w:szCs w:val="20"/>
              </w:rPr>
            </w:pPr>
            <w:r w:rsidRPr="00114D3D">
              <w:rPr>
                <w:sz w:val="20"/>
                <w:szCs w:val="20"/>
              </w:rPr>
              <w:t>No Load</w:t>
            </w:r>
          </w:p>
        </w:tc>
        <w:tc>
          <w:tcPr>
            <w:tcW w:w="5529" w:type="dxa"/>
            <w:vAlign w:val="center"/>
          </w:tcPr>
          <w:p w14:paraId="6B67B5B7" w14:textId="27E33E29" w:rsidR="00E8774E" w:rsidRPr="0001111A" w:rsidRDefault="00E8774E" w:rsidP="00BC6B84">
            <w:pPr>
              <w:jc w:val="center"/>
              <w:rPr>
                <w:rFonts w:cs="Arial"/>
                <w:highlight w:val="yellow"/>
              </w:rPr>
            </w:pPr>
            <w:r w:rsidRPr="0001111A">
              <w:rPr>
                <w:rFonts w:cs="Arial"/>
                <w:highlight w:val="yellow"/>
              </w:rPr>
              <w:t xml:space="preserve">Insert Leading/Lagging/ Unity </w:t>
            </w:r>
            <w:proofErr w:type="spellStart"/>
            <w:r w:rsidRPr="0001111A">
              <w:rPr>
                <w:rFonts w:cs="Arial"/>
                <w:highlight w:val="yellow"/>
              </w:rPr>
              <w:t>Mvar</w:t>
            </w:r>
            <w:proofErr w:type="spellEnd"/>
            <w:r w:rsidRPr="0001111A">
              <w:rPr>
                <w:rFonts w:cs="Arial"/>
                <w:highlight w:val="yellow"/>
              </w:rPr>
              <w:t xml:space="preserve"> as agreed with the TSO</w:t>
            </w:r>
          </w:p>
        </w:tc>
        <w:tc>
          <w:tcPr>
            <w:tcW w:w="1540" w:type="dxa"/>
            <w:vAlign w:val="center"/>
          </w:tcPr>
          <w:p w14:paraId="04B325E5" w14:textId="53D471A0" w:rsidR="00E8774E" w:rsidRPr="00E31D92" w:rsidRDefault="00E8774E" w:rsidP="00BC6B84">
            <w:pPr>
              <w:jc w:val="center"/>
              <w:rPr>
                <w:rFonts w:cs="Arial"/>
              </w:rPr>
            </w:pPr>
            <w:r w:rsidRPr="00E31D92">
              <w:rPr>
                <w:rFonts w:cs="Arial"/>
              </w:rPr>
              <w:t>+1%</w:t>
            </w:r>
          </w:p>
        </w:tc>
        <w:tc>
          <w:tcPr>
            <w:tcW w:w="1418" w:type="dxa"/>
            <w:vAlign w:val="center"/>
          </w:tcPr>
          <w:p w14:paraId="67C171C5" w14:textId="3C2C14F7" w:rsidR="00E8774E" w:rsidRDefault="00E8774E" w:rsidP="00BC6B84">
            <w:pPr>
              <w:jc w:val="center"/>
              <w:rPr>
                <w:rFonts w:cs="Arial"/>
              </w:rPr>
            </w:pPr>
          </w:p>
        </w:tc>
      </w:tr>
      <w:tr w:rsidR="00E8774E" w14:paraId="3A65D844" w14:textId="77777777" w:rsidTr="004151D5">
        <w:trPr>
          <w:trHeight w:val="332"/>
          <w:jc w:val="center"/>
        </w:trPr>
        <w:tc>
          <w:tcPr>
            <w:tcW w:w="11060" w:type="dxa"/>
            <w:gridSpan w:val="5"/>
            <w:vAlign w:val="center"/>
          </w:tcPr>
          <w:p w14:paraId="0248B574" w14:textId="68A4A2D1" w:rsidR="00E8774E" w:rsidRPr="00E8774E" w:rsidRDefault="00E8774E" w:rsidP="00E8774E">
            <w:pPr>
              <w:jc w:val="center"/>
            </w:pPr>
            <w:r w:rsidRPr="00AB52DB">
              <w:rPr>
                <w:rFonts w:cs="Arial"/>
              </w:rPr>
              <w:t>Hold Point – Consider results of previous tests prior to proceeding</w:t>
            </w:r>
          </w:p>
        </w:tc>
      </w:tr>
      <w:tr w:rsidR="00E8774E" w14:paraId="137EC7C3" w14:textId="77777777" w:rsidTr="00D22B0B">
        <w:trPr>
          <w:trHeight w:val="332"/>
          <w:jc w:val="center"/>
        </w:trPr>
        <w:tc>
          <w:tcPr>
            <w:tcW w:w="667" w:type="dxa"/>
            <w:vAlign w:val="center"/>
          </w:tcPr>
          <w:p w14:paraId="70267A3A" w14:textId="06665F1B" w:rsidR="00E8774E" w:rsidRDefault="004151D5" w:rsidP="00BC6B84">
            <w:pPr>
              <w:jc w:val="center"/>
            </w:pPr>
            <w:r>
              <w:t>5</w:t>
            </w:r>
          </w:p>
        </w:tc>
        <w:tc>
          <w:tcPr>
            <w:tcW w:w="1906" w:type="dxa"/>
            <w:vAlign w:val="center"/>
          </w:tcPr>
          <w:p w14:paraId="0F2BE588" w14:textId="5636EC44" w:rsidR="00E8774E" w:rsidRDefault="00E8774E" w:rsidP="00BC6B84">
            <w:pPr>
              <w:pStyle w:val="Default"/>
              <w:jc w:val="center"/>
              <w:rPr>
                <w:sz w:val="20"/>
                <w:szCs w:val="20"/>
              </w:rPr>
            </w:pPr>
            <w:r>
              <w:rPr>
                <w:sz w:val="20"/>
                <w:szCs w:val="20"/>
              </w:rPr>
              <w:t>No Load</w:t>
            </w:r>
          </w:p>
        </w:tc>
        <w:tc>
          <w:tcPr>
            <w:tcW w:w="5529" w:type="dxa"/>
            <w:vAlign w:val="center"/>
          </w:tcPr>
          <w:p w14:paraId="22113999" w14:textId="3A58390B" w:rsidR="00E8774E" w:rsidRPr="0001111A" w:rsidRDefault="00E8774E" w:rsidP="00BC6B84">
            <w:pPr>
              <w:jc w:val="center"/>
              <w:rPr>
                <w:rFonts w:cs="Arial"/>
                <w:highlight w:val="yellow"/>
              </w:rPr>
            </w:pPr>
            <w:r w:rsidRPr="00F21EA4">
              <w:rPr>
                <w:rFonts w:cs="Arial"/>
                <w:highlight w:val="yellow"/>
              </w:rPr>
              <w:t xml:space="preserve">Insert Leading/Lagging/ Unity </w:t>
            </w:r>
            <w:proofErr w:type="spellStart"/>
            <w:r w:rsidRPr="00F21EA4">
              <w:rPr>
                <w:rFonts w:cs="Arial"/>
                <w:highlight w:val="yellow"/>
              </w:rPr>
              <w:t>Mvar</w:t>
            </w:r>
            <w:proofErr w:type="spellEnd"/>
            <w:r w:rsidRPr="00F21EA4">
              <w:rPr>
                <w:rFonts w:cs="Arial"/>
                <w:highlight w:val="yellow"/>
              </w:rPr>
              <w:t xml:space="preserve"> as agreed with the TSO</w:t>
            </w:r>
          </w:p>
        </w:tc>
        <w:tc>
          <w:tcPr>
            <w:tcW w:w="1540" w:type="dxa"/>
            <w:vAlign w:val="center"/>
          </w:tcPr>
          <w:p w14:paraId="09DB55FD" w14:textId="22445080" w:rsidR="00E8774E" w:rsidRPr="00E31D92" w:rsidRDefault="00E8774E" w:rsidP="00BC6B84">
            <w:pPr>
              <w:jc w:val="center"/>
              <w:rPr>
                <w:rFonts w:cs="Arial"/>
              </w:rPr>
            </w:pPr>
            <w:r w:rsidRPr="00E31D92">
              <w:rPr>
                <w:rFonts w:cs="Arial"/>
              </w:rPr>
              <w:t>-2%</w:t>
            </w:r>
          </w:p>
        </w:tc>
        <w:tc>
          <w:tcPr>
            <w:tcW w:w="1418" w:type="dxa"/>
            <w:vAlign w:val="center"/>
          </w:tcPr>
          <w:p w14:paraId="3E7E6F40" w14:textId="3C90C2E3" w:rsidR="00E8774E" w:rsidRDefault="00E8774E" w:rsidP="00BC6B84">
            <w:pPr>
              <w:jc w:val="center"/>
              <w:rPr>
                <w:rFonts w:cs="Arial"/>
              </w:rPr>
            </w:pPr>
          </w:p>
        </w:tc>
      </w:tr>
      <w:tr w:rsidR="00E8774E" w14:paraId="13E3A27F" w14:textId="77777777" w:rsidTr="00D22B0B">
        <w:trPr>
          <w:trHeight w:val="332"/>
          <w:jc w:val="center"/>
        </w:trPr>
        <w:tc>
          <w:tcPr>
            <w:tcW w:w="667" w:type="dxa"/>
            <w:vAlign w:val="center"/>
          </w:tcPr>
          <w:p w14:paraId="01C251B2" w14:textId="398F1F5F" w:rsidR="00E8774E" w:rsidRDefault="004151D5" w:rsidP="00BC6B84">
            <w:pPr>
              <w:jc w:val="center"/>
            </w:pPr>
            <w:r>
              <w:rPr>
                <w:rFonts w:cs="Arial"/>
              </w:rPr>
              <w:t>6</w:t>
            </w:r>
          </w:p>
        </w:tc>
        <w:tc>
          <w:tcPr>
            <w:tcW w:w="1906" w:type="dxa"/>
            <w:vAlign w:val="center"/>
          </w:tcPr>
          <w:p w14:paraId="16C4C294" w14:textId="2AD98424" w:rsidR="00E8774E" w:rsidRDefault="00E8774E" w:rsidP="00E8774E">
            <w:pPr>
              <w:pStyle w:val="Default"/>
              <w:jc w:val="center"/>
              <w:rPr>
                <w:sz w:val="20"/>
                <w:szCs w:val="20"/>
              </w:rPr>
            </w:pPr>
            <w:r>
              <w:rPr>
                <w:sz w:val="20"/>
                <w:szCs w:val="20"/>
              </w:rPr>
              <w:t>No Load</w:t>
            </w:r>
          </w:p>
        </w:tc>
        <w:tc>
          <w:tcPr>
            <w:tcW w:w="5529" w:type="dxa"/>
            <w:vAlign w:val="center"/>
          </w:tcPr>
          <w:p w14:paraId="156961FD" w14:textId="5F0B3516" w:rsidR="00E8774E" w:rsidRPr="0001111A" w:rsidRDefault="00E8774E" w:rsidP="00BC6B84">
            <w:pPr>
              <w:jc w:val="center"/>
              <w:rPr>
                <w:rFonts w:cs="Arial"/>
                <w:highlight w:val="yellow"/>
              </w:rPr>
            </w:pPr>
            <w:r w:rsidRPr="00F21EA4">
              <w:rPr>
                <w:rFonts w:cs="Arial"/>
                <w:highlight w:val="yellow"/>
              </w:rPr>
              <w:t xml:space="preserve">Insert Leading/Lagging/ Unity </w:t>
            </w:r>
            <w:proofErr w:type="spellStart"/>
            <w:r w:rsidRPr="00F21EA4">
              <w:rPr>
                <w:rFonts w:cs="Arial"/>
                <w:highlight w:val="yellow"/>
              </w:rPr>
              <w:t>Mvar</w:t>
            </w:r>
            <w:proofErr w:type="spellEnd"/>
            <w:r w:rsidRPr="00F21EA4">
              <w:rPr>
                <w:rFonts w:cs="Arial"/>
                <w:highlight w:val="yellow"/>
              </w:rPr>
              <w:t xml:space="preserve"> as agreed with the TSO</w:t>
            </w:r>
          </w:p>
        </w:tc>
        <w:tc>
          <w:tcPr>
            <w:tcW w:w="1540" w:type="dxa"/>
            <w:vAlign w:val="center"/>
          </w:tcPr>
          <w:p w14:paraId="06E0F690" w14:textId="6FAA3A12" w:rsidR="00E8774E" w:rsidRPr="00E31D92" w:rsidRDefault="00E8774E" w:rsidP="00BC6B84">
            <w:pPr>
              <w:jc w:val="center"/>
              <w:rPr>
                <w:rFonts w:cs="Arial"/>
              </w:rPr>
            </w:pPr>
            <w:r w:rsidRPr="00E31D92">
              <w:rPr>
                <w:rFonts w:cs="Arial"/>
              </w:rPr>
              <w:t>+2%</w:t>
            </w:r>
          </w:p>
        </w:tc>
        <w:tc>
          <w:tcPr>
            <w:tcW w:w="1418" w:type="dxa"/>
            <w:vAlign w:val="center"/>
          </w:tcPr>
          <w:p w14:paraId="7F5FA902" w14:textId="18915935" w:rsidR="00E8774E" w:rsidRDefault="00E8774E" w:rsidP="00BC6B84">
            <w:pPr>
              <w:jc w:val="center"/>
              <w:rPr>
                <w:rFonts w:cs="Arial"/>
              </w:rPr>
            </w:pPr>
          </w:p>
        </w:tc>
      </w:tr>
      <w:tr w:rsidR="00E8774E" w14:paraId="73FA6B93" w14:textId="77777777" w:rsidTr="004151D5">
        <w:trPr>
          <w:trHeight w:val="332"/>
          <w:jc w:val="center"/>
        </w:trPr>
        <w:tc>
          <w:tcPr>
            <w:tcW w:w="11060" w:type="dxa"/>
            <w:gridSpan w:val="5"/>
            <w:vAlign w:val="center"/>
          </w:tcPr>
          <w:p w14:paraId="1FED76FC" w14:textId="6E385382" w:rsidR="00E8774E" w:rsidRPr="00E8774E" w:rsidRDefault="00E8774E" w:rsidP="00E8774E">
            <w:pPr>
              <w:jc w:val="center"/>
            </w:pPr>
            <w:r w:rsidRPr="00AB52DB">
              <w:rPr>
                <w:rFonts w:cs="Arial"/>
              </w:rPr>
              <w:t>Hold Point – Consider results of previous tests prior to proceeding</w:t>
            </w:r>
          </w:p>
        </w:tc>
      </w:tr>
      <w:tr w:rsidR="00B65B7B" w14:paraId="098FD2EA" w14:textId="037AF20E" w:rsidTr="00D22B0B">
        <w:trPr>
          <w:trHeight w:val="332"/>
          <w:jc w:val="center"/>
        </w:trPr>
        <w:tc>
          <w:tcPr>
            <w:tcW w:w="667" w:type="dxa"/>
            <w:vAlign w:val="center"/>
          </w:tcPr>
          <w:p w14:paraId="47A88C9E" w14:textId="1080E131" w:rsidR="00B65B7B" w:rsidRPr="00765570" w:rsidRDefault="004151D5" w:rsidP="00BC6B84">
            <w:pPr>
              <w:jc w:val="center"/>
            </w:pPr>
            <w:r>
              <w:t>7</w:t>
            </w:r>
          </w:p>
        </w:tc>
        <w:tc>
          <w:tcPr>
            <w:tcW w:w="1906" w:type="dxa"/>
            <w:vAlign w:val="center"/>
          </w:tcPr>
          <w:p w14:paraId="10F9A542" w14:textId="2123C90C" w:rsidR="00B65B7B" w:rsidRPr="002A614D" w:rsidRDefault="00EB3E84" w:rsidP="00BC6B84">
            <w:pPr>
              <w:pStyle w:val="Default"/>
              <w:jc w:val="center"/>
              <w:rPr>
                <w:sz w:val="20"/>
                <w:szCs w:val="20"/>
              </w:rPr>
            </w:pPr>
            <w:r>
              <w:rPr>
                <w:sz w:val="20"/>
                <w:szCs w:val="20"/>
              </w:rPr>
              <w:t>Minimum Load</w:t>
            </w:r>
          </w:p>
        </w:tc>
        <w:tc>
          <w:tcPr>
            <w:tcW w:w="5529" w:type="dxa"/>
            <w:vAlign w:val="center"/>
          </w:tcPr>
          <w:p w14:paraId="0A89958C" w14:textId="7F854B32" w:rsidR="00B65B7B" w:rsidRPr="00765570" w:rsidRDefault="00B65B7B" w:rsidP="00BC6B84">
            <w:pPr>
              <w:jc w:val="center"/>
            </w:pPr>
            <w:r w:rsidRPr="0001111A">
              <w:rPr>
                <w:rFonts w:cs="Arial"/>
                <w:highlight w:val="yellow"/>
              </w:rPr>
              <w:t xml:space="preserve">Insert Leading/Lagging/ Unity </w:t>
            </w:r>
            <w:proofErr w:type="spellStart"/>
            <w:r w:rsidRPr="0001111A">
              <w:rPr>
                <w:rFonts w:cs="Arial"/>
                <w:highlight w:val="yellow"/>
              </w:rPr>
              <w:t>Mvar</w:t>
            </w:r>
            <w:proofErr w:type="spellEnd"/>
            <w:r w:rsidRPr="0001111A">
              <w:rPr>
                <w:rFonts w:cs="Arial"/>
                <w:highlight w:val="yellow"/>
              </w:rPr>
              <w:t xml:space="preserve"> as agreed with the TSO</w:t>
            </w:r>
          </w:p>
        </w:tc>
        <w:tc>
          <w:tcPr>
            <w:tcW w:w="1540" w:type="dxa"/>
            <w:vAlign w:val="center"/>
          </w:tcPr>
          <w:p w14:paraId="5B3AD8DA" w14:textId="562529FA" w:rsidR="00B65B7B" w:rsidRPr="00E31D92" w:rsidRDefault="00B65B7B" w:rsidP="00BC6B84">
            <w:pPr>
              <w:jc w:val="center"/>
              <w:rPr>
                <w:rFonts w:cs="Arial"/>
              </w:rPr>
            </w:pPr>
            <w:r w:rsidRPr="00E31D92">
              <w:rPr>
                <w:rFonts w:cs="Arial"/>
              </w:rPr>
              <w:t>-0.5%</w:t>
            </w:r>
          </w:p>
        </w:tc>
        <w:tc>
          <w:tcPr>
            <w:tcW w:w="1418" w:type="dxa"/>
            <w:vAlign w:val="center"/>
          </w:tcPr>
          <w:p w14:paraId="1EA4B5D1" w14:textId="09C6D727" w:rsidR="00B65B7B" w:rsidRPr="00AB52DB" w:rsidRDefault="00B65B7B" w:rsidP="00BC6B84">
            <w:pPr>
              <w:jc w:val="center"/>
              <w:rPr>
                <w:rFonts w:cs="Arial"/>
              </w:rPr>
            </w:pPr>
            <w:r w:rsidRPr="00AB52DB">
              <w:rPr>
                <w:rFonts w:cs="Arial"/>
              </w:rPr>
              <w:t>PSS O</w:t>
            </w:r>
            <w:r w:rsidR="009D7AFA" w:rsidRPr="00AB52DB">
              <w:rPr>
                <w:rFonts w:cs="Arial"/>
              </w:rPr>
              <w:t>FF</w:t>
            </w:r>
          </w:p>
        </w:tc>
      </w:tr>
      <w:tr w:rsidR="00EB3E84" w14:paraId="4802543B" w14:textId="2FDFC547" w:rsidTr="00D22B0B">
        <w:trPr>
          <w:trHeight w:val="223"/>
          <w:jc w:val="center"/>
        </w:trPr>
        <w:tc>
          <w:tcPr>
            <w:tcW w:w="667" w:type="dxa"/>
            <w:vAlign w:val="center"/>
          </w:tcPr>
          <w:p w14:paraId="6D9B0FE8" w14:textId="3B4BC654"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8</w:t>
            </w:r>
          </w:p>
        </w:tc>
        <w:tc>
          <w:tcPr>
            <w:tcW w:w="1906" w:type="dxa"/>
            <w:vAlign w:val="center"/>
          </w:tcPr>
          <w:p w14:paraId="0C28C974" w14:textId="73D2B421"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762C5D82" w14:textId="7AC2FFD2" w:rsidR="00EB3E84" w:rsidRPr="00E31D92" w:rsidRDefault="00EB3E84" w:rsidP="00BC6B84">
            <w:pPr>
              <w:pStyle w:val="ListParagraph"/>
              <w:spacing w:after="120"/>
              <w:ind w:left="6"/>
              <w:jc w:val="center"/>
              <w:rPr>
                <w:rFonts w:ascii="Arial" w:hAnsi="Arial" w:cs="Arial"/>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1F0C4209" w14:textId="6AC84578"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-0.5%</w:t>
            </w:r>
          </w:p>
        </w:tc>
        <w:tc>
          <w:tcPr>
            <w:tcW w:w="1418" w:type="dxa"/>
            <w:vAlign w:val="center"/>
          </w:tcPr>
          <w:p w14:paraId="36A01108" w14:textId="25610402"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ON</w:t>
            </w:r>
          </w:p>
        </w:tc>
      </w:tr>
      <w:tr w:rsidR="00EB3E84" w14:paraId="225E843C" w14:textId="77777777" w:rsidTr="00D22B0B">
        <w:trPr>
          <w:trHeight w:val="223"/>
          <w:jc w:val="center"/>
        </w:trPr>
        <w:tc>
          <w:tcPr>
            <w:tcW w:w="667" w:type="dxa"/>
            <w:vAlign w:val="center"/>
          </w:tcPr>
          <w:p w14:paraId="4F249964" w14:textId="650460D3"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9</w:t>
            </w:r>
          </w:p>
        </w:tc>
        <w:tc>
          <w:tcPr>
            <w:tcW w:w="1906" w:type="dxa"/>
            <w:vAlign w:val="center"/>
          </w:tcPr>
          <w:p w14:paraId="4A1D7A14" w14:textId="6434BA6D"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67E1288E" w14:textId="2E66233E" w:rsidR="00EB3E84" w:rsidRPr="00E31D92" w:rsidRDefault="00EB3E84" w:rsidP="00BC6B84">
            <w:pPr>
              <w:pStyle w:val="ListParagraph"/>
              <w:spacing w:after="120"/>
              <w:ind w:left="6"/>
              <w:jc w:val="center"/>
              <w:rPr>
                <w:rFonts w:ascii="Arial" w:hAnsi="Arial" w:cs="Arial"/>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43DDC0E1" w14:textId="201DEAC8"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+0.5%</w:t>
            </w:r>
          </w:p>
        </w:tc>
        <w:tc>
          <w:tcPr>
            <w:tcW w:w="1418" w:type="dxa"/>
            <w:vAlign w:val="center"/>
          </w:tcPr>
          <w:p w14:paraId="2D3D43CB" w14:textId="6F0A02D0"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OFF</w:t>
            </w:r>
          </w:p>
        </w:tc>
      </w:tr>
      <w:tr w:rsidR="00EB3E84" w14:paraId="7526AA95" w14:textId="77777777" w:rsidTr="00D22B0B">
        <w:trPr>
          <w:trHeight w:val="223"/>
          <w:jc w:val="center"/>
        </w:trPr>
        <w:tc>
          <w:tcPr>
            <w:tcW w:w="667" w:type="dxa"/>
            <w:vAlign w:val="center"/>
          </w:tcPr>
          <w:p w14:paraId="1F03C233" w14:textId="74037676"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10</w:t>
            </w:r>
          </w:p>
        </w:tc>
        <w:tc>
          <w:tcPr>
            <w:tcW w:w="1906" w:type="dxa"/>
            <w:vAlign w:val="center"/>
          </w:tcPr>
          <w:p w14:paraId="6E3DCE2E" w14:textId="2F54BEB7"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541BA8A1" w14:textId="2DE277D4" w:rsidR="00EB3E84" w:rsidRPr="00E31D92" w:rsidRDefault="00EB3E84" w:rsidP="00BC6B84">
            <w:pPr>
              <w:pStyle w:val="ListParagraph"/>
              <w:spacing w:after="120"/>
              <w:ind w:left="6"/>
              <w:jc w:val="center"/>
              <w:rPr>
                <w:rFonts w:ascii="Arial" w:hAnsi="Arial" w:cs="Arial"/>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4421144F" w14:textId="36C4BA92"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+0.5%</w:t>
            </w:r>
          </w:p>
        </w:tc>
        <w:tc>
          <w:tcPr>
            <w:tcW w:w="1418" w:type="dxa"/>
            <w:vAlign w:val="center"/>
          </w:tcPr>
          <w:p w14:paraId="44150326" w14:textId="33219967"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ON</w:t>
            </w:r>
          </w:p>
        </w:tc>
      </w:tr>
      <w:tr w:rsidR="00EB3E84" w14:paraId="28D18030" w14:textId="77777777" w:rsidTr="00D22B0B">
        <w:trPr>
          <w:trHeight w:val="223"/>
          <w:jc w:val="center"/>
        </w:trPr>
        <w:tc>
          <w:tcPr>
            <w:tcW w:w="667" w:type="dxa"/>
            <w:vAlign w:val="center"/>
          </w:tcPr>
          <w:p w14:paraId="73126A99" w14:textId="43E477B7"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11</w:t>
            </w:r>
          </w:p>
        </w:tc>
        <w:tc>
          <w:tcPr>
            <w:tcW w:w="1906" w:type="dxa"/>
            <w:vAlign w:val="center"/>
          </w:tcPr>
          <w:p w14:paraId="249073AF" w14:textId="6E91BB99"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54B2BD0A" w14:textId="1C2550DD" w:rsidR="00EB3E84" w:rsidRPr="00336E2E" w:rsidRDefault="00EB3E84" w:rsidP="00BC6B84">
            <w:pPr>
              <w:pStyle w:val="ListParagraph"/>
              <w:spacing w:after="120"/>
              <w:ind w:left="6"/>
              <w:jc w:val="center"/>
              <w:rPr>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680B18E0" w14:textId="519133EC"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-1%</w:t>
            </w:r>
          </w:p>
        </w:tc>
        <w:tc>
          <w:tcPr>
            <w:tcW w:w="1418" w:type="dxa"/>
            <w:vAlign w:val="center"/>
          </w:tcPr>
          <w:p w14:paraId="0CC626F7" w14:textId="14E5704E"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OFF</w:t>
            </w:r>
          </w:p>
        </w:tc>
      </w:tr>
      <w:tr w:rsidR="00EB3E84" w14:paraId="1E9ED013" w14:textId="77777777" w:rsidTr="00D22B0B">
        <w:trPr>
          <w:trHeight w:val="223"/>
          <w:jc w:val="center"/>
        </w:trPr>
        <w:tc>
          <w:tcPr>
            <w:tcW w:w="667" w:type="dxa"/>
            <w:vAlign w:val="center"/>
          </w:tcPr>
          <w:p w14:paraId="082F7C98" w14:textId="2ED18238"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12</w:t>
            </w:r>
          </w:p>
        </w:tc>
        <w:tc>
          <w:tcPr>
            <w:tcW w:w="1906" w:type="dxa"/>
            <w:vAlign w:val="center"/>
          </w:tcPr>
          <w:p w14:paraId="20CB8DD1" w14:textId="3593C2CA"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3C0C400D" w14:textId="1C6A7070" w:rsidR="00EB3E84" w:rsidRPr="00336E2E" w:rsidRDefault="00EB3E84" w:rsidP="00BC6B84">
            <w:pPr>
              <w:pStyle w:val="ListParagraph"/>
              <w:spacing w:after="120"/>
              <w:ind w:left="6"/>
              <w:jc w:val="center"/>
              <w:rPr>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3D02043F" w14:textId="4A81CDB5"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-1%</w:t>
            </w:r>
          </w:p>
        </w:tc>
        <w:tc>
          <w:tcPr>
            <w:tcW w:w="1418" w:type="dxa"/>
            <w:vAlign w:val="center"/>
          </w:tcPr>
          <w:p w14:paraId="1169B058" w14:textId="303193FA"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ON</w:t>
            </w:r>
          </w:p>
        </w:tc>
      </w:tr>
      <w:tr w:rsidR="00EB3E84" w14:paraId="44B6876E" w14:textId="77777777" w:rsidTr="00D22B0B">
        <w:trPr>
          <w:trHeight w:val="223"/>
          <w:jc w:val="center"/>
        </w:trPr>
        <w:tc>
          <w:tcPr>
            <w:tcW w:w="667" w:type="dxa"/>
            <w:vAlign w:val="center"/>
          </w:tcPr>
          <w:p w14:paraId="4DA133E8" w14:textId="367D76E9"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13</w:t>
            </w:r>
          </w:p>
        </w:tc>
        <w:tc>
          <w:tcPr>
            <w:tcW w:w="1906" w:type="dxa"/>
            <w:vAlign w:val="center"/>
          </w:tcPr>
          <w:p w14:paraId="3C511E4D" w14:textId="4429E1CE"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0F0453B5" w14:textId="4BC05E6B" w:rsidR="00EB3E84" w:rsidRPr="00336E2E" w:rsidRDefault="00EB3E84" w:rsidP="00BC6B84">
            <w:pPr>
              <w:pStyle w:val="ListParagraph"/>
              <w:spacing w:after="120"/>
              <w:ind w:left="6"/>
              <w:jc w:val="center"/>
              <w:rPr>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340BF12A" w14:textId="70BD84F3"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+1%</w:t>
            </w:r>
          </w:p>
        </w:tc>
        <w:tc>
          <w:tcPr>
            <w:tcW w:w="1418" w:type="dxa"/>
            <w:vAlign w:val="center"/>
          </w:tcPr>
          <w:p w14:paraId="492FAAC1" w14:textId="70BF3F81"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OFF</w:t>
            </w:r>
          </w:p>
        </w:tc>
      </w:tr>
      <w:tr w:rsidR="00EB3E84" w14:paraId="644F4DFE" w14:textId="77777777" w:rsidTr="00D22B0B">
        <w:trPr>
          <w:trHeight w:val="269"/>
          <w:jc w:val="center"/>
        </w:trPr>
        <w:tc>
          <w:tcPr>
            <w:tcW w:w="667" w:type="dxa"/>
            <w:vAlign w:val="center"/>
          </w:tcPr>
          <w:p w14:paraId="29764E38" w14:textId="064796F3"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14</w:t>
            </w:r>
          </w:p>
        </w:tc>
        <w:tc>
          <w:tcPr>
            <w:tcW w:w="1906" w:type="dxa"/>
            <w:vAlign w:val="center"/>
          </w:tcPr>
          <w:p w14:paraId="3AA38A38" w14:textId="4438036D"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2EFA51F3" w14:textId="5F7121FC" w:rsidR="00EB3E84" w:rsidRPr="00336E2E" w:rsidRDefault="00EB3E84" w:rsidP="00BC6B84">
            <w:pPr>
              <w:pStyle w:val="ListParagraph"/>
              <w:spacing w:after="120"/>
              <w:ind w:left="6"/>
              <w:jc w:val="center"/>
              <w:rPr>
                <w:sz w:val="20"/>
              </w:rPr>
            </w:pPr>
            <w:r w:rsidRPr="0001111A">
              <w:rPr>
                <w:rFonts w:ascii="Arial" w:hAnsi="Arial" w:cs="Arial"/>
                <w:sz w:val="20"/>
                <w:highlight w:val="yellow"/>
              </w:rPr>
              <w:t xml:space="preserve">Insert Leading/Lagging/ Unity </w:t>
            </w:r>
            <w:proofErr w:type="spellStart"/>
            <w:r w:rsidRPr="0001111A">
              <w:rPr>
                <w:rFonts w:ascii="Arial" w:hAnsi="Arial" w:cs="Arial"/>
                <w:sz w:val="20"/>
                <w:highlight w:val="yellow"/>
              </w:rPr>
              <w:t>Mvar</w:t>
            </w:r>
            <w:proofErr w:type="spellEnd"/>
            <w:r w:rsidRPr="0001111A">
              <w:rPr>
                <w:rFonts w:ascii="Arial" w:hAnsi="Arial" w:cs="Arial"/>
                <w:sz w:val="20"/>
                <w:highlight w:val="yellow"/>
              </w:rPr>
              <w:t xml:space="preserve"> as agreed with the TSO</w:t>
            </w:r>
          </w:p>
        </w:tc>
        <w:tc>
          <w:tcPr>
            <w:tcW w:w="1540" w:type="dxa"/>
            <w:vAlign w:val="center"/>
          </w:tcPr>
          <w:p w14:paraId="54269551" w14:textId="31A24335"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+1%</w:t>
            </w:r>
          </w:p>
        </w:tc>
        <w:tc>
          <w:tcPr>
            <w:tcW w:w="1418" w:type="dxa"/>
            <w:vAlign w:val="center"/>
          </w:tcPr>
          <w:p w14:paraId="673B2D8C" w14:textId="5740DC85"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ON</w:t>
            </w:r>
          </w:p>
        </w:tc>
      </w:tr>
      <w:tr w:rsidR="00E31D92" w14:paraId="5DF32EF7" w14:textId="77777777" w:rsidTr="004151D5">
        <w:trPr>
          <w:trHeight w:val="223"/>
          <w:jc w:val="center"/>
        </w:trPr>
        <w:tc>
          <w:tcPr>
            <w:tcW w:w="11060" w:type="dxa"/>
            <w:gridSpan w:val="5"/>
            <w:vAlign w:val="center"/>
          </w:tcPr>
          <w:p w14:paraId="4038CBE7" w14:textId="16B4D0DE" w:rsidR="00E31D92" w:rsidRPr="00AB52DB" w:rsidRDefault="00E31D92" w:rsidP="00BC6B84">
            <w:pPr>
              <w:pStyle w:val="ListParagraph"/>
              <w:spacing w:after="120"/>
              <w:ind w:left="6"/>
              <w:jc w:val="center"/>
              <w:rPr>
                <w:rFonts w:ascii="Arial" w:hAnsi="Arial" w:cs="Arial"/>
                <w:sz w:val="20"/>
                <w:szCs w:val="20"/>
              </w:rPr>
            </w:pPr>
            <w:r w:rsidRPr="00AB52DB">
              <w:rPr>
                <w:rFonts w:ascii="Arial" w:hAnsi="Arial" w:cs="Arial"/>
                <w:sz w:val="20"/>
                <w:szCs w:val="20"/>
              </w:rPr>
              <w:t>Hold Point – Consider results of previous tests prior to proceeding</w:t>
            </w:r>
          </w:p>
        </w:tc>
      </w:tr>
      <w:tr w:rsidR="00EB3E84" w14:paraId="01262D3E" w14:textId="77777777" w:rsidTr="00D22B0B">
        <w:trPr>
          <w:trHeight w:val="223"/>
          <w:jc w:val="center"/>
        </w:trPr>
        <w:tc>
          <w:tcPr>
            <w:tcW w:w="667" w:type="dxa"/>
            <w:vAlign w:val="center"/>
          </w:tcPr>
          <w:p w14:paraId="555D8F99" w14:textId="037694A4" w:rsidR="00EB3E84" w:rsidRPr="00C13E22" w:rsidRDefault="004151D5" w:rsidP="00BC6B84">
            <w:pPr>
              <w:pStyle w:val="ListParagraph"/>
              <w:spacing w:after="120"/>
              <w:ind w:left="6"/>
              <w:jc w:val="center"/>
              <w:rPr>
                <w:rFonts w:ascii="Arial" w:hAnsi="Arial" w:cs="Arial"/>
                <w:sz w:val="20"/>
              </w:rPr>
            </w:pPr>
            <w:r>
              <w:rPr>
                <w:rFonts w:ascii="Arial" w:hAnsi="Arial" w:cs="Arial"/>
                <w:sz w:val="20"/>
              </w:rPr>
              <w:t>15</w:t>
            </w:r>
          </w:p>
        </w:tc>
        <w:tc>
          <w:tcPr>
            <w:tcW w:w="1906" w:type="dxa"/>
            <w:vAlign w:val="center"/>
          </w:tcPr>
          <w:p w14:paraId="015AC092" w14:textId="40AF7448"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119A484E" w14:textId="5880C018" w:rsidR="00EB3E84" w:rsidRPr="00336E2E" w:rsidRDefault="00EB3E84" w:rsidP="00BC6B84">
            <w:pPr>
              <w:pStyle w:val="ListParagraph"/>
              <w:spacing w:after="120"/>
              <w:ind w:left="6"/>
              <w:jc w:val="center"/>
              <w:rPr>
                <w:sz w:val="20"/>
              </w:rPr>
            </w:pPr>
            <w:r w:rsidRPr="00F21EA4">
              <w:rPr>
                <w:rFonts w:ascii="Arial" w:hAnsi="Arial" w:cs="Arial"/>
                <w:sz w:val="20"/>
                <w:highlight w:val="yellow"/>
              </w:rPr>
              <w:t xml:space="preserve">Insert Leading/Lagging/ Unity </w:t>
            </w:r>
            <w:proofErr w:type="spellStart"/>
            <w:r w:rsidRPr="00F21EA4">
              <w:rPr>
                <w:rFonts w:ascii="Arial" w:hAnsi="Arial" w:cs="Arial"/>
                <w:sz w:val="20"/>
                <w:highlight w:val="yellow"/>
              </w:rPr>
              <w:t>Mvar</w:t>
            </w:r>
            <w:proofErr w:type="spellEnd"/>
            <w:r w:rsidRPr="00F21EA4">
              <w:rPr>
                <w:rFonts w:ascii="Arial" w:hAnsi="Arial" w:cs="Arial"/>
                <w:sz w:val="20"/>
                <w:highlight w:val="yellow"/>
              </w:rPr>
              <w:t xml:space="preserve"> as agreed with the TSO</w:t>
            </w:r>
          </w:p>
        </w:tc>
        <w:tc>
          <w:tcPr>
            <w:tcW w:w="1540" w:type="dxa"/>
            <w:vAlign w:val="center"/>
          </w:tcPr>
          <w:p w14:paraId="66D492B4" w14:textId="1B8D9224"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-2%</w:t>
            </w:r>
          </w:p>
        </w:tc>
        <w:tc>
          <w:tcPr>
            <w:tcW w:w="1418" w:type="dxa"/>
            <w:vAlign w:val="center"/>
          </w:tcPr>
          <w:p w14:paraId="040CFBD8" w14:textId="0326F552" w:rsidR="00EB3E84" w:rsidRPr="00AB52DB" w:rsidRDefault="00EB3E84" w:rsidP="00BC6B84">
            <w:pPr>
              <w:pStyle w:val="ListParagraph"/>
              <w:spacing w:after="120"/>
              <w:ind w:left="6"/>
              <w:jc w:val="center"/>
              <w:rPr>
                <w:rFonts w:ascii="Arial" w:hAnsi="Arial" w:cs="Arial"/>
                <w:sz w:val="20"/>
                <w:szCs w:val="20"/>
              </w:rPr>
            </w:pPr>
            <w:r w:rsidRPr="00AB52DB">
              <w:rPr>
                <w:rFonts w:ascii="Arial" w:hAnsi="Arial" w:cs="Arial"/>
                <w:sz w:val="20"/>
                <w:szCs w:val="20"/>
              </w:rPr>
              <w:t>PSS ON</w:t>
            </w:r>
          </w:p>
        </w:tc>
      </w:tr>
      <w:tr w:rsidR="00EB3E84" w14:paraId="7221E366" w14:textId="77777777" w:rsidTr="00D22B0B">
        <w:trPr>
          <w:trHeight w:val="223"/>
          <w:jc w:val="center"/>
        </w:trPr>
        <w:tc>
          <w:tcPr>
            <w:tcW w:w="667" w:type="dxa"/>
            <w:vAlign w:val="center"/>
          </w:tcPr>
          <w:p w14:paraId="30A2579A" w14:textId="7730F911" w:rsidR="00EB3E84" w:rsidRPr="00C13E22" w:rsidRDefault="004151D5" w:rsidP="004151D5">
            <w:pPr>
              <w:pStyle w:val="ListParagraph"/>
              <w:spacing w:after="120"/>
              <w:ind w:left="6"/>
              <w:jc w:val="center"/>
              <w:rPr>
                <w:rFonts w:ascii="Arial" w:hAnsi="Arial" w:cs="Arial"/>
                <w:sz w:val="20"/>
              </w:rPr>
            </w:pPr>
            <w:r>
              <w:rPr>
                <w:rFonts w:ascii="Arial" w:hAnsi="Arial" w:cs="Arial"/>
                <w:sz w:val="20"/>
              </w:rPr>
              <w:t>16</w:t>
            </w:r>
          </w:p>
        </w:tc>
        <w:tc>
          <w:tcPr>
            <w:tcW w:w="1906" w:type="dxa"/>
            <w:vAlign w:val="center"/>
          </w:tcPr>
          <w:p w14:paraId="5F076BA3" w14:textId="502E182A" w:rsidR="00EB3E84"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3AB93680" w14:textId="2F98BEB0" w:rsidR="00EB3E84" w:rsidRPr="00336E2E" w:rsidRDefault="00EB3E84" w:rsidP="00BC6B84">
            <w:pPr>
              <w:pStyle w:val="ListParagraph"/>
              <w:spacing w:after="120"/>
              <w:ind w:left="6"/>
              <w:jc w:val="center"/>
              <w:rPr>
                <w:sz w:val="20"/>
              </w:rPr>
            </w:pPr>
            <w:r w:rsidRPr="00F21EA4">
              <w:rPr>
                <w:rFonts w:ascii="Arial" w:hAnsi="Arial" w:cs="Arial"/>
                <w:sz w:val="20"/>
                <w:highlight w:val="yellow"/>
              </w:rPr>
              <w:t xml:space="preserve">Insert Leading/Lagging/ Unity </w:t>
            </w:r>
            <w:proofErr w:type="spellStart"/>
            <w:r w:rsidRPr="00F21EA4">
              <w:rPr>
                <w:rFonts w:ascii="Arial" w:hAnsi="Arial" w:cs="Arial"/>
                <w:sz w:val="20"/>
                <w:highlight w:val="yellow"/>
              </w:rPr>
              <w:t>Mvar</w:t>
            </w:r>
            <w:proofErr w:type="spellEnd"/>
            <w:r w:rsidRPr="00F21EA4">
              <w:rPr>
                <w:rFonts w:ascii="Arial" w:hAnsi="Arial" w:cs="Arial"/>
                <w:sz w:val="20"/>
                <w:highlight w:val="yellow"/>
              </w:rPr>
              <w:t xml:space="preserve"> as agreed with the TSO</w:t>
            </w:r>
          </w:p>
        </w:tc>
        <w:tc>
          <w:tcPr>
            <w:tcW w:w="1540" w:type="dxa"/>
            <w:vAlign w:val="center"/>
          </w:tcPr>
          <w:p w14:paraId="6E6CAC68" w14:textId="212C2FAB"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+2%</w:t>
            </w:r>
          </w:p>
        </w:tc>
        <w:tc>
          <w:tcPr>
            <w:tcW w:w="1418" w:type="dxa"/>
            <w:vAlign w:val="center"/>
          </w:tcPr>
          <w:p w14:paraId="5A1EFECD" w14:textId="2DD78368" w:rsidR="00EB3E84" w:rsidRPr="00E31D92" w:rsidRDefault="00EB3E84" w:rsidP="00BC6B84">
            <w:pPr>
              <w:pStyle w:val="ListParagraph"/>
              <w:spacing w:after="120"/>
              <w:ind w:left="6"/>
              <w:jc w:val="center"/>
              <w:rPr>
                <w:rFonts w:ascii="Arial" w:hAnsi="Arial" w:cs="Arial"/>
                <w:sz w:val="20"/>
              </w:rPr>
            </w:pPr>
            <w:r w:rsidRPr="00E31D92">
              <w:rPr>
                <w:rFonts w:ascii="Arial" w:hAnsi="Arial" w:cs="Arial"/>
                <w:sz w:val="20"/>
              </w:rPr>
              <w:t>PSS ON</w:t>
            </w:r>
          </w:p>
        </w:tc>
      </w:tr>
      <w:tr w:rsidR="00E31D92" w14:paraId="27B5CD87" w14:textId="77777777" w:rsidTr="004151D5">
        <w:trPr>
          <w:trHeight w:val="223"/>
          <w:jc w:val="center"/>
        </w:trPr>
        <w:tc>
          <w:tcPr>
            <w:tcW w:w="11060" w:type="dxa"/>
            <w:gridSpan w:val="5"/>
            <w:vAlign w:val="center"/>
          </w:tcPr>
          <w:p w14:paraId="19A345B4" w14:textId="7992E3B8" w:rsidR="00E31D92" w:rsidRPr="00E31D92" w:rsidRDefault="00E31D92" w:rsidP="00BC6B84">
            <w:pPr>
              <w:pStyle w:val="ListParagraph"/>
              <w:spacing w:after="120"/>
              <w:ind w:left="6"/>
              <w:jc w:val="center"/>
              <w:rPr>
                <w:rFonts w:ascii="Arial" w:hAnsi="Arial" w:cs="Arial"/>
                <w:sz w:val="20"/>
              </w:rPr>
            </w:pPr>
            <w:r w:rsidRPr="00E31D92">
              <w:rPr>
                <w:rFonts w:ascii="Arial" w:hAnsi="Arial" w:cs="Arial"/>
                <w:sz w:val="20"/>
              </w:rPr>
              <w:t>Hold Point – Consider results of previous tests prior to proceeding</w:t>
            </w:r>
          </w:p>
        </w:tc>
      </w:tr>
      <w:tr w:rsidR="00E31D92" w14:paraId="3F1DD335" w14:textId="77777777" w:rsidTr="00D22B0B">
        <w:trPr>
          <w:trHeight w:val="223"/>
          <w:jc w:val="center"/>
        </w:trPr>
        <w:tc>
          <w:tcPr>
            <w:tcW w:w="667" w:type="dxa"/>
            <w:vAlign w:val="center"/>
          </w:tcPr>
          <w:p w14:paraId="049A844C" w14:textId="2CD008CC" w:rsidR="00E31D92" w:rsidRPr="00C13E22" w:rsidRDefault="004151D5" w:rsidP="004151D5">
            <w:pPr>
              <w:pStyle w:val="ListParagraph"/>
              <w:spacing w:after="120"/>
              <w:ind w:left="6"/>
              <w:jc w:val="center"/>
              <w:rPr>
                <w:rFonts w:ascii="Arial" w:hAnsi="Arial" w:cs="Arial"/>
                <w:sz w:val="20"/>
              </w:rPr>
            </w:pPr>
            <w:r>
              <w:rPr>
                <w:rFonts w:ascii="Arial" w:hAnsi="Arial" w:cs="Arial"/>
                <w:sz w:val="20"/>
              </w:rPr>
              <w:t>17</w:t>
            </w:r>
          </w:p>
        </w:tc>
        <w:tc>
          <w:tcPr>
            <w:tcW w:w="1906" w:type="dxa"/>
            <w:vAlign w:val="center"/>
          </w:tcPr>
          <w:p w14:paraId="36D1F954" w14:textId="30C0C33E" w:rsidR="00E31D92" w:rsidRPr="00EB3E84" w:rsidRDefault="00EB3E84" w:rsidP="00BC6B84">
            <w:pPr>
              <w:pStyle w:val="ListParagraph"/>
              <w:spacing w:after="120"/>
              <w:ind w:left="6"/>
              <w:jc w:val="center"/>
              <w:rPr>
                <w:rFonts w:ascii="Arial" w:hAnsi="Arial" w:cs="Arial"/>
                <w:sz w:val="20"/>
              </w:rPr>
            </w:pPr>
            <w:r w:rsidRPr="00EB3E84">
              <w:rPr>
                <w:rFonts w:ascii="Arial" w:hAnsi="Arial" w:cs="Arial"/>
                <w:sz w:val="20"/>
                <w:szCs w:val="20"/>
              </w:rPr>
              <w:t>Minimum Load</w:t>
            </w:r>
          </w:p>
        </w:tc>
        <w:tc>
          <w:tcPr>
            <w:tcW w:w="5529" w:type="dxa"/>
            <w:vAlign w:val="center"/>
          </w:tcPr>
          <w:p w14:paraId="3056DB51" w14:textId="041767BD" w:rsidR="00E31D92" w:rsidRPr="00336E2E" w:rsidRDefault="00B65B7B" w:rsidP="00BC6B84">
            <w:pPr>
              <w:pStyle w:val="ListParagraph"/>
              <w:spacing w:after="120"/>
              <w:ind w:left="6"/>
              <w:jc w:val="center"/>
              <w:rPr>
                <w:sz w:val="20"/>
              </w:rPr>
            </w:pPr>
            <w:r w:rsidRPr="00B65B7B">
              <w:rPr>
                <w:rFonts w:ascii="Arial" w:hAnsi="Arial" w:cs="Arial"/>
                <w:sz w:val="20"/>
                <w:highlight w:val="yellow"/>
              </w:rPr>
              <w:t>Insert Leading</w:t>
            </w:r>
            <w:r>
              <w:rPr>
                <w:rFonts w:ascii="Arial" w:hAnsi="Arial" w:cs="Arial"/>
                <w:sz w:val="20"/>
                <w:highlight w:val="yellow"/>
              </w:rPr>
              <w:t>/Lagging/ Unity</w:t>
            </w:r>
            <w:r w:rsidRPr="00B65B7B">
              <w:rPr>
                <w:rFonts w:ascii="Arial" w:hAnsi="Arial" w:cs="Arial"/>
                <w:sz w:val="20"/>
                <w:highlight w:val="yellow"/>
              </w:rPr>
              <w:t xml:space="preserve"> </w:t>
            </w:r>
            <w:proofErr w:type="spellStart"/>
            <w:r w:rsidRPr="00B65B7B">
              <w:rPr>
                <w:rFonts w:ascii="Arial" w:hAnsi="Arial" w:cs="Arial"/>
                <w:sz w:val="20"/>
                <w:highlight w:val="yellow"/>
              </w:rPr>
              <w:t>Mvar</w:t>
            </w:r>
            <w:proofErr w:type="spellEnd"/>
            <w:r w:rsidRPr="00B65B7B">
              <w:rPr>
                <w:rFonts w:ascii="Arial" w:hAnsi="Arial" w:cs="Arial"/>
                <w:sz w:val="20"/>
                <w:highlight w:val="yellow"/>
              </w:rPr>
              <w:t xml:space="preserve"> as agreed with the TSO</w:t>
            </w:r>
          </w:p>
        </w:tc>
        <w:tc>
          <w:tcPr>
            <w:tcW w:w="1540" w:type="dxa"/>
            <w:vAlign w:val="center"/>
          </w:tcPr>
          <w:p w14:paraId="0F287710" w14:textId="625A40D8" w:rsidR="00E31D92" w:rsidRPr="00E31D92" w:rsidRDefault="00E31D92" w:rsidP="00BC6B84">
            <w:pPr>
              <w:pStyle w:val="ListParagraph"/>
              <w:spacing w:after="120"/>
              <w:ind w:left="6"/>
              <w:jc w:val="center"/>
              <w:rPr>
                <w:rFonts w:ascii="Arial" w:hAnsi="Arial" w:cs="Arial"/>
                <w:sz w:val="20"/>
              </w:rPr>
            </w:pPr>
            <w:r w:rsidRPr="000F0277">
              <w:rPr>
                <w:rFonts w:ascii="Arial" w:hAnsi="Arial" w:cs="Arial"/>
                <w:sz w:val="20"/>
              </w:rPr>
              <w:t xml:space="preserve">Energise </w:t>
            </w:r>
            <w:r w:rsidR="000F0277" w:rsidRPr="000F0277">
              <w:rPr>
                <w:rFonts w:ascii="Arial" w:hAnsi="Arial" w:cs="Arial"/>
                <w:sz w:val="20"/>
              </w:rPr>
              <w:t>Transmission Plant</w:t>
            </w:r>
          </w:p>
        </w:tc>
        <w:tc>
          <w:tcPr>
            <w:tcW w:w="1418" w:type="dxa"/>
            <w:vAlign w:val="center"/>
          </w:tcPr>
          <w:p w14:paraId="1E6C62FA" w14:textId="0418F4E0" w:rsidR="00E31D92" w:rsidRPr="00E31D92"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E31D92" w14:paraId="3DD65268" w14:textId="77777777" w:rsidTr="004151D5">
        <w:trPr>
          <w:trHeight w:val="223"/>
          <w:jc w:val="center"/>
        </w:trPr>
        <w:tc>
          <w:tcPr>
            <w:tcW w:w="11060" w:type="dxa"/>
            <w:gridSpan w:val="5"/>
            <w:vAlign w:val="center"/>
          </w:tcPr>
          <w:p w14:paraId="273881BF" w14:textId="10F1F603" w:rsidR="00E31D92" w:rsidRPr="00336E2E" w:rsidRDefault="00E31D92" w:rsidP="00BC6B84">
            <w:pPr>
              <w:pStyle w:val="ListParagraph"/>
              <w:spacing w:after="120"/>
              <w:ind w:left="6"/>
              <w:jc w:val="center"/>
              <w:rPr>
                <w:sz w:val="20"/>
              </w:rPr>
            </w:pPr>
            <w:r>
              <w:rPr>
                <w:rFonts w:ascii="Arial" w:hAnsi="Arial" w:cs="Arial"/>
                <w:sz w:val="20"/>
              </w:rPr>
              <w:t>Hold Point – Consider results of previous tests prior to proceeding</w:t>
            </w:r>
          </w:p>
        </w:tc>
      </w:tr>
      <w:tr w:rsidR="00B65B7B" w14:paraId="5AD04C08" w14:textId="77777777" w:rsidTr="00D22B0B">
        <w:trPr>
          <w:trHeight w:val="223"/>
          <w:jc w:val="center"/>
        </w:trPr>
        <w:tc>
          <w:tcPr>
            <w:tcW w:w="667" w:type="dxa"/>
            <w:vAlign w:val="center"/>
          </w:tcPr>
          <w:p w14:paraId="62242756" w14:textId="43EE4B42" w:rsidR="00B65B7B" w:rsidRPr="00C13E22" w:rsidRDefault="004151D5" w:rsidP="004151D5">
            <w:pPr>
              <w:pStyle w:val="ListParagraph"/>
              <w:spacing w:after="120"/>
              <w:ind w:left="6"/>
              <w:jc w:val="center"/>
              <w:rPr>
                <w:rFonts w:ascii="Arial" w:hAnsi="Arial" w:cs="Arial"/>
                <w:sz w:val="20"/>
              </w:rPr>
            </w:pPr>
            <w:r>
              <w:rPr>
                <w:rFonts w:ascii="Arial" w:hAnsi="Arial" w:cs="Arial"/>
                <w:sz w:val="20"/>
              </w:rPr>
              <w:t>18</w:t>
            </w:r>
          </w:p>
        </w:tc>
        <w:tc>
          <w:tcPr>
            <w:tcW w:w="1906" w:type="dxa"/>
            <w:vAlign w:val="center"/>
          </w:tcPr>
          <w:p w14:paraId="2005F9FE" w14:textId="32276F26"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20544065" w14:textId="0B2FA1FA" w:rsidR="00B65B7B" w:rsidRPr="00076C15" w:rsidRDefault="00B65B7B" w:rsidP="00BC6B84">
            <w:pPr>
              <w:pStyle w:val="ListParagraph"/>
              <w:spacing w:after="120"/>
              <w:ind w:left="6"/>
              <w:jc w:val="center"/>
              <w:rPr>
                <w:rFonts w:ascii="Arial" w:hAnsi="Arial" w:cs="Arial"/>
                <w:sz w:val="20"/>
              </w:rPr>
            </w:pPr>
            <w:r w:rsidRPr="00F54F2D">
              <w:rPr>
                <w:rFonts w:ascii="Arial" w:hAnsi="Arial" w:cs="Arial"/>
                <w:sz w:val="20"/>
                <w:highlight w:val="yellow"/>
              </w:rPr>
              <w:t xml:space="preserve">Insert Leading/Lagging/ Unity </w:t>
            </w:r>
            <w:proofErr w:type="spellStart"/>
            <w:r w:rsidRPr="00F54F2D">
              <w:rPr>
                <w:rFonts w:ascii="Arial" w:hAnsi="Arial" w:cs="Arial"/>
                <w:sz w:val="20"/>
                <w:highlight w:val="yellow"/>
              </w:rPr>
              <w:t>Mvar</w:t>
            </w:r>
            <w:proofErr w:type="spellEnd"/>
            <w:r w:rsidRPr="00F54F2D">
              <w:rPr>
                <w:rFonts w:ascii="Arial" w:hAnsi="Arial" w:cs="Arial"/>
                <w:sz w:val="20"/>
                <w:highlight w:val="yellow"/>
              </w:rPr>
              <w:t xml:space="preserve"> as agreed with the TSO</w:t>
            </w:r>
          </w:p>
        </w:tc>
        <w:tc>
          <w:tcPr>
            <w:tcW w:w="1540" w:type="dxa"/>
            <w:vAlign w:val="center"/>
          </w:tcPr>
          <w:p w14:paraId="5B37223B" w14:textId="67F6E033"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-0.5%</w:t>
            </w:r>
          </w:p>
        </w:tc>
        <w:tc>
          <w:tcPr>
            <w:tcW w:w="1418" w:type="dxa"/>
            <w:vAlign w:val="center"/>
          </w:tcPr>
          <w:p w14:paraId="6D290C78" w14:textId="0AFA8BE9"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B65B7B" w14:paraId="139008BC" w14:textId="77777777" w:rsidTr="00D22B0B">
        <w:trPr>
          <w:trHeight w:val="223"/>
          <w:jc w:val="center"/>
        </w:trPr>
        <w:tc>
          <w:tcPr>
            <w:tcW w:w="667" w:type="dxa"/>
            <w:vAlign w:val="center"/>
          </w:tcPr>
          <w:p w14:paraId="0401B33D" w14:textId="27C9F1F4" w:rsidR="00B65B7B" w:rsidRPr="00C13E22" w:rsidRDefault="004151D5" w:rsidP="004151D5">
            <w:pPr>
              <w:pStyle w:val="ListParagraph"/>
              <w:spacing w:after="120"/>
              <w:ind w:left="6"/>
              <w:jc w:val="center"/>
              <w:rPr>
                <w:rFonts w:ascii="Arial" w:hAnsi="Arial" w:cs="Arial"/>
                <w:sz w:val="20"/>
              </w:rPr>
            </w:pPr>
            <w:r>
              <w:rPr>
                <w:rFonts w:ascii="Arial" w:hAnsi="Arial" w:cs="Arial"/>
                <w:sz w:val="20"/>
              </w:rPr>
              <w:t>19</w:t>
            </w:r>
          </w:p>
        </w:tc>
        <w:tc>
          <w:tcPr>
            <w:tcW w:w="1906" w:type="dxa"/>
            <w:vAlign w:val="center"/>
          </w:tcPr>
          <w:p w14:paraId="5045E6F4" w14:textId="2DDFCBC3"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24B9F689" w14:textId="0017BD0D" w:rsidR="00B65B7B" w:rsidRPr="00076C15" w:rsidRDefault="00B65B7B" w:rsidP="00BC6B84">
            <w:pPr>
              <w:pStyle w:val="ListParagraph"/>
              <w:spacing w:after="120"/>
              <w:ind w:left="6"/>
              <w:jc w:val="center"/>
              <w:rPr>
                <w:rFonts w:ascii="Arial" w:hAnsi="Arial" w:cs="Arial"/>
                <w:sz w:val="20"/>
              </w:rPr>
            </w:pPr>
            <w:r w:rsidRPr="00F54F2D">
              <w:rPr>
                <w:rFonts w:ascii="Arial" w:hAnsi="Arial" w:cs="Arial"/>
                <w:sz w:val="20"/>
                <w:highlight w:val="yellow"/>
              </w:rPr>
              <w:t xml:space="preserve">Insert Leading/Lagging/ Unity </w:t>
            </w:r>
            <w:proofErr w:type="spellStart"/>
            <w:r w:rsidRPr="00F54F2D">
              <w:rPr>
                <w:rFonts w:ascii="Arial" w:hAnsi="Arial" w:cs="Arial"/>
                <w:sz w:val="20"/>
                <w:highlight w:val="yellow"/>
              </w:rPr>
              <w:t>Mvar</w:t>
            </w:r>
            <w:proofErr w:type="spellEnd"/>
            <w:r w:rsidRPr="00F54F2D">
              <w:rPr>
                <w:rFonts w:ascii="Arial" w:hAnsi="Arial" w:cs="Arial"/>
                <w:sz w:val="20"/>
                <w:highlight w:val="yellow"/>
              </w:rPr>
              <w:t xml:space="preserve"> as agreed with the TSO</w:t>
            </w:r>
          </w:p>
        </w:tc>
        <w:tc>
          <w:tcPr>
            <w:tcW w:w="1540" w:type="dxa"/>
            <w:vAlign w:val="center"/>
          </w:tcPr>
          <w:p w14:paraId="0D339BB9" w14:textId="0503F719"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+0.5%</w:t>
            </w:r>
          </w:p>
        </w:tc>
        <w:tc>
          <w:tcPr>
            <w:tcW w:w="1418" w:type="dxa"/>
            <w:vAlign w:val="center"/>
          </w:tcPr>
          <w:p w14:paraId="0FE9B34B" w14:textId="5AA08EFE"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B65B7B" w14:paraId="6ADB97C8" w14:textId="77777777" w:rsidTr="00D22B0B">
        <w:trPr>
          <w:trHeight w:val="223"/>
          <w:jc w:val="center"/>
        </w:trPr>
        <w:tc>
          <w:tcPr>
            <w:tcW w:w="667" w:type="dxa"/>
            <w:vAlign w:val="center"/>
          </w:tcPr>
          <w:p w14:paraId="5A5C420F" w14:textId="0953E25B" w:rsidR="00B65B7B" w:rsidRPr="00C13E22" w:rsidRDefault="004151D5" w:rsidP="004151D5">
            <w:pPr>
              <w:pStyle w:val="ListParagraph"/>
              <w:spacing w:after="120"/>
              <w:ind w:left="6"/>
              <w:jc w:val="center"/>
              <w:rPr>
                <w:rFonts w:ascii="Arial" w:hAnsi="Arial" w:cs="Arial"/>
                <w:sz w:val="20"/>
              </w:rPr>
            </w:pPr>
            <w:r>
              <w:rPr>
                <w:rFonts w:ascii="Arial" w:hAnsi="Arial" w:cs="Arial"/>
                <w:sz w:val="20"/>
              </w:rPr>
              <w:t>20</w:t>
            </w:r>
          </w:p>
        </w:tc>
        <w:tc>
          <w:tcPr>
            <w:tcW w:w="1906" w:type="dxa"/>
            <w:vAlign w:val="center"/>
          </w:tcPr>
          <w:p w14:paraId="205F1F34" w14:textId="7D98D233"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7C3CDAFD" w14:textId="39F4B528" w:rsidR="00B65B7B" w:rsidRPr="00076C15" w:rsidRDefault="00B65B7B" w:rsidP="00BC6B84">
            <w:pPr>
              <w:pStyle w:val="ListParagraph"/>
              <w:spacing w:after="120"/>
              <w:ind w:left="6"/>
              <w:jc w:val="center"/>
              <w:rPr>
                <w:rFonts w:ascii="Arial" w:hAnsi="Arial" w:cs="Arial"/>
                <w:sz w:val="20"/>
              </w:rPr>
            </w:pPr>
            <w:r w:rsidRPr="00F54F2D">
              <w:rPr>
                <w:rFonts w:ascii="Arial" w:hAnsi="Arial" w:cs="Arial"/>
                <w:sz w:val="20"/>
                <w:highlight w:val="yellow"/>
              </w:rPr>
              <w:t xml:space="preserve">Insert Leading/Lagging/ Unity </w:t>
            </w:r>
            <w:proofErr w:type="spellStart"/>
            <w:r w:rsidRPr="00F54F2D">
              <w:rPr>
                <w:rFonts w:ascii="Arial" w:hAnsi="Arial" w:cs="Arial"/>
                <w:sz w:val="20"/>
                <w:highlight w:val="yellow"/>
              </w:rPr>
              <w:t>Mvar</w:t>
            </w:r>
            <w:proofErr w:type="spellEnd"/>
            <w:r w:rsidRPr="00F54F2D">
              <w:rPr>
                <w:rFonts w:ascii="Arial" w:hAnsi="Arial" w:cs="Arial"/>
                <w:sz w:val="20"/>
                <w:highlight w:val="yellow"/>
              </w:rPr>
              <w:t xml:space="preserve"> as agreed with the TSO</w:t>
            </w:r>
          </w:p>
        </w:tc>
        <w:tc>
          <w:tcPr>
            <w:tcW w:w="1540" w:type="dxa"/>
            <w:vAlign w:val="center"/>
          </w:tcPr>
          <w:p w14:paraId="45AA1897" w14:textId="042B2326"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w:t>
            </w:r>
          </w:p>
        </w:tc>
        <w:tc>
          <w:tcPr>
            <w:tcW w:w="1418" w:type="dxa"/>
            <w:vAlign w:val="center"/>
          </w:tcPr>
          <w:p w14:paraId="297E3C49" w14:textId="2DB60FC5"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B65B7B" w14:paraId="1C697168" w14:textId="77777777" w:rsidTr="00D22B0B">
        <w:trPr>
          <w:trHeight w:val="223"/>
          <w:jc w:val="center"/>
        </w:trPr>
        <w:tc>
          <w:tcPr>
            <w:tcW w:w="667" w:type="dxa"/>
            <w:vAlign w:val="center"/>
          </w:tcPr>
          <w:p w14:paraId="055AB6A4" w14:textId="721F5FD3" w:rsidR="00B65B7B" w:rsidRPr="00C13E22" w:rsidRDefault="00252B2E" w:rsidP="004151D5">
            <w:pPr>
              <w:pStyle w:val="ListParagraph"/>
              <w:spacing w:after="120"/>
              <w:ind w:left="6"/>
              <w:jc w:val="center"/>
              <w:rPr>
                <w:rFonts w:ascii="Arial" w:hAnsi="Arial" w:cs="Arial"/>
                <w:sz w:val="20"/>
              </w:rPr>
            </w:pPr>
            <w:r>
              <w:rPr>
                <w:rFonts w:ascii="Arial" w:hAnsi="Arial" w:cs="Arial"/>
                <w:sz w:val="20"/>
              </w:rPr>
              <w:t>2</w:t>
            </w:r>
            <w:r w:rsidR="004151D5">
              <w:rPr>
                <w:rFonts w:ascii="Arial" w:hAnsi="Arial" w:cs="Arial"/>
                <w:sz w:val="20"/>
              </w:rPr>
              <w:t>1</w:t>
            </w:r>
          </w:p>
        </w:tc>
        <w:tc>
          <w:tcPr>
            <w:tcW w:w="1906" w:type="dxa"/>
            <w:vAlign w:val="center"/>
          </w:tcPr>
          <w:p w14:paraId="041D631C" w14:textId="6AC4F0FA"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766FDF1E" w14:textId="7103577C" w:rsidR="00B65B7B" w:rsidRPr="00076C15" w:rsidRDefault="00B65B7B" w:rsidP="00BC6B84">
            <w:pPr>
              <w:pStyle w:val="ListParagraph"/>
              <w:spacing w:after="120"/>
              <w:ind w:left="6"/>
              <w:jc w:val="center"/>
              <w:rPr>
                <w:rFonts w:ascii="Arial" w:hAnsi="Arial" w:cs="Arial"/>
                <w:sz w:val="20"/>
              </w:rPr>
            </w:pPr>
            <w:r w:rsidRPr="00F54F2D">
              <w:rPr>
                <w:rFonts w:ascii="Arial" w:hAnsi="Arial" w:cs="Arial"/>
                <w:sz w:val="20"/>
                <w:highlight w:val="yellow"/>
              </w:rPr>
              <w:t xml:space="preserve">Insert Leading/Lagging/ Unity </w:t>
            </w:r>
            <w:proofErr w:type="spellStart"/>
            <w:r w:rsidRPr="00F54F2D">
              <w:rPr>
                <w:rFonts w:ascii="Arial" w:hAnsi="Arial" w:cs="Arial"/>
                <w:sz w:val="20"/>
                <w:highlight w:val="yellow"/>
              </w:rPr>
              <w:t>Mvar</w:t>
            </w:r>
            <w:proofErr w:type="spellEnd"/>
            <w:r w:rsidRPr="00F54F2D">
              <w:rPr>
                <w:rFonts w:ascii="Arial" w:hAnsi="Arial" w:cs="Arial"/>
                <w:sz w:val="20"/>
                <w:highlight w:val="yellow"/>
              </w:rPr>
              <w:t xml:space="preserve"> as agreed with the TSO</w:t>
            </w:r>
          </w:p>
        </w:tc>
        <w:tc>
          <w:tcPr>
            <w:tcW w:w="1540" w:type="dxa"/>
            <w:vAlign w:val="center"/>
          </w:tcPr>
          <w:p w14:paraId="3CCF79B6" w14:textId="05F00A9A"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w:t>
            </w:r>
          </w:p>
        </w:tc>
        <w:tc>
          <w:tcPr>
            <w:tcW w:w="1418" w:type="dxa"/>
            <w:vAlign w:val="center"/>
          </w:tcPr>
          <w:p w14:paraId="7E7CFFAC" w14:textId="3F5DEB73"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E31D92" w14:paraId="5693303B" w14:textId="77777777" w:rsidTr="004151D5">
        <w:trPr>
          <w:trHeight w:val="223"/>
          <w:jc w:val="center"/>
        </w:trPr>
        <w:tc>
          <w:tcPr>
            <w:tcW w:w="11060" w:type="dxa"/>
            <w:gridSpan w:val="5"/>
            <w:vAlign w:val="center"/>
          </w:tcPr>
          <w:p w14:paraId="4896A70B" w14:textId="5EB22E80" w:rsidR="00E31D92" w:rsidRPr="00336E2E" w:rsidRDefault="00E31D92" w:rsidP="00BC6B84">
            <w:pPr>
              <w:pStyle w:val="ListParagraph"/>
              <w:spacing w:after="120"/>
              <w:ind w:left="6"/>
              <w:jc w:val="center"/>
              <w:rPr>
                <w:sz w:val="20"/>
              </w:rPr>
            </w:pPr>
            <w:r>
              <w:rPr>
                <w:rFonts w:ascii="Arial" w:hAnsi="Arial" w:cs="Arial"/>
                <w:sz w:val="20"/>
              </w:rPr>
              <w:t>Hold Point – Consider results of previous tests prior to proceeding</w:t>
            </w:r>
          </w:p>
        </w:tc>
      </w:tr>
      <w:tr w:rsidR="00B65B7B" w14:paraId="1A042244" w14:textId="77777777" w:rsidTr="00D22B0B">
        <w:trPr>
          <w:trHeight w:val="223"/>
          <w:jc w:val="center"/>
        </w:trPr>
        <w:tc>
          <w:tcPr>
            <w:tcW w:w="667" w:type="dxa"/>
            <w:vAlign w:val="center"/>
          </w:tcPr>
          <w:p w14:paraId="67AE1C1A" w14:textId="38AC0648" w:rsidR="00B65B7B" w:rsidRPr="00C13E22" w:rsidRDefault="00252B2E" w:rsidP="004151D5">
            <w:pPr>
              <w:pStyle w:val="ListParagraph"/>
              <w:spacing w:after="120"/>
              <w:ind w:left="6"/>
              <w:jc w:val="center"/>
              <w:rPr>
                <w:rFonts w:ascii="Arial" w:hAnsi="Arial" w:cs="Arial"/>
                <w:sz w:val="20"/>
              </w:rPr>
            </w:pPr>
            <w:r>
              <w:rPr>
                <w:rFonts w:ascii="Arial" w:hAnsi="Arial" w:cs="Arial"/>
                <w:sz w:val="20"/>
              </w:rPr>
              <w:t>2</w:t>
            </w:r>
            <w:r w:rsidR="004151D5">
              <w:rPr>
                <w:rFonts w:ascii="Arial" w:hAnsi="Arial" w:cs="Arial"/>
                <w:sz w:val="20"/>
              </w:rPr>
              <w:t>2</w:t>
            </w:r>
          </w:p>
        </w:tc>
        <w:tc>
          <w:tcPr>
            <w:tcW w:w="1906" w:type="dxa"/>
            <w:vAlign w:val="center"/>
          </w:tcPr>
          <w:p w14:paraId="1D78F507" w14:textId="205D89CE"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445CD061" w14:textId="5F4738AF" w:rsidR="00B65B7B" w:rsidRPr="00076C15" w:rsidRDefault="00B65B7B" w:rsidP="00BC6B84">
            <w:pPr>
              <w:pStyle w:val="ListParagraph"/>
              <w:spacing w:after="120"/>
              <w:ind w:left="6"/>
              <w:jc w:val="center"/>
              <w:rPr>
                <w:rFonts w:ascii="Arial" w:hAnsi="Arial" w:cs="Arial"/>
                <w:sz w:val="20"/>
              </w:rPr>
            </w:pPr>
            <w:r w:rsidRPr="008B32F5">
              <w:rPr>
                <w:rFonts w:ascii="Arial" w:hAnsi="Arial" w:cs="Arial"/>
                <w:sz w:val="20"/>
                <w:highlight w:val="yellow"/>
              </w:rPr>
              <w:t xml:space="preserve">Insert Leading/Lagging/ Unity </w:t>
            </w:r>
            <w:proofErr w:type="spellStart"/>
            <w:r w:rsidRPr="008B32F5">
              <w:rPr>
                <w:rFonts w:ascii="Arial" w:hAnsi="Arial" w:cs="Arial"/>
                <w:sz w:val="20"/>
                <w:highlight w:val="yellow"/>
              </w:rPr>
              <w:t>Mvar</w:t>
            </w:r>
            <w:proofErr w:type="spellEnd"/>
            <w:r w:rsidRPr="008B32F5">
              <w:rPr>
                <w:rFonts w:ascii="Arial" w:hAnsi="Arial" w:cs="Arial"/>
                <w:sz w:val="20"/>
                <w:highlight w:val="yellow"/>
              </w:rPr>
              <w:t xml:space="preserve"> as agreed with the TSO</w:t>
            </w:r>
          </w:p>
        </w:tc>
        <w:tc>
          <w:tcPr>
            <w:tcW w:w="1540" w:type="dxa"/>
            <w:vAlign w:val="center"/>
          </w:tcPr>
          <w:p w14:paraId="37B2F3FA" w14:textId="1D0A4B36"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-2%</w:t>
            </w:r>
          </w:p>
        </w:tc>
        <w:tc>
          <w:tcPr>
            <w:tcW w:w="1418" w:type="dxa"/>
            <w:vAlign w:val="center"/>
          </w:tcPr>
          <w:p w14:paraId="67469662" w14:textId="56029EE0"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B65B7B" w14:paraId="04FD4995" w14:textId="77777777" w:rsidTr="00D22B0B">
        <w:trPr>
          <w:trHeight w:val="223"/>
          <w:jc w:val="center"/>
        </w:trPr>
        <w:tc>
          <w:tcPr>
            <w:tcW w:w="667" w:type="dxa"/>
            <w:vAlign w:val="center"/>
          </w:tcPr>
          <w:p w14:paraId="2BA35D6D" w14:textId="3A79CFE6" w:rsidR="00B65B7B" w:rsidRPr="00C13E22" w:rsidRDefault="00252B2E" w:rsidP="004151D5">
            <w:pPr>
              <w:pStyle w:val="ListParagraph"/>
              <w:spacing w:after="120"/>
              <w:ind w:left="6"/>
              <w:jc w:val="center"/>
              <w:rPr>
                <w:rFonts w:ascii="Arial" w:hAnsi="Arial" w:cs="Arial"/>
                <w:sz w:val="20"/>
              </w:rPr>
            </w:pPr>
            <w:r>
              <w:rPr>
                <w:rFonts w:ascii="Arial" w:hAnsi="Arial" w:cs="Arial"/>
                <w:sz w:val="20"/>
              </w:rPr>
              <w:t>2</w:t>
            </w:r>
            <w:r w:rsidR="004151D5">
              <w:rPr>
                <w:rFonts w:ascii="Arial" w:hAnsi="Arial" w:cs="Arial"/>
                <w:sz w:val="20"/>
              </w:rPr>
              <w:t>3</w:t>
            </w:r>
          </w:p>
        </w:tc>
        <w:tc>
          <w:tcPr>
            <w:tcW w:w="1906" w:type="dxa"/>
            <w:vAlign w:val="center"/>
          </w:tcPr>
          <w:p w14:paraId="3543E674" w14:textId="3F7C555D"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08ECD167" w14:textId="71F8E0F1" w:rsidR="00B65B7B" w:rsidRPr="00076C15" w:rsidRDefault="00B65B7B" w:rsidP="00BC6B84">
            <w:pPr>
              <w:pStyle w:val="ListParagraph"/>
              <w:spacing w:after="120"/>
              <w:ind w:left="6"/>
              <w:jc w:val="center"/>
              <w:rPr>
                <w:rFonts w:ascii="Arial" w:hAnsi="Arial" w:cs="Arial"/>
                <w:sz w:val="20"/>
              </w:rPr>
            </w:pPr>
            <w:r w:rsidRPr="008B32F5">
              <w:rPr>
                <w:rFonts w:ascii="Arial" w:hAnsi="Arial" w:cs="Arial"/>
                <w:sz w:val="20"/>
                <w:highlight w:val="yellow"/>
              </w:rPr>
              <w:t xml:space="preserve">Insert Leading/Lagging/ Unity </w:t>
            </w:r>
            <w:proofErr w:type="spellStart"/>
            <w:r w:rsidRPr="008B32F5">
              <w:rPr>
                <w:rFonts w:ascii="Arial" w:hAnsi="Arial" w:cs="Arial"/>
                <w:sz w:val="20"/>
                <w:highlight w:val="yellow"/>
              </w:rPr>
              <w:t>Mvar</w:t>
            </w:r>
            <w:proofErr w:type="spellEnd"/>
            <w:r w:rsidRPr="008B32F5">
              <w:rPr>
                <w:rFonts w:ascii="Arial" w:hAnsi="Arial" w:cs="Arial"/>
                <w:sz w:val="20"/>
                <w:highlight w:val="yellow"/>
              </w:rPr>
              <w:t xml:space="preserve"> as agreed with the TSO</w:t>
            </w:r>
          </w:p>
        </w:tc>
        <w:tc>
          <w:tcPr>
            <w:tcW w:w="1540" w:type="dxa"/>
            <w:vAlign w:val="center"/>
          </w:tcPr>
          <w:p w14:paraId="002A070E" w14:textId="2EF41928" w:rsidR="00B65B7B" w:rsidRPr="00076C15" w:rsidRDefault="00B65B7B" w:rsidP="00BC6B84">
            <w:pPr>
              <w:pStyle w:val="ListParagraph"/>
              <w:spacing w:after="120"/>
              <w:ind w:left="6"/>
              <w:jc w:val="center"/>
              <w:rPr>
                <w:rFonts w:ascii="Arial" w:hAnsi="Arial" w:cs="Arial"/>
                <w:sz w:val="20"/>
              </w:rPr>
            </w:pPr>
            <w:r>
              <w:rPr>
                <w:rFonts w:ascii="Arial" w:hAnsi="Arial" w:cs="Arial"/>
                <w:sz w:val="20"/>
              </w:rPr>
              <w:t>+2%</w:t>
            </w:r>
          </w:p>
        </w:tc>
        <w:tc>
          <w:tcPr>
            <w:tcW w:w="1418" w:type="dxa"/>
            <w:vAlign w:val="center"/>
          </w:tcPr>
          <w:p w14:paraId="675D651F" w14:textId="38039718" w:rsidR="00B65B7B"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r w:rsidR="00E31D92" w14:paraId="59653D56" w14:textId="77777777" w:rsidTr="004151D5">
        <w:trPr>
          <w:trHeight w:val="223"/>
          <w:jc w:val="center"/>
        </w:trPr>
        <w:tc>
          <w:tcPr>
            <w:tcW w:w="11060" w:type="dxa"/>
            <w:gridSpan w:val="5"/>
            <w:vAlign w:val="center"/>
          </w:tcPr>
          <w:p w14:paraId="34AE1677" w14:textId="77777777" w:rsidR="00E31D92" w:rsidRDefault="00E31D92" w:rsidP="00BC6B84">
            <w:pPr>
              <w:pStyle w:val="ListParagraph"/>
              <w:spacing w:after="120"/>
              <w:ind w:left="6"/>
              <w:jc w:val="center"/>
              <w:rPr>
                <w:rFonts w:ascii="Arial" w:hAnsi="Arial" w:cs="Arial"/>
                <w:sz w:val="20"/>
              </w:rPr>
            </w:pPr>
            <w:r>
              <w:rPr>
                <w:rFonts w:ascii="Arial" w:hAnsi="Arial" w:cs="Arial"/>
                <w:sz w:val="20"/>
              </w:rPr>
              <w:t>Hold Point – Consider results of previous tests prior to proceeding</w:t>
            </w:r>
          </w:p>
          <w:p w14:paraId="5732F81C" w14:textId="2D0FFC26" w:rsidR="004E2D1C" w:rsidRPr="00336E2E" w:rsidRDefault="004E2D1C" w:rsidP="00BC6B84">
            <w:pPr>
              <w:pStyle w:val="ListParagraph"/>
              <w:spacing w:after="120"/>
              <w:ind w:left="6"/>
              <w:jc w:val="center"/>
              <w:rPr>
                <w:sz w:val="20"/>
              </w:rPr>
            </w:pPr>
          </w:p>
        </w:tc>
      </w:tr>
      <w:tr w:rsidR="00E31D92" w14:paraId="2EEAB0BF" w14:textId="77777777" w:rsidTr="00D22B0B">
        <w:trPr>
          <w:trHeight w:val="223"/>
          <w:jc w:val="center"/>
        </w:trPr>
        <w:tc>
          <w:tcPr>
            <w:tcW w:w="667" w:type="dxa"/>
            <w:vAlign w:val="center"/>
          </w:tcPr>
          <w:p w14:paraId="1BEEED0D" w14:textId="6E2978ED" w:rsidR="00E31D92" w:rsidRPr="00C13E22" w:rsidRDefault="00252B2E" w:rsidP="004151D5">
            <w:pPr>
              <w:pStyle w:val="ListParagraph"/>
              <w:spacing w:after="120"/>
              <w:ind w:left="6"/>
              <w:jc w:val="center"/>
              <w:rPr>
                <w:rFonts w:ascii="Arial" w:hAnsi="Arial" w:cs="Arial"/>
                <w:sz w:val="20"/>
              </w:rPr>
            </w:pPr>
            <w:r>
              <w:rPr>
                <w:rFonts w:ascii="Arial" w:hAnsi="Arial" w:cs="Arial"/>
                <w:sz w:val="20"/>
              </w:rPr>
              <w:t>2</w:t>
            </w:r>
            <w:r w:rsidR="004151D5">
              <w:rPr>
                <w:rFonts w:ascii="Arial" w:hAnsi="Arial" w:cs="Arial"/>
                <w:sz w:val="20"/>
              </w:rPr>
              <w:t>4</w:t>
            </w:r>
          </w:p>
        </w:tc>
        <w:tc>
          <w:tcPr>
            <w:tcW w:w="1906" w:type="dxa"/>
            <w:vAlign w:val="center"/>
          </w:tcPr>
          <w:p w14:paraId="3808D946" w14:textId="2150A578" w:rsidR="00E31D92" w:rsidRPr="00076C15" w:rsidRDefault="00E31D92" w:rsidP="00BC6B84">
            <w:pPr>
              <w:pStyle w:val="ListParagraph"/>
              <w:spacing w:after="120"/>
              <w:ind w:left="6"/>
              <w:jc w:val="center"/>
              <w:rPr>
                <w:rFonts w:ascii="Arial" w:hAnsi="Arial" w:cs="Arial"/>
                <w:sz w:val="20"/>
              </w:rPr>
            </w:pPr>
            <w:r>
              <w:rPr>
                <w:rFonts w:ascii="Arial" w:hAnsi="Arial" w:cs="Arial"/>
                <w:sz w:val="20"/>
              </w:rPr>
              <w:t>100%</w:t>
            </w:r>
          </w:p>
        </w:tc>
        <w:tc>
          <w:tcPr>
            <w:tcW w:w="5529" w:type="dxa"/>
            <w:vAlign w:val="center"/>
          </w:tcPr>
          <w:p w14:paraId="46842C32" w14:textId="52EE6E33" w:rsidR="00E31D92" w:rsidRPr="00076C15" w:rsidRDefault="009E2341" w:rsidP="00BC6B84">
            <w:pPr>
              <w:pStyle w:val="ListParagraph"/>
              <w:spacing w:after="120"/>
              <w:ind w:left="6"/>
              <w:jc w:val="center"/>
              <w:rPr>
                <w:rFonts w:ascii="Arial" w:hAnsi="Arial" w:cs="Arial"/>
                <w:sz w:val="20"/>
              </w:rPr>
            </w:pPr>
            <w:r w:rsidRPr="00B65B7B">
              <w:rPr>
                <w:rFonts w:ascii="Arial" w:hAnsi="Arial" w:cs="Arial"/>
                <w:sz w:val="20"/>
                <w:highlight w:val="yellow"/>
              </w:rPr>
              <w:t>Insert Leading</w:t>
            </w:r>
            <w:r w:rsidR="00B65B7B">
              <w:rPr>
                <w:rFonts w:ascii="Arial" w:hAnsi="Arial" w:cs="Arial"/>
                <w:sz w:val="20"/>
                <w:highlight w:val="yellow"/>
              </w:rPr>
              <w:t>/Lagging/ Unity</w:t>
            </w:r>
            <w:r w:rsidRPr="00B65B7B">
              <w:rPr>
                <w:rFonts w:ascii="Arial" w:hAnsi="Arial" w:cs="Arial"/>
                <w:sz w:val="20"/>
                <w:highlight w:val="yellow"/>
              </w:rPr>
              <w:t xml:space="preserve"> </w:t>
            </w:r>
            <w:proofErr w:type="spellStart"/>
            <w:r w:rsidRPr="00B65B7B">
              <w:rPr>
                <w:rFonts w:ascii="Arial" w:hAnsi="Arial" w:cs="Arial"/>
                <w:sz w:val="20"/>
                <w:highlight w:val="yellow"/>
              </w:rPr>
              <w:t>Mvar</w:t>
            </w:r>
            <w:proofErr w:type="spellEnd"/>
            <w:r w:rsidRPr="00B65B7B">
              <w:rPr>
                <w:rFonts w:ascii="Arial" w:hAnsi="Arial" w:cs="Arial"/>
                <w:sz w:val="20"/>
                <w:highlight w:val="yellow"/>
              </w:rPr>
              <w:t xml:space="preserve"> as agreed with the TSO</w:t>
            </w:r>
          </w:p>
        </w:tc>
        <w:tc>
          <w:tcPr>
            <w:tcW w:w="1540" w:type="dxa"/>
            <w:vAlign w:val="center"/>
          </w:tcPr>
          <w:p w14:paraId="57A044DE" w14:textId="5371C7FA" w:rsidR="00E31D92" w:rsidRPr="00076C15" w:rsidRDefault="00E31D92" w:rsidP="00C73421">
            <w:pPr>
              <w:pStyle w:val="ListParagraph"/>
              <w:spacing w:after="120"/>
              <w:ind w:left="6"/>
              <w:jc w:val="center"/>
              <w:rPr>
                <w:rFonts w:ascii="Arial" w:hAnsi="Arial" w:cs="Arial"/>
                <w:sz w:val="20"/>
              </w:rPr>
            </w:pPr>
            <w:r w:rsidRPr="00D34797">
              <w:rPr>
                <w:rFonts w:ascii="Arial" w:hAnsi="Arial" w:cs="Arial"/>
                <w:sz w:val="20"/>
                <w:highlight w:val="yellow"/>
              </w:rPr>
              <w:t>E</w:t>
            </w:r>
            <w:r w:rsidR="00147186" w:rsidRPr="00D34797">
              <w:rPr>
                <w:rFonts w:ascii="Arial" w:hAnsi="Arial" w:cs="Arial"/>
                <w:sz w:val="20"/>
                <w:highlight w:val="yellow"/>
              </w:rPr>
              <w:t xml:space="preserve">nergise </w:t>
            </w:r>
            <w:r w:rsidR="000F0277" w:rsidRPr="00D34797">
              <w:rPr>
                <w:rFonts w:ascii="Arial" w:hAnsi="Arial" w:cs="Arial"/>
                <w:sz w:val="20"/>
                <w:highlight w:val="yellow"/>
              </w:rPr>
              <w:t>Transmission Plant</w:t>
            </w:r>
            <w:r w:rsidR="00D34797" w:rsidRPr="00D34797">
              <w:rPr>
                <w:rFonts w:ascii="Arial" w:hAnsi="Arial" w:cs="Arial"/>
                <w:sz w:val="20"/>
                <w:highlight w:val="yellow"/>
              </w:rPr>
              <w:t xml:space="preserve"> at the discretion of </w:t>
            </w:r>
            <w:r w:rsidR="00AF0358">
              <w:rPr>
                <w:rFonts w:ascii="Arial" w:hAnsi="Arial" w:cs="Arial"/>
                <w:sz w:val="20"/>
                <w:highlight w:val="yellow"/>
              </w:rPr>
              <w:t>CHCC</w:t>
            </w:r>
            <w:r w:rsidR="00D34797" w:rsidRPr="00D34797">
              <w:rPr>
                <w:rFonts w:ascii="Arial" w:hAnsi="Arial" w:cs="Arial"/>
                <w:sz w:val="20"/>
                <w:highlight w:val="yellow"/>
              </w:rPr>
              <w:t xml:space="preserve"> and dependent on System conditions on the day of test.</w:t>
            </w:r>
          </w:p>
        </w:tc>
        <w:tc>
          <w:tcPr>
            <w:tcW w:w="1418" w:type="dxa"/>
            <w:vAlign w:val="center"/>
          </w:tcPr>
          <w:p w14:paraId="3A7ED629" w14:textId="27B3C265" w:rsidR="00E31D92" w:rsidRPr="00076C15" w:rsidRDefault="009D7AFA" w:rsidP="00BC6B84">
            <w:pPr>
              <w:pStyle w:val="ListParagraph"/>
              <w:spacing w:after="120"/>
              <w:ind w:left="6"/>
              <w:jc w:val="center"/>
              <w:rPr>
                <w:rFonts w:ascii="Arial" w:hAnsi="Arial" w:cs="Arial"/>
                <w:sz w:val="20"/>
              </w:rPr>
            </w:pPr>
            <w:r w:rsidRPr="00E31D92">
              <w:rPr>
                <w:rFonts w:ascii="Arial" w:hAnsi="Arial" w:cs="Arial"/>
                <w:sz w:val="20"/>
              </w:rPr>
              <w:t>PSS ON</w:t>
            </w:r>
          </w:p>
        </w:tc>
      </w:tr>
    </w:tbl>
    <w:p w14:paraId="7FE59187" w14:textId="4F11AA6B" w:rsidR="00C96E22" w:rsidRDefault="00147186" w:rsidP="00074C60">
      <w:pPr>
        <w:spacing w:before="120" w:after="120"/>
      </w:pPr>
      <w:r w:rsidRPr="00147186">
        <w:lastRenderedPageBreak/>
        <w:t xml:space="preserve">Depending on relative strength of the system it is expected the test will result in a </w:t>
      </w:r>
      <w:r w:rsidRPr="00147186">
        <w:rPr>
          <w:u w:val="single"/>
        </w:rPr>
        <w:t>2</w:t>
      </w:r>
      <w:r w:rsidR="00344E83">
        <w:rPr>
          <w:u w:val="single"/>
        </w:rPr>
        <w:t>75</w:t>
      </w:r>
      <w:r w:rsidRPr="00147186">
        <w:rPr>
          <w:u w:val="single"/>
        </w:rPr>
        <w:t xml:space="preserve">kV system voltage step </w:t>
      </w:r>
      <w:r w:rsidRPr="00147186">
        <w:t>comparable to the injection step to the AVR i.e. up to 2%.</w:t>
      </w:r>
      <w:r w:rsidR="00056D92">
        <w:t xml:space="preserve"> </w:t>
      </w:r>
      <w:r w:rsidR="00056D92" w:rsidRPr="00056D92">
        <w:t>Based on the generator and transformer parameters the step voltage change can be expected to create a step change in reactive dispatch of +/-</w:t>
      </w:r>
      <w:r w:rsidR="00056D92" w:rsidRPr="00056D92">
        <w:rPr>
          <w:u w:val="single"/>
        </w:rPr>
        <w:t xml:space="preserve">60 </w:t>
      </w:r>
      <w:proofErr w:type="spellStart"/>
      <w:r w:rsidR="00074C60">
        <w:rPr>
          <w:u w:val="single"/>
        </w:rPr>
        <w:t>Mvar</w:t>
      </w:r>
      <w:proofErr w:type="spellEnd"/>
      <w:r w:rsidR="00056D92" w:rsidRPr="00056D92">
        <w:t xml:space="preserve">. Transient overshoot in </w:t>
      </w:r>
      <w:proofErr w:type="spellStart"/>
      <w:r w:rsidR="00074C60">
        <w:t>Mvar</w:t>
      </w:r>
      <w:proofErr w:type="spellEnd"/>
      <w:r w:rsidR="00056D92" w:rsidRPr="00056D92">
        <w:t xml:space="preserve"> and voltage step may be higher.</w:t>
      </w:r>
    </w:p>
    <w:p w14:paraId="71F66AC6" w14:textId="77777777" w:rsidR="00384780" w:rsidRPr="002A73F6" w:rsidRDefault="00384780" w:rsidP="00384780">
      <w:pPr>
        <w:pStyle w:val="Default"/>
        <w:spacing w:before="120" w:after="120"/>
        <w:rPr>
          <w:sz w:val="20"/>
          <w:szCs w:val="20"/>
        </w:rPr>
      </w:pPr>
      <w:r w:rsidRPr="002A73F6">
        <w:rPr>
          <w:sz w:val="20"/>
          <w:szCs w:val="20"/>
        </w:rPr>
        <w:t xml:space="preserve">As it is possible during PSS testing that an oscillation may occur that is not damped, the following steps will be taken. </w:t>
      </w:r>
    </w:p>
    <w:p w14:paraId="156B3567" w14:textId="77777777" w:rsidR="00384780" w:rsidRPr="002A73F6" w:rsidRDefault="00384780" w:rsidP="00384780">
      <w:pPr>
        <w:pStyle w:val="Default"/>
        <w:spacing w:before="120" w:after="120"/>
        <w:rPr>
          <w:sz w:val="20"/>
          <w:szCs w:val="20"/>
        </w:rPr>
      </w:pPr>
      <w:r w:rsidRPr="002A73F6">
        <w:rPr>
          <w:sz w:val="20"/>
          <w:szCs w:val="20"/>
        </w:rPr>
        <w:t xml:space="preserve">If the oscillation has a </w:t>
      </w:r>
      <w:r w:rsidRPr="00074C60">
        <w:rPr>
          <w:b/>
          <w:sz w:val="20"/>
          <w:szCs w:val="20"/>
        </w:rPr>
        <w:t>decreasing</w:t>
      </w:r>
      <w:r w:rsidRPr="002A73F6">
        <w:rPr>
          <w:sz w:val="20"/>
          <w:szCs w:val="20"/>
        </w:rPr>
        <w:t xml:space="preserve"> amplitude </w:t>
      </w:r>
    </w:p>
    <w:p w14:paraId="4CEC737A" w14:textId="2C4E0DDC" w:rsidR="00384780" w:rsidRPr="002A73F6" w:rsidRDefault="00384780" w:rsidP="00AA73CF">
      <w:pPr>
        <w:pStyle w:val="Default"/>
        <w:numPr>
          <w:ilvl w:val="0"/>
          <w:numId w:val="10"/>
        </w:numPr>
        <w:spacing w:before="120" w:after="120"/>
        <w:rPr>
          <w:sz w:val="20"/>
          <w:szCs w:val="20"/>
        </w:rPr>
      </w:pPr>
      <w:r w:rsidRPr="002A73F6">
        <w:rPr>
          <w:sz w:val="20"/>
          <w:szCs w:val="20"/>
        </w:rPr>
        <w:t>Do nothing if the oscillation is damped unless it takes longer than 10</w:t>
      </w:r>
      <w:r w:rsidR="0096599B">
        <w:rPr>
          <w:sz w:val="20"/>
          <w:szCs w:val="20"/>
        </w:rPr>
        <w:t xml:space="preserve"> </w:t>
      </w:r>
      <w:r w:rsidRPr="002A73F6">
        <w:rPr>
          <w:sz w:val="20"/>
          <w:szCs w:val="20"/>
        </w:rPr>
        <w:t>s</w:t>
      </w:r>
      <w:r w:rsidR="0096599B">
        <w:rPr>
          <w:sz w:val="20"/>
          <w:szCs w:val="20"/>
        </w:rPr>
        <w:t>econds</w:t>
      </w:r>
      <w:r w:rsidRPr="002A73F6">
        <w:rPr>
          <w:sz w:val="20"/>
          <w:szCs w:val="20"/>
        </w:rPr>
        <w:t xml:space="preserve"> </w:t>
      </w:r>
    </w:p>
    <w:p w14:paraId="2616FEF7" w14:textId="60019730" w:rsidR="00384780" w:rsidRPr="002A73F6" w:rsidRDefault="00384780" w:rsidP="00384780">
      <w:pPr>
        <w:pStyle w:val="Default"/>
        <w:spacing w:before="120" w:after="120"/>
        <w:rPr>
          <w:sz w:val="20"/>
          <w:szCs w:val="20"/>
        </w:rPr>
      </w:pPr>
      <w:r w:rsidRPr="002A73F6">
        <w:rPr>
          <w:sz w:val="20"/>
          <w:szCs w:val="20"/>
        </w:rPr>
        <w:t xml:space="preserve">If the oscillation has stable or </w:t>
      </w:r>
      <w:r w:rsidRPr="00074C60">
        <w:rPr>
          <w:b/>
          <w:sz w:val="20"/>
          <w:szCs w:val="20"/>
        </w:rPr>
        <w:t>increasing</w:t>
      </w:r>
      <w:r w:rsidRPr="002A73F6">
        <w:rPr>
          <w:sz w:val="20"/>
          <w:szCs w:val="20"/>
        </w:rPr>
        <w:t xml:space="preserve"> amplitude, then after 10</w:t>
      </w:r>
      <w:r w:rsidR="0096599B">
        <w:rPr>
          <w:sz w:val="20"/>
          <w:szCs w:val="20"/>
        </w:rPr>
        <w:t xml:space="preserve"> </w:t>
      </w:r>
      <w:r w:rsidRPr="002A73F6">
        <w:rPr>
          <w:sz w:val="20"/>
          <w:szCs w:val="20"/>
        </w:rPr>
        <w:t>s</w:t>
      </w:r>
      <w:r w:rsidR="0096599B">
        <w:rPr>
          <w:sz w:val="20"/>
          <w:szCs w:val="20"/>
        </w:rPr>
        <w:t>econds</w:t>
      </w:r>
      <w:r w:rsidRPr="002A73F6">
        <w:rPr>
          <w:sz w:val="20"/>
          <w:szCs w:val="20"/>
        </w:rPr>
        <w:t xml:space="preserve">: </w:t>
      </w:r>
    </w:p>
    <w:p w14:paraId="5B4015EE" w14:textId="35AA9678" w:rsidR="00384780" w:rsidRPr="002A73F6" w:rsidRDefault="00384780" w:rsidP="00AA73CF">
      <w:pPr>
        <w:pStyle w:val="Default"/>
        <w:numPr>
          <w:ilvl w:val="0"/>
          <w:numId w:val="9"/>
        </w:numPr>
        <w:spacing w:before="120" w:after="120"/>
        <w:rPr>
          <w:sz w:val="20"/>
          <w:szCs w:val="20"/>
        </w:rPr>
      </w:pPr>
      <w:r w:rsidRPr="002A73F6">
        <w:rPr>
          <w:sz w:val="20"/>
          <w:szCs w:val="20"/>
        </w:rPr>
        <w:t xml:space="preserve">If the PSS is ON then switch off the PSS. The test must be halted. </w:t>
      </w:r>
    </w:p>
    <w:p w14:paraId="44964140" w14:textId="7A0EF89B" w:rsidR="00384780" w:rsidRPr="002A73F6" w:rsidRDefault="00384780" w:rsidP="00AA73CF">
      <w:pPr>
        <w:pStyle w:val="Default"/>
        <w:numPr>
          <w:ilvl w:val="0"/>
          <w:numId w:val="9"/>
        </w:numPr>
        <w:spacing w:before="120" w:after="120"/>
        <w:rPr>
          <w:sz w:val="20"/>
          <w:szCs w:val="20"/>
        </w:rPr>
      </w:pPr>
      <w:r w:rsidRPr="002A73F6">
        <w:rPr>
          <w:sz w:val="20"/>
          <w:szCs w:val="20"/>
        </w:rPr>
        <w:t xml:space="preserve">If the PSS is OFF, then switch on the PSS. </w:t>
      </w:r>
    </w:p>
    <w:p w14:paraId="5351FC68" w14:textId="2B64500A" w:rsidR="00384780" w:rsidRPr="002A73F6" w:rsidRDefault="00384780" w:rsidP="00AA73CF">
      <w:pPr>
        <w:pStyle w:val="Default"/>
        <w:numPr>
          <w:ilvl w:val="0"/>
          <w:numId w:val="9"/>
        </w:numPr>
        <w:spacing w:before="120" w:after="120"/>
        <w:rPr>
          <w:sz w:val="20"/>
          <w:szCs w:val="20"/>
        </w:rPr>
      </w:pPr>
      <w:r w:rsidRPr="002A73F6">
        <w:rPr>
          <w:sz w:val="20"/>
          <w:szCs w:val="20"/>
        </w:rPr>
        <w:t xml:space="preserve">Increase reactive power (especially in case of </w:t>
      </w:r>
      <w:r w:rsidR="00DE06F9" w:rsidRPr="002A73F6">
        <w:rPr>
          <w:sz w:val="20"/>
          <w:szCs w:val="20"/>
        </w:rPr>
        <w:t>under excited</w:t>
      </w:r>
      <w:r w:rsidRPr="002A73F6">
        <w:rPr>
          <w:sz w:val="20"/>
          <w:szCs w:val="20"/>
        </w:rPr>
        <w:t xml:space="preserve"> operation) </w:t>
      </w:r>
    </w:p>
    <w:p w14:paraId="0B4CF88D" w14:textId="36DA0607" w:rsidR="00384780" w:rsidRPr="002A73F6" w:rsidRDefault="00581710" w:rsidP="00AA73CF">
      <w:pPr>
        <w:pStyle w:val="Default"/>
        <w:numPr>
          <w:ilvl w:val="0"/>
          <w:numId w:val="9"/>
        </w:numPr>
        <w:spacing w:before="120" w:after="120"/>
        <w:rPr>
          <w:sz w:val="20"/>
          <w:szCs w:val="20"/>
        </w:rPr>
      </w:pPr>
      <w:r>
        <w:rPr>
          <w:sz w:val="20"/>
          <w:szCs w:val="20"/>
        </w:rPr>
        <w:t>Alter</w:t>
      </w:r>
      <w:r w:rsidRPr="002A73F6">
        <w:rPr>
          <w:sz w:val="20"/>
          <w:szCs w:val="20"/>
        </w:rPr>
        <w:t xml:space="preserve"> </w:t>
      </w:r>
      <w:r>
        <w:rPr>
          <w:sz w:val="20"/>
          <w:szCs w:val="20"/>
        </w:rPr>
        <w:t>A</w:t>
      </w:r>
      <w:r w:rsidR="00384780" w:rsidRPr="002A73F6">
        <w:rPr>
          <w:sz w:val="20"/>
          <w:szCs w:val="20"/>
        </w:rPr>
        <w:t xml:space="preserve">ctive Power at normal unloading rate. </w:t>
      </w:r>
    </w:p>
    <w:p w14:paraId="4E56C5FD" w14:textId="60332614" w:rsidR="00384780" w:rsidRPr="008E6205" w:rsidRDefault="00384780" w:rsidP="00AA73CF">
      <w:pPr>
        <w:pStyle w:val="ListParagraph"/>
        <w:numPr>
          <w:ilvl w:val="0"/>
          <w:numId w:val="9"/>
        </w:numPr>
        <w:spacing w:before="120" w:after="120"/>
        <w:rPr>
          <w:rFonts w:ascii="Arial" w:eastAsia="Times New Roman" w:hAnsi="Arial" w:cs="Arial"/>
          <w:color w:val="000000"/>
          <w:sz w:val="20"/>
          <w:szCs w:val="20"/>
          <w:lang w:val="en-IE" w:eastAsia="en-IE"/>
        </w:rPr>
      </w:pPr>
      <w:r w:rsidRPr="008E6205">
        <w:rPr>
          <w:rFonts w:ascii="Arial" w:eastAsia="Times New Roman" w:hAnsi="Arial" w:cs="Arial"/>
          <w:color w:val="000000"/>
          <w:sz w:val="20"/>
          <w:szCs w:val="20"/>
          <w:lang w:val="en-IE" w:eastAsia="en-IE"/>
        </w:rPr>
        <w:t xml:space="preserve">If oscillation still cannot be </w:t>
      </w:r>
      <w:proofErr w:type="gramStart"/>
      <w:r w:rsidRPr="008E6205">
        <w:rPr>
          <w:rFonts w:ascii="Arial" w:eastAsia="Times New Roman" w:hAnsi="Arial" w:cs="Arial"/>
          <w:b/>
          <w:color w:val="000000"/>
          <w:sz w:val="20"/>
          <w:szCs w:val="20"/>
          <w:lang w:val="en-IE" w:eastAsia="en-IE"/>
        </w:rPr>
        <w:t>reduced/stopped</w:t>
      </w:r>
      <w:proofErr w:type="gramEnd"/>
      <w:r w:rsidRPr="008E6205">
        <w:rPr>
          <w:rFonts w:ascii="Arial" w:eastAsia="Times New Roman" w:hAnsi="Arial" w:cs="Arial"/>
          <w:color w:val="000000"/>
          <w:sz w:val="20"/>
          <w:szCs w:val="20"/>
          <w:lang w:val="en-IE" w:eastAsia="en-IE"/>
        </w:rPr>
        <w:t xml:space="preserve"> open GCB.</w:t>
      </w:r>
    </w:p>
    <w:p w14:paraId="6CE43A79" w14:textId="77777777" w:rsidR="00E17545" w:rsidRDefault="00E17545" w:rsidP="00E17545">
      <w:pPr>
        <w:pStyle w:val="Heading2"/>
      </w:pPr>
      <w:bookmarkStart w:id="8" w:name="_Toc84854284"/>
      <w:r w:rsidRPr="00AA3666">
        <w:t>Pass Criteria</w:t>
      </w:r>
      <w:bookmarkEnd w:id="8"/>
    </w:p>
    <w:p w14:paraId="6CE43A7A" w14:textId="77777777" w:rsidR="007B6DBC" w:rsidRPr="00A01CAB" w:rsidRDefault="00E17545" w:rsidP="00BD1F58">
      <w:pPr>
        <w:pStyle w:val="BodyText"/>
        <w:spacing w:after="120"/>
      </w:pPr>
      <w:r w:rsidRPr="003932B2">
        <w:t xml:space="preserve">The following is the pass criteria for the test. </w:t>
      </w:r>
      <w:r>
        <w:t>Any</w:t>
      </w:r>
      <w:r w:rsidRPr="003932B2">
        <w:t xml:space="preserve"> </w:t>
      </w:r>
      <w:r>
        <w:t>subsequent r</w:t>
      </w:r>
      <w:r w:rsidRPr="003932B2">
        <w:t xml:space="preserve">eport for this test will be assessed </w:t>
      </w:r>
      <w:r w:rsidR="00AE24EE">
        <w:t>against each of these</w:t>
      </w:r>
      <w:r w:rsidRPr="003932B2">
        <w:t xml:space="preserve"> </w:t>
      </w:r>
      <w:r w:rsidR="00AE24EE">
        <w:t>criteria</w:t>
      </w:r>
      <w:r w:rsidRPr="003932B2">
        <w:t>.</w:t>
      </w:r>
    </w:p>
    <w:p w14:paraId="56B9BD21" w14:textId="42C8A663" w:rsidR="00770834" w:rsidRDefault="00770834" w:rsidP="00AA73CF">
      <w:pPr>
        <w:pStyle w:val="BodyText"/>
        <w:numPr>
          <w:ilvl w:val="0"/>
          <w:numId w:val="4"/>
        </w:numPr>
        <w:ind w:left="851" w:hanging="357"/>
      </w:pPr>
      <w:r>
        <w:t xml:space="preserve">Excitation system functions correctly including small signal performance during open circuit response during step response. </w:t>
      </w:r>
    </w:p>
    <w:p w14:paraId="6CE43A7B" w14:textId="4FBF1BA7" w:rsidR="00E17545" w:rsidRDefault="00A01CAB" w:rsidP="00AA73CF">
      <w:pPr>
        <w:pStyle w:val="BodyText"/>
        <w:numPr>
          <w:ilvl w:val="0"/>
          <w:numId w:val="4"/>
        </w:numPr>
        <w:ind w:left="851" w:hanging="357"/>
      </w:pPr>
      <w:r w:rsidRPr="00A01CAB">
        <w:t>PSS functions correctly. Comparisons are made on the performance with and without the PSS in service.</w:t>
      </w:r>
    </w:p>
    <w:p w14:paraId="643E8503" w14:textId="652605FE" w:rsidR="002A73F6" w:rsidRPr="002A73F6" w:rsidRDefault="002A73F6" w:rsidP="00AA73CF">
      <w:pPr>
        <w:pStyle w:val="BodyText"/>
        <w:numPr>
          <w:ilvl w:val="0"/>
          <w:numId w:val="4"/>
        </w:numPr>
        <w:ind w:left="851" w:hanging="357"/>
      </w:pPr>
      <w:r w:rsidRPr="002A73F6">
        <w:t>Correct opera</w:t>
      </w:r>
      <w:r>
        <w:t xml:space="preserve">tion of the PSS is </w:t>
      </w:r>
      <w:r w:rsidRPr="002A73F6">
        <w:t>demonstrated through the addition of a damping torque due to the presence of the PSS on power oscillations induced through both the step change in the AVR voltage set</w:t>
      </w:r>
      <w:r w:rsidR="000F0277">
        <w:t xml:space="preserve"> </w:t>
      </w:r>
      <w:r w:rsidR="00074C60">
        <w:t xml:space="preserve">point </w:t>
      </w:r>
      <w:r w:rsidR="00074C60" w:rsidRPr="002A73F6">
        <w:t>and</w:t>
      </w:r>
      <w:r w:rsidRPr="002A73F6">
        <w:t xml:space="preserve"> </w:t>
      </w:r>
      <w:r w:rsidR="000F0277">
        <w:t>Transmission Plant</w:t>
      </w:r>
      <w:r w:rsidR="008F41E1">
        <w:t xml:space="preserve"> </w:t>
      </w:r>
      <w:r w:rsidRPr="002A73F6">
        <w:t xml:space="preserve">switch in. This shall be assessed by </w:t>
      </w:r>
      <w:r w:rsidR="00344E83">
        <w:t xml:space="preserve">analysis of </w:t>
      </w:r>
      <w:r w:rsidRPr="002A73F6">
        <w:t>plots of oscillations of MW output revealing increased damping with the PSS On.</w:t>
      </w:r>
    </w:p>
    <w:p w14:paraId="08D5364B" w14:textId="77777777" w:rsidR="000F0277" w:rsidRPr="00D22B0B" w:rsidRDefault="000F0277" w:rsidP="000F0277">
      <w:pPr>
        <w:keepNext/>
        <w:numPr>
          <w:ilvl w:val="1"/>
          <w:numId w:val="1"/>
        </w:numPr>
        <w:spacing w:before="240" w:after="240"/>
        <w:outlineLvl w:val="1"/>
        <w:rPr>
          <w:rFonts w:cs="Arial"/>
          <w:bCs/>
          <w:iCs/>
          <w:sz w:val="24"/>
          <w:szCs w:val="28"/>
        </w:rPr>
      </w:pPr>
      <w:bookmarkStart w:id="9" w:name="_Toc84854285"/>
      <w:r w:rsidRPr="00D22B0B">
        <w:rPr>
          <w:rFonts w:cs="Arial"/>
          <w:bCs/>
          <w:iCs/>
          <w:sz w:val="24"/>
          <w:szCs w:val="28"/>
        </w:rPr>
        <w:t>Instrumentation and Onsite Data Trending</w:t>
      </w:r>
      <w:bookmarkEnd w:id="9"/>
    </w:p>
    <w:p w14:paraId="206D1BA7" w14:textId="3DF2AF58" w:rsidR="000F0277" w:rsidRPr="000F0277" w:rsidRDefault="000F0277" w:rsidP="000308CD">
      <w:pPr>
        <w:spacing w:after="120"/>
        <w:ind w:left="142"/>
      </w:pPr>
      <w:r w:rsidRPr="000F0277">
        <w:t xml:space="preserve">All of the following trends and screenshots must be </w:t>
      </w:r>
      <w:r w:rsidR="00235710">
        <w:t>recorded by the Unit</w:t>
      </w:r>
      <w:r w:rsidRPr="000F0277">
        <w:t xml:space="preserve"> during the test. Failure to provide any of these trends will result in test cancellation.</w:t>
      </w:r>
    </w:p>
    <w:tbl>
      <w:tblPr>
        <w:tblStyle w:val="TableGrid"/>
        <w:tblW w:w="8644" w:type="dxa"/>
        <w:jc w:val="center"/>
        <w:tblInd w:w="4797" w:type="dxa"/>
        <w:tblCellMar>
          <w:top w:w="57" w:type="dxa"/>
          <w:bottom w:w="57" w:type="dxa"/>
        </w:tblCellMar>
        <w:tblLook w:val="04A0" w:firstRow="1" w:lastRow="0" w:firstColumn="1" w:lastColumn="0" w:noHBand="0" w:noVBand="1"/>
      </w:tblPr>
      <w:tblGrid>
        <w:gridCol w:w="587"/>
        <w:gridCol w:w="4095"/>
        <w:gridCol w:w="2072"/>
        <w:gridCol w:w="1890"/>
      </w:tblGrid>
      <w:tr w:rsidR="00E15D9A" w:rsidRPr="002A73F6" w14:paraId="6CE43A8E" w14:textId="77777777" w:rsidTr="0001091C">
        <w:trPr>
          <w:jc w:val="center"/>
        </w:trPr>
        <w:tc>
          <w:tcPr>
            <w:tcW w:w="587" w:type="dxa"/>
            <w:shd w:val="clear" w:color="auto" w:fill="DDDDDD" w:themeFill="accent1"/>
          </w:tcPr>
          <w:p w14:paraId="6CE43A8A" w14:textId="77777777" w:rsidR="00E15D9A" w:rsidRPr="009F20BB" w:rsidRDefault="00E15D9A" w:rsidP="00841676">
            <w:pPr>
              <w:pStyle w:val="BodyText"/>
              <w:rPr>
                <w:b/>
              </w:rPr>
            </w:pPr>
            <w:r w:rsidRPr="009F20BB">
              <w:rPr>
                <w:b/>
              </w:rPr>
              <w:t>No.</w:t>
            </w:r>
          </w:p>
        </w:tc>
        <w:tc>
          <w:tcPr>
            <w:tcW w:w="4095" w:type="dxa"/>
            <w:shd w:val="clear" w:color="auto" w:fill="DDDDDD" w:themeFill="accent1"/>
          </w:tcPr>
          <w:p w14:paraId="6CE43A8B" w14:textId="19A9B89C" w:rsidR="00E15D9A" w:rsidRPr="009F20BB" w:rsidRDefault="00E15D9A" w:rsidP="00841676">
            <w:pPr>
              <w:pStyle w:val="BodyText"/>
              <w:rPr>
                <w:b/>
              </w:rPr>
            </w:pPr>
            <w:r w:rsidRPr="009F20BB">
              <w:rPr>
                <w:b/>
              </w:rPr>
              <w:t>Signal Name</w:t>
            </w:r>
          </w:p>
        </w:tc>
        <w:tc>
          <w:tcPr>
            <w:tcW w:w="2072" w:type="dxa"/>
            <w:tcBorders>
              <w:bottom w:val="single" w:sz="4" w:space="0" w:color="auto"/>
            </w:tcBorders>
            <w:shd w:val="clear" w:color="auto" w:fill="DDDDDD" w:themeFill="accent1"/>
          </w:tcPr>
          <w:p w14:paraId="6CE43A8C" w14:textId="3882B01B" w:rsidR="00E15D9A" w:rsidRPr="009F20BB" w:rsidRDefault="00E15D9A" w:rsidP="002A73F6">
            <w:pPr>
              <w:pStyle w:val="BodyText"/>
              <w:rPr>
                <w:b/>
              </w:rPr>
            </w:pPr>
            <w:r w:rsidRPr="009F20BB">
              <w:rPr>
                <w:b/>
              </w:rPr>
              <w:t>Sample Rate</w:t>
            </w:r>
          </w:p>
        </w:tc>
        <w:tc>
          <w:tcPr>
            <w:tcW w:w="1890" w:type="dxa"/>
            <w:shd w:val="clear" w:color="auto" w:fill="DDDDDD" w:themeFill="accent1"/>
          </w:tcPr>
          <w:p w14:paraId="6CE43A8D" w14:textId="194F5B75" w:rsidR="00E15D9A" w:rsidRPr="009F20BB" w:rsidRDefault="00E15D9A" w:rsidP="00261D7E">
            <w:pPr>
              <w:pStyle w:val="BodyText"/>
              <w:rPr>
                <w:b/>
              </w:rPr>
            </w:pPr>
            <w:r w:rsidRPr="00B06D53">
              <w:rPr>
                <w:b/>
              </w:rPr>
              <w:t>Source</w:t>
            </w:r>
          </w:p>
        </w:tc>
      </w:tr>
      <w:tr w:rsidR="00B06D53" w:rsidRPr="002A73F6" w14:paraId="6CE43A93" w14:textId="77777777" w:rsidTr="0001091C">
        <w:trPr>
          <w:jc w:val="center"/>
        </w:trPr>
        <w:tc>
          <w:tcPr>
            <w:tcW w:w="587" w:type="dxa"/>
            <w:vAlign w:val="center"/>
          </w:tcPr>
          <w:p w14:paraId="6CE43A8F" w14:textId="7D1A61A8" w:rsidR="00B06D53" w:rsidRPr="009F20BB" w:rsidRDefault="00B06D53" w:rsidP="00384780">
            <w:pPr>
              <w:pStyle w:val="BodyText"/>
              <w:jc w:val="center"/>
            </w:pPr>
            <w:r>
              <w:t>1</w:t>
            </w:r>
          </w:p>
        </w:tc>
        <w:tc>
          <w:tcPr>
            <w:tcW w:w="4095" w:type="dxa"/>
            <w:vAlign w:val="center"/>
          </w:tcPr>
          <w:p w14:paraId="6CE43A90" w14:textId="06780D9B" w:rsidR="00B06D53" w:rsidRPr="009F20BB" w:rsidRDefault="00B06D53" w:rsidP="00C24AFA">
            <w:pPr>
              <w:pStyle w:val="BodyText"/>
              <w:jc w:val="left"/>
            </w:pPr>
            <w:r>
              <w:t xml:space="preserve">Active Power at Generator Terminals (MW) </w:t>
            </w:r>
          </w:p>
        </w:tc>
        <w:tc>
          <w:tcPr>
            <w:tcW w:w="2072" w:type="dxa"/>
            <w:shd w:val="clear" w:color="auto" w:fill="D9D9D9" w:themeFill="background1" w:themeFillShade="D9"/>
          </w:tcPr>
          <w:p w14:paraId="6CE43A91" w14:textId="2915CEE3" w:rsidR="00B06D53" w:rsidRPr="00B06D53" w:rsidRDefault="00B06D53" w:rsidP="00957D53">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92" w14:textId="408B02BA" w:rsidR="00B06D53" w:rsidRPr="009F20BB" w:rsidRDefault="00B06D53" w:rsidP="00261D7E">
            <w:pPr>
              <w:pStyle w:val="BodyText"/>
            </w:pPr>
            <w:r w:rsidRPr="00C24AFA">
              <w:rPr>
                <w:highlight w:val="yellow"/>
              </w:rPr>
              <w:t>Unit to specify</w:t>
            </w:r>
          </w:p>
        </w:tc>
      </w:tr>
      <w:tr w:rsidR="00B06D53" w:rsidRPr="002A73F6" w14:paraId="6CE43A98" w14:textId="77777777" w:rsidTr="0001091C">
        <w:trPr>
          <w:jc w:val="center"/>
        </w:trPr>
        <w:tc>
          <w:tcPr>
            <w:tcW w:w="587" w:type="dxa"/>
            <w:vAlign w:val="center"/>
          </w:tcPr>
          <w:p w14:paraId="6CE43A94" w14:textId="016B46B4" w:rsidR="00B06D53" w:rsidRPr="009F20BB" w:rsidRDefault="00B06D53" w:rsidP="00384780">
            <w:pPr>
              <w:pStyle w:val="BodyText"/>
              <w:jc w:val="center"/>
            </w:pPr>
            <w:r>
              <w:t>2</w:t>
            </w:r>
          </w:p>
        </w:tc>
        <w:tc>
          <w:tcPr>
            <w:tcW w:w="4095" w:type="dxa"/>
            <w:vAlign w:val="center"/>
          </w:tcPr>
          <w:p w14:paraId="6CE43A95" w14:textId="327E1037" w:rsidR="00B06D53" w:rsidRPr="009F20BB" w:rsidRDefault="00B06D53" w:rsidP="00C24AFA">
            <w:pPr>
              <w:pStyle w:val="BodyText"/>
              <w:jc w:val="left"/>
            </w:pPr>
            <w:r>
              <w:t>Reactive Power at Generator Terminals (</w:t>
            </w:r>
            <w:proofErr w:type="spellStart"/>
            <w:r>
              <w:t>Mvar</w:t>
            </w:r>
            <w:proofErr w:type="spellEnd"/>
            <w:r>
              <w:t>)</w:t>
            </w:r>
          </w:p>
        </w:tc>
        <w:tc>
          <w:tcPr>
            <w:tcW w:w="2072" w:type="dxa"/>
            <w:shd w:val="clear" w:color="auto" w:fill="D9D9D9" w:themeFill="background1" w:themeFillShade="D9"/>
          </w:tcPr>
          <w:p w14:paraId="6CE43A96" w14:textId="782920FA" w:rsidR="00B06D53" w:rsidRPr="00B06D53" w:rsidRDefault="00B06D53" w:rsidP="00957D53">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97" w14:textId="4249A514" w:rsidR="00B06D53" w:rsidRPr="00B06D53" w:rsidRDefault="00B06D53" w:rsidP="00841676">
            <w:pPr>
              <w:pStyle w:val="BodyText"/>
              <w:rPr>
                <w:highlight w:val="yellow"/>
              </w:rPr>
            </w:pPr>
            <w:r w:rsidRPr="00B06D53">
              <w:rPr>
                <w:highlight w:val="yellow"/>
              </w:rPr>
              <w:t>Unit to specify</w:t>
            </w:r>
          </w:p>
        </w:tc>
      </w:tr>
      <w:tr w:rsidR="00B06D53" w:rsidRPr="002A73F6" w14:paraId="6CE43A9D" w14:textId="77777777" w:rsidTr="0001091C">
        <w:trPr>
          <w:jc w:val="center"/>
        </w:trPr>
        <w:tc>
          <w:tcPr>
            <w:tcW w:w="587" w:type="dxa"/>
            <w:vAlign w:val="center"/>
          </w:tcPr>
          <w:p w14:paraId="6CE43A99" w14:textId="3FE69A1B" w:rsidR="00B06D53" w:rsidRPr="009F20BB" w:rsidRDefault="00B06D53" w:rsidP="00384780">
            <w:pPr>
              <w:pStyle w:val="BodyText"/>
              <w:jc w:val="center"/>
            </w:pPr>
            <w:r>
              <w:t>3</w:t>
            </w:r>
          </w:p>
        </w:tc>
        <w:tc>
          <w:tcPr>
            <w:tcW w:w="4095" w:type="dxa"/>
            <w:vAlign w:val="center"/>
          </w:tcPr>
          <w:p w14:paraId="6CE43A9A" w14:textId="5084D47D" w:rsidR="00B06D53" w:rsidRPr="009F20BB" w:rsidRDefault="00B06D53" w:rsidP="00C24AFA">
            <w:pPr>
              <w:pStyle w:val="Default"/>
              <w:rPr>
                <w:sz w:val="20"/>
              </w:rPr>
            </w:pPr>
            <w:r>
              <w:rPr>
                <w:sz w:val="20"/>
                <w:szCs w:val="20"/>
              </w:rPr>
              <w:t xml:space="preserve">Active Power at Transmission Plant Terminals (MW) </w:t>
            </w:r>
          </w:p>
        </w:tc>
        <w:tc>
          <w:tcPr>
            <w:tcW w:w="2072" w:type="dxa"/>
            <w:shd w:val="clear" w:color="auto" w:fill="D9D9D9" w:themeFill="background1" w:themeFillShade="D9"/>
          </w:tcPr>
          <w:p w14:paraId="6CE43A9B" w14:textId="0ECED4BE" w:rsidR="00B06D53" w:rsidRPr="00B06D53" w:rsidRDefault="00B06D53" w:rsidP="00841676">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9C" w14:textId="1E4EDA97" w:rsidR="00B06D53" w:rsidRPr="00B06D53" w:rsidRDefault="00B06D53" w:rsidP="00841676">
            <w:pPr>
              <w:pStyle w:val="BodyText"/>
              <w:rPr>
                <w:highlight w:val="yellow"/>
              </w:rPr>
            </w:pPr>
            <w:r w:rsidRPr="00B06D53">
              <w:rPr>
                <w:highlight w:val="yellow"/>
              </w:rPr>
              <w:t>Unit to specify</w:t>
            </w:r>
          </w:p>
        </w:tc>
      </w:tr>
      <w:tr w:rsidR="00B06D53" w:rsidRPr="002A73F6" w14:paraId="6CE43AA2" w14:textId="77777777" w:rsidTr="0001091C">
        <w:trPr>
          <w:jc w:val="center"/>
        </w:trPr>
        <w:tc>
          <w:tcPr>
            <w:tcW w:w="587" w:type="dxa"/>
            <w:vAlign w:val="center"/>
          </w:tcPr>
          <w:p w14:paraId="6CE43A9E" w14:textId="0CB2D0D5" w:rsidR="00B06D53" w:rsidRPr="009F20BB" w:rsidRDefault="00B06D53" w:rsidP="00384780">
            <w:pPr>
              <w:pStyle w:val="BodyText"/>
              <w:jc w:val="center"/>
            </w:pPr>
            <w:r>
              <w:t>4</w:t>
            </w:r>
          </w:p>
        </w:tc>
        <w:tc>
          <w:tcPr>
            <w:tcW w:w="4095" w:type="dxa"/>
            <w:vAlign w:val="center"/>
          </w:tcPr>
          <w:p w14:paraId="6CE43A9F" w14:textId="39523D3D" w:rsidR="00B06D53" w:rsidRPr="00E15D9A" w:rsidRDefault="00B06D53" w:rsidP="00C24AFA">
            <w:pPr>
              <w:pStyle w:val="Default"/>
              <w:rPr>
                <w:sz w:val="20"/>
                <w:szCs w:val="20"/>
              </w:rPr>
            </w:pPr>
            <w:r>
              <w:rPr>
                <w:sz w:val="20"/>
                <w:szCs w:val="20"/>
              </w:rPr>
              <w:t>Reactive Power at Transmission Plant Terminals (</w:t>
            </w:r>
            <w:proofErr w:type="spellStart"/>
            <w:r>
              <w:rPr>
                <w:sz w:val="20"/>
                <w:szCs w:val="20"/>
              </w:rPr>
              <w:t>Mvar</w:t>
            </w:r>
            <w:proofErr w:type="spellEnd"/>
            <w:r>
              <w:rPr>
                <w:sz w:val="20"/>
                <w:szCs w:val="20"/>
              </w:rPr>
              <w:t>)</w:t>
            </w:r>
          </w:p>
        </w:tc>
        <w:tc>
          <w:tcPr>
            <w:tcW w:w="2072" w:type="dxa"/>
            <w:shd w:val="clear" w:color="auto" w:fill="D9D9D9" w:themeFill="background1" w:themeFillShade="D9"/>
          </w:tcPr>
          <w:p w14:paraId="6CE43AA0" w14:textId="12A565C6" w:rsidR="00B06D53" w:rsidRPr="00B06D53" w:rsidRDefault="00B06D53" w:rsidP="00841676">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A1" w14:textId="5224A307" w:rsidR="00B06D53" w:rsidRPr="00B06D53" w:rsidRDefault="00B06D53" w:rsidP="00841676">
            <w:pPr>
              <w:pStyle w:val="BodyText"/>
              <w:rPr>
                <w:highlight w:val="yellow"/>
              </w:rPr>
            </w:pPr>
            <w:r w:rsidRPr="00B06D53">
              <w:rPr>
                <w:highlight w:val="yellow"/>
              </w:rPr>
              <w:t>Unit to specify</w:t>
            </w:r>
          </w:p>
        </w:tc>
      </w:tr>
      <w:tr w:rsidR="00B06D53" w:rsidRPr="002A73F6" w14:paraId="6CE43AA7" w14:textId="77777777" w:rsidTr="0001091C">
        <w:trPr>
          <w:jc w:val="center"/>
        </w:trPr>
        <w:tc>
          <w:tcPr>
            <w:tcW w:w="587" w:type="dxa"/>
            <w:vAlign w:val="center"/>
          </w:tcPr>
          <w:p w14:paraId="6CE43AA3" w14:textId="430238BF" w:rsidR="00B06D53" w:rsidRPr="009F20BB" w:rsidRDefault="00B06D53" w:rsidP="00384780">
            <w:pPr>
              <w:pStyle w:val="BodyText"/>
              <w:jc w:val="center"/>
            </w:pPr>
            <w:r>
              <w:t>5</w:t>
            </w:r>
          </w:p>
        </w:tc>
        <w:tc>
          <w:tcPr>
            <w:tcW w:w="4095" w:type="dxa"/>
            <w:vAlign w:val="center"/>
          </w:tcPr>
          <w:p w14:paraId="6CE43AA4" w14:textId="3A7CDBA6" w:rsidR="00B06D53" w:rsidRPr="009F20BB" w:rsidRDefault="00B06D53" w:rsidP="00C24AFA">
            <w:pPr>
              <w:pStyle w:val="BodyText"/>
              <w:jc w:val="left"/>
            </w:pPr>
            <w:r>
              <w:t xml:space="preserve">Generator </w:t>
            </w:r>
            <w:r w:rsidR="00F559B1">
              <w:t xml:space="preserve">Terminal </w:t>
            </w:r>
            <w:r>
              <w:t>Voltage (kV)</w:t>
            </w:r>
          </w:p>
        </w:tc>
        <w:tc>
          <w:tcPr>
            <w:tcW w:w="2072" w:type="dxa"/>
            <w:shd w:val="clear" w:color="auto" w:fill="D9D9D9" w:themeFill="background1" w:themeFillShade="D9"/>
          </w:tcPr>
          <w:p w14:paraId="6CE43AA5" w14:textId="5D9DDC3D" w:rsidR="00B06D53" w:rsidRPr="00B06D53" w:rsidRDefault="00B06D53" w:rsidP="00841676">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A6" w14:textId="628F2B04" w:rsidR="00B06D53" w:rsidRPr="00B06D53" w:rsidRDefault="00B06D53" w:rsidP="00841676">
            <w:pPr>
              <w:pStyle w:val="BodyText"/>
              <w:rPr>
                <w:highlight w:val="yellow"/>
              </w:rPr>
            </w:pPr>
            <w:r w:rsidRPr="00B06D53">
              <w:rPr>
                <w:highlight w:val="yellow"/>
              </w:rPr>
              <w:t>Unit to specify</w:t>
            </w:r>
          </w:p>
        </w:tc>
      </w:tr>
      <w:tr w:rsidR="00B06D53" w:rsidRPr="002A73F6" w14:paraId="6CE43AAC" w14:textId="77777777" w:rsidTr="0001091C">
        <w:trPr>
          <w:jc w:val="center"/>
        </w:trPr>
        <w:tc>
          <w:tcPr>
            <w:tcW w:w="587" w:type="dxa"/>
            <w:vAlign w:val="center"/>
          </w:tcPr>
          <w:p w14:paraId="6CE43AA8" w14:textId="4747C829" w:rsidR="00B06D53" w:rsidRPr="009F20BB" w:rsidRDefault="00B06D53" w:rsidP="00384780">
            <w:pPr>
              <w:pStyle w:val="BodyText"/>
              <w:jc w:val="center"/>
            </w:pPr>
            <w:r>
              <w:t>6</w:t>
            </w:r>
          </w:p>
        </w:tc>
        <w:tc>
          <w:tcPr>
            <w:tcW w:w="4095" w:type="dxa"/>
            <w:vAlign w:val="center"/>
          </w:tcPr>
          <w:p w14:paraId="6CE43AA9" w14:textId="36B6FA91" w:rsidR="00B06D53" w:rsidRPr="009F20BB" w:rsidRDefault="00B06D53" w:rsidP="00C24AFA">
            <w:pPr>
              <w:pStyle w:val="BodyText"/>
              <w:jc w:val="left"/>
            </w:pPr>
            <w:r>
              <w:t>Generator Frequency (Hz)</w:t>
            </w:r>
          </w:p>
        </w:tc>
        <w:tc>
          <w:tcPr>
            <w:tcW w:w="2072" w:type="dxa"/>
            <w:shd w:val="clear" w:color="auto" w:fill="D9D9D9" w:themeFill="background1" w:themeFillShade="D9"/>
          </w:tcPr>
          <w:p w14:paraId="6CE43AAA" w14:textId="65E815FF" w:rsidR="00B06D53" w:rsidRPr="00B06D53" w:rsidRDefault="00B06D53" w:rsidP="00841676">
            <w:pPr>
              <w:pStyle w:val="BodyText"/>
              <w:rPr>
                <w:highlight w:val="yellow"/>
              </w:rPr>
            </w:pPr>
            <w:r w:rsidRPr="0013421C">
              <w:rPr>
                <w:noProof/>
                <w:highlight w:val="yellow"/>
                <w:lang w:eastAsia="en-IE"/>
              </w:rPr>
              <w:t xml:space="preserve">Unit to specify, 100ms or as agreed </w:t>
            </w:r>
            <w:r w:rsidRPr="0013421C">
              <w:rPr>
                <w:noProof/>
                <w:highlight w:val="yellow"/>
                <w:lang w:eastAsia="en-IE"/>
              </w:rPr>
              <w:lastRenderedPageBreak/>
              <w:t>with TSO</w:t>
            </w:r>
          </w:p>
        </w:tc>
        <w:tc>
          <w:tcPr>
            <w:tcW w:w="1890" w:type="dxa"/>
            <w:shd w:val="clear" w:color="auto" w:fill="D9D9D9" w:themeFill="background1" w:themeFillShade="D9"/>
          </w:tcPr>
          <w:p w14:paraId="6CE43AAB" w14:textId="297232BD" w:rsidR="00B06D53" w:rsidRPr="00B06D53" w:rsidRDefault="00B06D53" w:rsidP="00841676">
            <w:pPr>
              <w:pStyle w:val="BodyText"/>
              <w:rPr>
                <w:highlight w:val="yellow"/>
              </w:rPr>
            </w:pPr>
            <w:r w:rsidRPr="00B06D53">
              <w:rPr>
                <w:highlight w:val="yellow"/>
              </w:rPr>
              <w:lastRenderedPageBreak/>
              <w:t>Unit to specify</w:t>
            </w:r>
          </w:p>
        </w:tc>
      </w:tr>
      <w:tr w:rsidR="00B06D53" w:rsidRPr="002A73F6" w14:paraId="6CE43AB1" w14:textId="77777777" w:rsidTr="0001091C">
        <w:trPr>
          <w:jc w:val="center"/>
        </w:trPr>
        <w:tc>
          <w:tcPr>
            <w:tcW w:w="587" w:type="dxa"/>
            <w:vAlign w:val="center"/>
          </w:tcPr>
          <w:p w14:paraId="6CE43AAD" w14:textId="27D69F64" w:rsidR="00B06D53" w:rsidRPr="009F20BB" w:rsidRDefault="00B06D53" w:rsidP="00384780">
            <w:pPr>
              <w:pStyle w:val="BodyText"/>
              <w:jc w:val="center"/>
            </w:pPr>
            <w:r>
              <w:lastRenderedPageBreak/>
              <w:t>7</w:t>
            </w:r>
          </w:p>
        </w:tc>
        <w:tc>
          <w:tcPr>
            <w:tcW w:w="4095" w:type="dxa"/>
            <w:vAlign w:val="center"/>
          </w:tcPr>
          <w:p w14:paraId="6CE43AAE" w14:textId="24B76492" w:rsidR="00B06D53" w:rsidRPr="009F20BB" w:rsidRDefault="00B06D53" w:rsidP="00C24AFA">
            <w:pPr>
              <w:pStyle w:val="BodyText"/>
              <w:jc w:val="left"/>
            </w:pPr>
            <w:r>
              <w:t>Excitation Current (A)</w:t>
            </w:r>
          </w:p>
        </w:tc>
        <w:tc>
          <w:tcPr>
            <w:tcW w:w="2072" w:type="dxa"/>
            <w:shd w:val="clear" w:color="auto" w:fill="D9D9D9" w:themeFill="background1" w:themeFillShade="D9"/>
          </w:tcPr>
          <w:p w14:paraId="6CE43AAF" w14:textId="1C1229F4" w:rsidR="00B06D53" w:rsidRPr="00B06D53" w:rsidRDefault="00B06D53" w:rsidP="00841676">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B0" w14:textId="1D1140EC" w:rsidR="00B06D53" w:rsidRPr="00B06D53" w:rsidRDefault="00B06D53" w:rsidP="00841676">
            <w:pPr>
              <w:pStyle w:val="BodyText"/>
              <w:rPr>
                <w:highlight w:val="yellow"/>
              </w:rPr>
            </w:pPr>
            <w:r w:rsidRPr="00B06D53">
              <w:rPr>
                <w:highlight w:val="yellow"/>
              </w:rPr>
              <w:t>Unit to specify</w:t>
            </w:r>
          </w:p>
        </w:tc>
      </w:tr>
      <w:tr w:rsidR="00B06D53" w:rsidRPr="002A73F6" w14:paraId="6CE43AB6" w14:textId="77777777" w:rsidTr="0001091C">
        <w:trPr>
          <w:jc w:val="center"/>
        </w:trPr>
        <w:tc>
          <w:tcPr>
            <w:tcW w:w="587" w:type="dxa"/>
            <w:vAlign w:val="center"/>
          </w:tcPr>
          <w:p w14:paraId="6CE43AB2" w14:textId="6FAD98A4" w:rsidR="00B06D53" w:rsidRPr="009F20BB" w:rsidRDefault="00B06D53" w:rsidP="00384780">
            <w:pPr>
              <w:pStyle w:val="BodyText"/>
              <w:jc w:val="center"/>
            </w:pPr>
            <w:r>
              <w:t>8</w:t>
            </w:r>
          </w:p>
        </w:tc>
        <w:tc>
          <w:tcPr>
            <w:tcW w:w="4095" w:type="dxa"/>
            <w:vAlign w:val="center"/>
          </w:tcPr>
          <w:p w14:paraId="6CE43AB3" w14:textId="2A99EAFD" w:rsidR="00B06D53" w:rsidRPr="009F20BB" w:rsidRDefault="00B06D53" w:rsidP="00C24AFA">
            <w:pPr>
              <w:pStyle w:val="BodyText"/>
              <w:jc w:val="left"/>
            </w:pPr>
            <w:r>
              <w:t>Excitation Volts (V)</w:t>
            </w:r>
          </w:p>
        </w:tc>
        <w:tc>
          <w:tcPr>
            <w:tcW w:w="2072" w:type="dxa"/>
            <w:shd w:val="clear" w:color="auto" w:fill="D9D9D9" w:themeFill="background1" w:themeFillShade="D9"/>
          </w:tcPr>
          <w:p w14:paraId="6CE43AB4" w14:textId="5739E2B0" w:rsidR="00B06D53" w:rsidRPr="00B06D53" w:rsidRDefault="00B06D53" w:rsidP="00841676">
            <w:pPr>
              <w:pStyle w:val="BodyText"/>
              <w:rPr>
                <w:highlight w:val="yellow"/>
              </w:rPr>
            </w:pPr>
            <w:r w:rsidRPr="0013421C">
              <w:rPr>
                <w:noProof/>
                <w:highlight w:val="yellow"/>
                <w:lang w:eastAsia="en-IE"/>
              </w:rPr>
              <w:t>Unit to specify, 100ms or as agreed with TSO</w:t>
            </w:r>
          </w:p>
        </w:tc>
        <w:tc>
          <w:tcPr>
            <w:tcW w:w="1890" w:type="dxa"/>
            <w:shd w:val="clear" w:color="auto" w:fill="D9D9D9" w:themeFill="background1" w:themeFillShade="D9"/>
          </w:tcPr>
          <w:p w14:paraId="6CE43AB5" w14:textId="39F4636B" w:rsidR="00B06D53" w:rsidRPr="00B06D53" w:rsidRDefault="00B06D53" w:rsidP="00841676">
            <w:pPr>
              <w:pStyle w:val="BodyText"/>
              <w:rPr>
                <w:highlight w:val="yellow"/>
              </w:rPr>
            </w:pPr>
            <w:r w:rsidRPr="00B06D53">
              <w:rPr>
                <w:highlight w:val="yellow"/>
              </w:rPr>
              <w:t>Unit to specify</w:t>
            </w:r>
          </w:p>
        </w:tc>
      </w:tr>
      <w:tr w:rsidR="00B06D53" w:rsidRPr="002A73F6" w14:paraId="6CE43ABB" w14:textId="77777777" w:rsidTr="0001091C">
        <w:trPr>
          <w:jc w:val="center"/>
        </w:trPr>
        <w:tc>
          <w:tcPr>
            <w:tcW w:w="587" w:type="dxa"/>
            <w:vAlign w:val="center"/>
          </w:tcPr>
          <w:p w14:paraId="6CE43AB7" w14:textId="71C5B932" w:rsidR="00B06D53" w:rsidRPr="009F20BB" w:rsidRDefault="00B06D53" w:rsidP="00384780">
            <w:pPr>
              <w:pStyle w:val="BodyText"/>
              <w:jc w:val="center"/>
            </w:pPr>
            <w:r>
              <w:t>9</w:t>
            </w:r>
          </w:p>
        </w:tc>
        <w:tc>
          <w:tcPr>
            <w:tcW w:w="4095" w:type="dxa"/>
            <w:vAlign w:val="center"/>
          </w:tcPr>
          <w:p w14:paraId="6CE43AB8" w14:textId="48157CD0" w:rsidR="00B06D53" w:rsidRPr="009F20BB" w:rsidRDefault="00B06D53" w:rsidP="00936103">
            <w:pPr>
              <w:pStyle w:val="BodyText"/>
              <w:jc w:val="left"/>
            </w:pPr>
            <w:r>
              <w:t xml:space="preserve">PSS </w:t>
            </w:r>
            <w:r w:rsidR="00344E83">
              <w:t xml:space="preserve">On/Off </w:t>
            </w:r>
          </w:p>
        </w:tc>
        <w:tc>
          <w:tcPr>
            <w:tcW w:w="2072" w:type="dxa"/>
            <w:shd w:val="clear" w:color="auto" w:fill="D9D9D9" w:themeFill="background1" w:themeFillShade="D9"/>
          </w:tcPr>
          <w:p w14:paraId="6CE43AB9" w14:textId="7B620AA8" w:rsidR="00B06D53" w:rsidRPr="00B06D53" w:rsidRDefault="00344E83" w:rsidP="00C043B7">
            <w:pPr>
              <w:pStyle w:val="BodyText"/>
              <w:rPr>
                <w:highlight w:val="yellow"/>
              </w:rPr>
            </w:pPr>
            <w:r w:rsidRPr="00B06D53">
              <w:rPr>
                <w:highlight w:val="yellow"/>
              </w:rPr>
              <w:t>Unit to specify</w:t>
            </w:r>
          </w:p>
        </w:tc>
        <w:tc>
          <w:tcPr>
            <w:tcW w:w="1890" w:type="dxa"/>
            <w:shd w:val="clear" w:color="auto" w:fill="D9D9D9" w:themeFill="background1" w:themeFillShade="D9"/>
          </w:tcPr>
          <w:p w14:paraId="6CE43ABA" w14:textId="6F96D6DC" w:rsidR="00B06D53" w:rsidRPr="00B06D53" w:rsidRDefault="00B06D53" w:rsidP="00C043B7">
            <w:pPr>
              <w:pStyle w:val="BodyText"/>
              <w:rPr>
                <w:highlight w:val="yellow"/>
              </w:rPr>
            </w:pPr>
            <w:r w:rsidRPr="00B06D53">
              <w:rPr>
                <w:highlight w:val="yellow"/>
              </w:rPr>
              <w:t>Unit to specify</w:t>
            </w:r>
          </w:p>
        </w:tc>
      </w:tr>
      <w:tr w:rsidR="00B06D53" w:rsidRPr="00341A3D" w14:paraId="6CE43AC0" w14:textId="77777777" w:rsidTr="0001091C">
        <w:trPr>
          <w:jc w:val="center"/>
        </w:trPr>
        <w:tc>
          <w:tcPr>
            <w:tcW w:w="587" w:type="dxa"/>
            <w:vAlign w:val="center"/>
          </w:tcPr>
          <w:p w14:paraId="6CE43ABC" w14:textId="495EA97A" w:rsidR="00B06D53" w:rsidRPr="009F20BB" w:rsidRDefault="00B06D53" w:rsidP="00384780">
            <w:pPr>
              <w:pStyle w:val="BodyText"/>
              <w:jc w:val="center"/>
            </w:pPr>
            <w:r>
              <w:t>10</w:t>
            </w:r>
          </w:p>
        </w:tc>
        <w:tc>
          <w:tcPr>
            <w:tcW w:w="4095" w:type="dxa"/>
            <w:vAlign w:val="center"/>
          </w:tcPr>
          <w:p w14:paraId="6CE43ABD" w14:textId="473AAE07" w:rsidR="00B06D53" w:rsidRPr="009F20BB" w:rsidRDefault="00B06D53" w:rsidP="000B512B">
            <w:pPr>
              <w:pStyle w:val="BodyText"/>
              <w:jc w:val="left"/>
            </w:pPr>
            <w:r>
              <w:t>UEL On</w:t>
            </w:r>
          </w:p>
        </w:tc>
        <w:tc>
          <w:tcPr>
            <w:tcW w:w="2072" w:type="dxa"/>
            <w:shd w:val="clear" w:color="auto" w:fill="D9D9D9" w:themeFill="background1" w:themeFillShade="D9"/>
          </w:tcPr>
          <w:p w14:paraId="6CE43ABE" w14:textId="000DBE64" w:rsidR="00B06D53" w:rsidRPr="00B06D53" w:rsidRDefault="00B06D53" w:rsidP="007227C7">
            <w:pPr>
              <w:pStyle w:val="BodyText"/>
              <w:rPr>
                <w:highlight w:val="yellow"/>
              </w:rPr>
            </w:pPr>
            <w:r w:rsidRPr="0013421C">
              <w:rPr>
                <w:noProof/>
                <w:highlight w:val="yellow"/>
                <w:lang w:eastAsia="en-IE"/>
              </w:rPr>
              <w:t xml:space="preserve">Unit to specify, </w:t>
            </w:r>
          </w:p>
        </w:tc>
        <w:tc>
          <w:tcPr>
            <w:tcW w:w="1890" w:type="dxa"/>
            <w:shd w:val="clear" w:color="auto" w:fill="D9D9D9" w:themeFill="background1" w:themeFillShade="D9"/>
          </w:tcPr>
          <w:p w14:paraId="6CE43ABF" w14:textId="08BDB1B5" w:rsidR="00B06D53" w:rsidRPr="00B06D53" w:rsidRDefault="00B06D53" w:rsidP="00841676">
            <w:pPr>
              <w:pStyle w:val="BodyText"/>
              <w:rPr>
                <w:highlight w:val="yellow"/>
              </w:rPr>
            </w:pPr>
            <w:r w:rsidRPr="00B06D53">
              <w:rPr>
                <w:highlight w:val="yellow"/>
              </w:rPr>
              <w:t>Unit to specify</w:t>
            </w:r>
          </w:p>
        </w:tc>
      </w:tr>
      <w:tr w:rsidR="007227C7" w:rsidRPr="00341A3D" w14:paraId="799EFC07" w14:textId="77777777" w:rsidTr="0001091C">
        <w:trPr>
          <w:jc w:val="center"/>
        </w:trPr>
        <w:tc>
          <w:tcPr>
            <w:tcW w:w="587" w:type="dxa"/>
            <w:vAlign w:val="center"/>
          </w:tcPr>
          <w:p w14:paraId="19C83249" w14:textId="1C2EE56F" w:rsidR="007227C7" w:rsidRDefault="007227C7" w:rsidP="00384780">
            <w:pPr>
              <w:pStyle w:val="BodyText"/>
              <w:jc w:val="center"/>
            </w:pPr>
            <w:r>
              <w:t>11</w:t>
            </w:r>
          </w:p>
        </w:tc>
        <w:tc>
          <w:tcPr>
            <w:tcW w:w="4095" w:type="dxa"/>
            <w:vAlign w:val="center"/>
          </w:tcPr>
          <w:p w14:paraId="303DD4D1" w14:textId="2B30D028" w:rsidR="007227C7" w:rsidRDefault="007227C7" w:rsidP="000B512B">
            <w:pPr>
              <w:pStyle w:val="BodyText"/>
              <w:jc w:val="left"/>
            </w:pPr>
            <w:r>
              <w:t>OEL On</w:t>
            </w:r>
          </w:p>
        </w:tc>
        <w:tc>
          <w:tcPr>
            <w:tcW w:w="2072" w:type="dxa"/>
            <w:shd w:val="clear" w:color="auto" w:fill="D9D9D9" w:themeFill="background1" w:themeFillShade="D9"/>
          </w:tcPr>
          <w:p w14:paraId="4F1A158A" w14:textId="6472FB73" w:rsidR="007227C7" w:rsidRPr="0013421C" w:rsidRDefault="007227C7" w:rsidP="00841676">
            <w:pPr>
              <w:pStyle w:val="BodyText"/>
              <w:rPr>
                <w:noProof/>
                <w:highlight w:val="yellow"/>
                <w:lang w:eastAsia="en-IE"/>
              </w:rPr>
            </w:pPr>
            <w:r w:rsidRPr="0013421C">
              <w:rPr>
                <w:noProof/>
                <w:highlight w:val="yellow"/>
                <w:lang w:eastAsia="en-IE"/>
              </w:rPr>
              <w:t xml:space="preserve">Unit to specify, </w:t>
            </w:r>
          </w:p>
        </w:tc>
        <w:tc>
          <w:tcPr>
            <w:tcW w:w="1890" w:type="dxa"/>
            <w:shd w:val="clear" w:color="auto" w:fill="D9D9D9" w:themeFill="background1" w:themeFillShade="D9"/>
          </w:tcPr>
          <w:p w14:paraId="36B93124" w14:textId="2A2567E9" w:rsidR="007227C7" w:rsidRPr="00B06D53" w:rsidRDefault="007227C7" w:rsidP="00841676">
            <w:pPr>
              <w:pStyle w:val="BodyText"/>
              <w:rPr>
                <w:highlight w:val="yellow"/>
              </w:rPr>
            </w:pPr>
            <w:r w:rsidRPr="00B06D53">
              <w:rPr>
                <w:highlight w:val="yellow"/>
              </w:rPr>
              <w:t>Unit to specify</w:t>
            </w:r>
          </w:p>
        </w:tc>
      </w:tr>
      <w:tr w:rsidR="0001091C" w:rsidRPr="00341A3D" w14:paraId="4A9E676C" w14:textId="77777777" w:rsidTr="0001091C">
        <w:trPr>
          <w:jc w:val="center"/>
        </w:trPr>
        <w:tc>
          <w:tcPr>
            <w:tcW w:w="587" w:type="dxa"/>
            <w:vAlign w:val="center"/>
          </w:tcPr>
          <w:p w14:paraId="641DF135" w14:textId="179EF31E" w:rsidR="0001091C" w:rsidRDefault="0001091C" w:rsidP="00384780">
            <w:pPr>
              <w:pStyle w:val="BodyText"/>
              <w:jc w:val="center"/>
            </w:pPr>
            <w:r>
              <w:t>12</w:t>
            </w:r>
          </w:p>
        </w:tc>
        <w:tc>
          <w:tcPr>
            <w:tcW w:w="4095" w:type="dxa"/>
            <w:vAlign w:val="center"/>
          </w:tcPr>
          <w:p w14:paraId="6BBB6534" w14:textId="44FE1E3F" w:rsidR="0001091C" w:rsidRDefault="0001091C" w:rsidP="00C24AFA">
            <w:pPr>
              <w:pStyle w:val="BodyText"/>
              <w:jc w:val="left"/>
            </w:pPr>
            <w:r>
              <w:rPr>
                <w:rFonts w:cs="Arial"/>
              </w:rPr>
              <w:t>Alarm/Event page</w:t>
            </w:r>
          </w:p>
        </w:tc>
        <w:tc>
          <w:tcPr>
            <w:tcW w:w="3962" w:type="dxa"/>
            <w:gridSpan w:val="2"/>
            <w:shd w:val="clear" w:color="auto" w:fill="D9D9D9" w:themeFill="background1" w:themeFillShade="D9"/>
            <w:vAlign w:val="center"/>
          </w:tcPr>
          <w:p w14:paraId="5000D2A8" w14:textId="2C53FD73" w:rsidR="0001091C" w:rsidRPr="00B06D53" w:rsidRDefault="00D36BDA" w:rsidP="00841676">
            <w:pPr>
              <w:pStyle w:val="BodyText"/>
              <w:rPr>
                <w:highlight w:val="yellow"/>
              </w:rPr>
            </w:pPr>
            <w:r>
              <w:t>Screenshot</w:t>
            </w:r>
            <w:r w:rsidR="0001091C">
              <w:t xml:space="preserve"> alarms / events for duration of the test. </w:t>
            </w:r>
          </w:p>
        </w:tc>
      </w:tr>
      <w:tr w:rsidR="0001091C" w:rsidRPr="00341A3D" w14:paraId="76F5A035" w14:textId="77777777" w:rsidTr="0001091C">
        <w:trPr>
          <w:jc w:val="center"/>
        </w:trPr>
        <w:tc>
          <w:tcPr>
            <w:tcW w:w="587" w:type="dxa"/>
            <w:vAlign w:val="center"/>
          </w:tcPr>
          <w:p w14:paraId="75747870" w14:textId="47E18CEE" w:rsidR="0001091C" w:rsidRDefault="0001091C" w:rsidP="0001091C">
            <w:pPr>
              <w:pStyle w:val="BodyText"/>
              <w:jc w:val="center"/>
            </w:pPr>
            <w:r>
              <w:t>13</w:t>
            </w:r>
          </w:p>
        </w:tc>
        <w:tc>
          <w:tcPr>
            <w:tcW w:w="4095" w:type="dxa"/>
            <w:vAlign w:val="center"/>
          </w:tcPr>
          <w:p w14:paraId="103D5D4C" w14:textId="6C1F9346" w:rsidR="0001091C" w:rsidRDefault="0001091C" w:rsidP="00C24AFA">
            <w:pPr>
              <w:pStyle w:val="BodyText"/>
              <w:jc w:val="left"/>
            </w:pPr>
            <w:r>
              <w:rPr>
                <w:rFonts w:cs="Arial"/>
              </w:rPr>
              <w:t>Generator Overview Screen</w:t>
            </w:r>
          </w:p>
        </w:tc>
        <w:tc>
          <w:tcPr>
            <w:tcW w:w="3962" w:type="dxa"/>
            <w:gridSpan w:val="2"/>
            <w:shd w:val="clear" w:color="auto" w:fill="D9D9D9" w:themeFill="background1" w:themeFillShade="D9"/>
            <w:vAlign w:val="center"/>
          </w:tcPr>
          <w:p w14:paraId="7778F901" w14:textId="68562894" w:rsidR="0001091C" w:rsidRPr="00B06D53" w:rsidRDefault="00D36BDA" w:rsidP="00841676">
            <w:pPr>
              <w:pStyle w:val="BodyText"/>
              <w:rPr>
                <w:highlight w:val="yellow"/>
              </w:rPr>
            </w:pPr>
            <w:r>
              <w:t>Screenshot</w:t>
            </w:r>
            <w:r w:rsidR="0001091C">
              <w:t xml:space="preserve"> at appropriate milestones during the test i.e. Before, during at regular intervals and after test from generator overview page on DCS</w:t>
            </w:r>
          </w:p>
        </w:tc>
      </w:tr>
      <w:tr w:rsidR="0001091C" w:rsidRPr="00341A3D" w14:paraId="0D174D2B" w14:textId="77777777" w:rsidTr="0001091C">
        <w:trPr>
          <w:jc w:val="center"/>
        </w:trPr>
        <w:tc>
          <w:tcPr>
            <w:tcW w:w="587" w:type="dxa"/>
            <w:vAlign w:val="center"/>
          </w:tcPr>
          <w:p w14:paraId="5497AD42" w14:textId="32E867CB" w:rsidR="0001091C" w:rsidRDefault="0001091C" w:rsidP="0001091C">
            <w:pPr>
              <w:pStyle w:val="BodyText"/>
              <w:jc w:val="center"/>
            </w:pPr>
            <w:r>
              <w:t>14</w:t>
            </w:r>
          </w:p>
        </w:tc>
        <w:tc>
          <w:tcPr>
            <w:tcW w:w="4095" w:type="dxa"/>
            <w:vAlign w:val="center"/>
          </w:tcPr>
          <w:p w14:paraId="59DE93AB" w14:textId="4D065535" w:rsidR="0001091C" w:rsidRDefault="0001091C" w:rsidP="00C24AFA">
            <w:pPr>
              <w:pStyle w:val="BodyText"/>
              <w:jc w:val="left"/>
            </w:pPr>
            <w:r>
              <w:rPr>
                <w:rFonts w:cs="Arial"/>
              </w:rPr>
              <w:t>EDIL instructions</w:t>
            </w:r>
          </w:p>
        </w:tc>
        <w:tc>
          <w:tcPr>
            <w:tcW w:w="3962" w:type="dxa"/>
            <w:gridSpan w:val="2"/>
            <w:shd w:val="clear" w:color="auto" w:fill="D9D9D9" w:themeFill="background1" w:themeFillShade="D9"/>
            <w:vAlign w:val="center"/>
          </w:tcPr>
          <w:p w14:paraId="3E52E490" w14:textId="048DD3B9" w:rsidR="0001091C" w:rsidRPr="00B06D53" w:rsidRDefault="00D36BDA" w:rsidP="00841676">
            <w:pPr>
              <w:pStyle w:val="BodyText"/>
              <w:rPr>
                <w:highlight w:val="yellow"/>
              </w:rPr>
            </w:pPr>
            <w:r>
              <w:t>Screenshot</w:t>
            </w:r>
            <w:r w:rsidR="0001091C">
              <w:t xml:space="preserve"> as logged during the test.</w:t>
            </w:r>
          </w:p>
        </w:tc>
      </w:tr>
    </w:tbl>
    <w:p w14:paraId="6CE43AC1" w14:textId="250CDB82" w:rsidR="007B6DBC" w:rsidRDefault="00126F68" w:rsidP="0093171C">
      <w:pPr>
        <w:pStyle w:val="Heading2"/>
      </w:pPr>
      <w:bookmarkStart w:id="10" w:name="_Toc84854286"/>
      <w:r w:rsidRPr="0093171C">
        <w:t>I</w:t>
      </w:r>
      <w:r w:rsidR="00462737" w:rsidRPr="0093171C">
        <w:t>nitial Conditions</w:t>
      </w:r>
      <w:bookmarkEnd w:id="10"/>
    </w:p>
    <w:p w14:paraId="6CE43AC2" w14:textId="7B3FB9BA" w:rsidR="00AE24EE" w:rsidRDefault="00AE24EE" w:rsidP="000308CD">
      <w:pPr>
        <w:pStyle w:val="BodyText"/>
        <w:spacing w:after="120"/>
        <w:ind w:left="142"/>
      </w:pPr>
      <w:r>
        <w:t xml:space="preserve">Should </w:t>
      </w:r>
      <w:r w:rsidR="006B777B">
        <w:t>“</w:t>
      </w:r>
      <w:r>
        <w:t>No</w:t>
      </w:r>
      <w:r w:rsidR="006B777B">
        <w:t>”</w:t>
      </w:r>
      <w:r>
        <w:t xml:space="preserve"> be answered to any of the </w:t>
      </w:r>
      <w:r w:rsidR="006B777B">
        <w:t>following</w:t>
      </w:r>
      <w:r>
        <w:t xml:space="preserve">, contact </w:t>
      </w:r>
      <w:r w:rsidR="00D36BDA">
        <w:t xml:space="preserve">SONI Test Coordinator </w:t>
      </w:r>
      <w:r>
        <w:t>and agree next steps in advance of making any corrective actions</w:t>
      </w:r>
      <w:r w:rsidR="004676BB">
        <w:t>.</w:t>
      </w:r>
      <w:r w:rsidR="004676BB" w:rsidRPr="004676BB">
        <w:t xml:space="preserve"> </w:t>
      </w:r>
    </w:p>
    <w:tbl>
      <w:tblPr>
        <w:tblStyle w:val="TableGrid"/>
        <w:tblW w:w="0" w:type="auto"/>
        <w:jc w:val="center"/>
        <w:tblInd w:w="-1581" w:type="dxa"/>
        <w:tblLook w:val="04A0" w:firstRow="1" w:lastRow="0" w:firstColumn="1" w:lastColumn="0" w:noHBand="0" w:noVBand="1"/>
      </w:tblPr>
      <w:tblGrid>
        <w:gridCol w:w="539"/>
        <w:gridCol w:w="6595"/>
        <w:gridCol w:w="1550"/>
      </w:tblGrid>
      <w:tr w:rsidR="00D16C34" w:rsidRPr="00341A3D" w14:paraId="6CE43AC5" w14:textId="77777777" w:rsidTr="009E695B">
        <w:trPr>
          <w:jc w:val="center"/>
        </w:trPr>
        <w:tc>
          <w:tcPr>
            <w:tcW w:w="493" w:type="dxa"/>
            <w:shd w:val="clear" w:color="auto" w:fill="D9D9D9" w:themeFill="background1" w:themeFillShade="D9"/>
            <w:vAlign w:val="center"/>
          </w:tcPr>
          <w:p w14:paraId="41229996" w14:textId="24E0B830" w:rsidR="00D16C34" w:rsidRPr="00AE24EE" w:rsidRDefault="00D16C34" w:rsidP="009E695B">
            <w:pPr>
              <w:pStyle w:val="BodyText"/>
              <w:spacing w:before="120" w:after="120"/>
              <w:jc w:val="left"/>
              <w:rPr>
                <w:b/>
              </w:rPr>
            </w:pPr>
            <w:r>
              <w:rPr>
                <w:b/>
              </w:rPr>
              <w:t>No.</w:t>
            </w:r>
          </w:p>
        </w:tc>
        <w:tc>
          <w:tcPr>
            <w:tcW w:w="6595" w:type="dxa"/>
            <w:shd w:val="clear" w:color="auto" w:fill="D9D9D9" w:themeFill="background1" w:themeFillShade="D9"/>
            <w:vAlign w:val="center"/>
          </w:tcPr>
          <w:p w14:paraId="6CE43AC3" w14:textId="1B0C4793" w:rsidR="00D16C34" w:rsidRPr="00AE24EE" w:rsidRDefault="00D16C34" w:rsidP="009E695B">
            <w:pPr>
              <w:pStyle w:val="BodyText"/>
              <w:spacing w:before="120" w:after="120"/>
              <w:jc w:val="left"/>
              <w:rPr>
                <w:b/>
              </w:rPr>
            </w:pPr>
            <w:r w:rsidRPr="00AE24EE">
              <w:rPr>
                <w:b/>
              </w:rPr>
              <w:t>Conditions</w:t>
            </w:r>
          </w:p>
        </w:tc>
        <w:tc>
          <w:tcPr>
            <w:tcW w:w="1550" w:type="dxa"/>
            <w:shd w:val="clear" w:color="auto" w:fill="D9D9D9" w:themeFill="background1" w:themeFillShade="D9"/>
            <w:vAlign w:val="center"/>
          </w:tcPr>
          <w:p w14:paraId="6CE43AC4" w14:textId="77777777" w:rsidR="00D16C34" w:rsidRPr="00AE24EE" w:rsidRDefault="00D16C34" w:rsidP="009E695B">
            <w:pPr>
              <w:pStyle w:val="BodyText"/>
              <w:spacing w:before="120" w:after="120"/>
              <w:jc w:val="left"/>
              <w:rPr>
                <w:b/>
              </w:rPr>
            </w:pPr>
            <w:r w:rsidRPr="00AE24EE">
              <w:rPr>
                <w:b/>
              </w:rPr>
              <w:t>Check on day of test</w:t>
            </w:r>
          </w:p>
        </w:tc>
      </w:tr>
      <w:tr w:rsidR="00D16C34" w:rsidRPr="00341A3D" w14:paraId="6A990362" w14:textId="77777777" w:rsidTr="007C4BDC">
        <w:trPr>
          <w:jc w:val="center"/>
        </w:trPr>
        <w:tc>
          <w:tcPr>
            <w:tcW w:w="493" w:type="dxa"/>
          </w:tcPr>
          <w:p w14:paraId="08FC90C8" w14:textId="51A8EE18" w:rsidR="00D16C34" w:rsidRPr="002B00F2" w:rsidRDefault="00D16C34" w:rsidP="00D16C34">
            <w:pPr>
              <w:pStyle w:val="BodyText"/>
              <w:spacing w:before="120" w:after="120"/>
              <w:jc w:val="center"/>
            </w:pPr>
            <w:r>
              <w:t>1</w:t>
            </w:r>
          </w:p>
        </w:tc>
        <w:tc>
          <w:tcPr>
            <w:tcW w:w="6595" w:type="dxa"/>
            <w:vAlign w:val="center"/>
          </w:tcPr>
          <w:p w14:paraId="5C410833" w14:textId="56C50796" w:rsidR="00D16C34" w:rsidRDefault="00D16C34" w:rsidP="00841676">
            <w:pPr>
              <w:pStyle w:val="BodyText"/>
              <w:spacing w:before="120" w:after="120"/>
            </w:pPr>
            <w:r w:rsidRPr="002B00F2">
              <w:t xml:space="preserve">Test Profiles have been submitted and approved by </w:t>
            </w:r>
            <w:hyperlink r:id="rId17" w:history="1">
              <w:r w:rsidR="00936103" w:rsidRPr="00EF5357">
                <w:rPr>
                  <w:rStyle w:val="Hyperlink"/>
                </w:rPr>
                <w:t>neartime@soni.ltd.uk</w:t>
              </w:r>
            </w:hyperlink>
            <w:r w:rsidRPr="002B00F2">
              <w:t>.</w:t>
            </w:r>
          </w:p>
        </w:tc>
        <w:tc>
          <w:tcPr>
            <w:tcW w:w="1550" w:type="dxa"/>
            <w:shd w:val="clear" w:color="auto" w:fill="D9D9D9" w:themeFill="background1" w:themeFillShade="D9"/>
            <w:vAlign w:val="center"/>
          </w:tcPr>
          <w:p w14:paraId="45E48397" w14:textId="34653CAA" w:rsidR="00D16C34" w:rsidRDefault="00CE50C5" w:rsidP="0093171C">
            <w:pPr>
              <w:pStyle w:val="BodyText"/>
              <w:spacing w:before="120" w:after="120"/>
            </w:pPr>
            <w:r>
              <w:t>Yes/No</w:t>
            </w:r>
          </w:p>
        </w:tc>
      </w:tr>
      <w:tr w:rsidR="00D16C34" w:rsidRPr="00341A3D" w14:paraId="7D0A24E2" w14:textId="77777777" w:rsidTr="007C4BDC">
        <w:trPr>
          <w:jc w:val="center"/>
        </w:trPr>
        <w:tc>
          <w:tcPr>
            <w:tcW w:w="493" w:type="dxa"/>
          </w:tcPr>
          <w:p w14:paraId="453E646F" w14:textId="58C2E26A" w:rsidR="00D16C34" w:rsidRDefault="00D16C34" w:rsidP="00D16C34">
            <w:pPr>
              <w:pStyle w:val="BodyText"/>
              <w:spacing w:before="120" w:after="120"/>
              <w:jc w:val="center"/>
            </w:pPr>
            <w:r>
              <w:t>2</w:t>
            </w:r>
          </w:p>
        </w:tc>
        <w:tc>
          <w:tcPr>
            <w:tcW w:w="6595" w:type="dxa"/>
            <w:vAlign w:val="center"/>
          </w:tcPr>
          <w:p w14:paraId="680C28A1" w14:textId="043C1D74" w:rsidR="00D16C34" w:rsidRDefault="00D16C34" w:rsidP="00936103">
            <w:pPr>
              <w:pStyle w:val="BodyText"/>
              <w:spacing w:before="120" w:after="120"/>
            </w:pPr>
            <w:r w:rsidRPr="002B00F2">
              <w:t xml:space="preserve">EDIL will be used for dispatch instructions to the Unit Control Room from </w:t>
            </w:r>
            <w:r w:rsidR="00AF0358">
              <w:t>CHCC</w:t>
            </w:r>
            <w:r w:rsidRPr="002B00F2">
              <w:t xml:space="preserve"> during the test.</w:t>
            </w:r>
          </w:p>
        </w:tc>
        <w:tc>
          <w:tcPr>
            <w:tcW w:w="1550" w:type="dxa"/>
            <w:shd w:val="clear" w:color="auto" w:fill="D9D9D9" w:themeFill="background1" w:themeFillShade="D9"/>
            <w:vAlign w:val="center"/>
          </w:tcPr>
          <w:p w14:paraId="357FA5D8" w14:textId="30334780" w:rsidR="00D16C34" w:rsidRDefault="00D16C34" w:rsidP="0093171C">
            <w:pPr>
              <w:pStyle w:val="BodyText"/>
              <w:spacing w:before="120" w:after="120"/>
            </w:pPr>
            <w:r>
              <w:t>Yes/No</w:t>
            </w:r>
          </w:p>
        </w:tc>
      </w:tr>
      <w:tr w:rsidR="00D16C34" w:rsidRPr="00341A3D" w14:paraId="6CE43AC9" w14:textId="77777777" w:rsidTr="007C4BDC">
        <w:trPr>
          <w:jc w:val="center"/>
        </w:trPr>
        <w:tc>
          <w:tcPr>
            <w:tcW w:w="493" w:type="dxa"/>
          </w:tcPr>
          <w:p w14:paraId="612F53D7" w14:textId="4774D23A" w:rsidR="00D16C34" w:rsidRDefault="00D16C34" w:rsidP="00D16C34">
            <w:pPr>
              <w:pStyle w:val="BodyText"/>
              <w:spacing w:before="120" w:after="120"/>
              <w:jc w:val="center"/>
            </w:pPr>
            <w:r>
              <w:t>3</w:t>
            </w:r>
          </w:p>
        </w:tc>
        <w:tc>
          <w:tcPr>
            <w:tcW w:w="6595" w:type="dxa"/>
            <w:vAlign w:val="center"/>
          </w:tcPr>
          <w:p w14:paraId="6CE43AC6" w14:textId="059FDEB4" w:rsidR="00D16C34" w:rsidRDefault="00D16C34" w:rsidP="00841676">
            <w:pPr>
              <w:pStyle w:val="BodyText"/>
              <w:spacing w:before="120" w:after="120"/>
            </w:pPr>
            <w:r>
              <w:t>Excitation System in AVR Mode</w:t>
            </w:r>
          </w:p>
        </w:tc>
        <w:tc>
          <w:tcPr>
            <w:tcW w:w="1550" w:type="dxa"/>
            <w:shd w:val="clear" w:color="auto" w:fill="D9D9D9" w:themeFill="background1" w:themeFillShade="D9"/>
            <w:vAlign w:val="center"/>
          </w:tcPr>
          <w:p w14:paraId="6CE43AC8" w14:textId="6DB3019F" w:rsidR="00D16C34" w:rsidRDefault="00D16C34" w:rsidP="0093171C">
            <w:pPr>
              <w:pStyle w:val="BodyText"/>
              <w:spacing w:before="120" w:after="120"/>
            </w:pPr>
            <w:r>
              <w:t>Yes/No</w:t>
            </w:r>
          </w:p>
        </w:tc>
      </w:tr>
      <w:tr w:rsidR="00D16C34" w:rsidRPr="00341A3D" w14:paraId="6CE43ACC" w14:textId="77777777" w:rsidTr="007C4BDC">
        <w:trPr>
          <w:jc w:val="center"/>
        </w:trPr>
        <w:tc>
          <w:tcPr>
            <w:tcW w:w="493" w:type="dxa"/>
          </w:tcPr>
          <w:p w14:paraId="575FE3C2" w14:textId="67B1CD1D" w:rsidR="00D16C34" w:rsidRDefault="00D16C34" w:rsidP="00D16C34">
            <w:pPr>
              <w:pStyle w:val="BodyText"/>
              <w:spacing w:before="120" w:after="120"/>
              <w:jc w:val="center"/>
            </w:pPr>
            <w:r>
              <w:t>4</w:t>
            </w:r>
          </w:p>
        </w:tc>
        <w:tc>
          <w:tcPr>
            <w:tcW w:w="6595" w:type="dxa"/>
            <w:vAlign w:val="center"/>
          </w:tcPr>
          <w:p w14:paraId="6CE43ACA" w14:textId="6FB03EA3" w:rsidR="00D16C34" w:rsidRDefault="00D16C34" w:rsidP="00841676">
            <w:pPr>
              <w:pStyle w:val="BodyText"/>
              <w:spacing w:before="120" w:after="120"/>
            </w:pPr>
            <w:r>
              <w:t>Frequency Response Mode On</w:t>
            </w:r>
          </w:p>
        </w:tc>
        <w:tc>
          <w:tcPr>
            <w:tcW w:w="1550" w:type="dxa"/>
            <w:shd w:val="clear" w:color="auto" w:fill="D9D9D9" w:themeFill="background1" w:themeFillShade="D9"/>
            <w:vAlign w:val="center"/>
          </w:tcPr>
          <w:p w14:paraId="6CE43ACB" w14:textId="722E1F19" w:rsidR="00D16C34" w:rsidRDefault="00D16C34" w:rsidP="00AE24EE">
            <w:pPr>
              <w:pStyle w:val="BodyText"/>
              <w:spacing w:before="120" w:after="120"/>
            </w:pPr>
            <w:r>
              <w:t>Yes/No</w:t>
            </w:r>
          </w:p>
        </w:tc>
      </w:tr>
      <w:tr w:rsidR="00117FB7" w:rsidRPr="00341A3D" w14:paraId="3C02500C" w14:textId="77777777" w:rsidTr="007C4BDC">
        <w:trPr>
          <w:jc w:val="center"/>
        </w:trPr>
        <w:tc>
          <w:tcPr>
            <w:tcW w:w="493" w:type="dxa"/>
          </w:tcPr>
          <w:p w14:paraId="65867B2E" w14:textId="6F1EE77B" w:rsidR="00117FB7" w:rsidRDefault="00117FB7" w:rsidP="00D16C34">
            <w:pPr>
              <w:pStyle w:val="BodyText"/>
              <w:spacing w:before="120" w:after="120"/>
              <w:jc w:val="center"/>
            </w:pPr>
            <w:r>
              <w:t>5</w:t>
            </w:r>
          </w:p>
        </w:tc>
        <w:tc>
          <w:tcPr>
            <w:tcW w:w="6595" w:type="dxa"/>
            <w:vAlign w:val="center"/>
          </w:tcPr>
          <w:p w14:paraId="73307005" w14:textId="3FC5BDEB" w:rsidR="00117FB7" w:rsidRPr="002B00F2" w:rsidRDefault="00117FB7" w:rsidP="00841676">
            <w:pPr>
              <w:pStyle w:val="BodyText"/>
              <w:spacing w:before="120" w:after="120"/>
            </w:pPr>
            <w:r>
              <w:t>Power System Stabiliser Off</w:t>
            </w:r>
          </w:p>
        </w:tc>
        <w:tc>
          <w:tcPr>
            <w:tcW w:w="1550" w:type="dxa"/>
            <w:shd w:val="clear" w:color="auto" w:fill="D9D9D9" w:themeFill="background1" w:themeFillShade="D9"/>
            <w:vAlign w:val="center"/>
          </w:tcPr>
          <w:p w14:paraId="244667A1" w14:textId="2013A6E2" w:rsidR="00117FB7" w:rsidRDefault="00117FB7" w:rsidP="00AE24EE">
            <w:pPr>
              <w:pStyle w:val="BodyText"/>
              <w:spacing w:before="120" w:after="120"/>
            </w:pPr>
            <w:r>
              <w:t>Yes/No</w:t>
            </w:r>
          </w:p>
        </w:tc>
      </w:tr>
      <w:tr w:rsidR="00D16C34" w:rsidRPr="00341A3D" w14:paraId="6CE43ACF" w14:textId="77777777" w:rsidTr="007C4BDC">
        <w:trPr>
          <w:jc w:val="center"/>
        </w:trPr>
        <w:tc>
          <w:tcPr>
            <w:tcW w:w="493" w:type="dxa"/>
          </w:tcPr>
          <w:p w14:paraId="733EF77A" w14:textId="0FA33A58" w:rsidR="00D16C34" w:rsidRDefault="00117FB7" w:rsidP="00D16C34">
            <w:pPr>
              <w:pStyle w:val="BodyText"/>
              <w:spacing w:before="120" w:after="120"/>
              <w:jc w:val="center"/>
            </w:pPr>
            <w:r>
              <w:t>6</w:t>
            </w:r>
          </w:p>
        </w:tc>
        <w:tc>
          <w:tcPr>
            <w:tcW w:w="6595" w:type="dxa"/>
            <w:vAlign w:val="center"/>
          </w:tcPr>
          <w:p w14:paraId="6CE43ACD" w14:textId="114299AD" w:rsidR="00D16C34" w:rsidRDefault="00D16C34" w:rsidP="00936103">
            <w:pPr>
              <w:pStyle w:val="BodyText"/>
              <w:spacing w:before="120" w:after="120"/>
            </w:pPr>
            <w:r w:rsidRPr="002B00F2">
              <w:t xml:space="preserve">Required signals, as described in section </w:t>
            </w:r>
            <w:r w:rsidR="00936103">
              <w:t>7</w:t>
            </w:r>
            <w:r w:rsidRPr="002B00F2">
              <w:t>.3 are available.</w:t>
            </w:r>
          </w:p>
        </w:tc>
        <w:tc>
          <w:tcPr>
            <w:tcW w:w="1550" w:type="dxa"/>
            <w:shd w:val="clear" w:color="auto" w:fill="D9D9D9" w:themeFill="background1" w:themeFillShade="D9"/>
            <w:vAlign w:val="center"/>
          </w:tcPr>
          <w:p w14:paraId="6CE43ACE" w14:textId="41839220" w:rsidR="00D16C34" w:rsidRDefault="00D16C34" w:rsidP="00AE24EE">
            <w:pPr>
              <w:pStyle w:val="BodyText"/>
              <w:spacing w:before="120" w:after="120"/>
            </w:pPr>
            <w:r>
              <w:t>Yes/No</w:t>
            </w:r>
          </w:p>
        </w:tc>
      </w:tr>
    </w:tbl>
    <w:p w14:paraId="73C7C437" w14:textId="77777777" w:rsidR="00AA653C" w:rsidRDefault="00AA653C" w:rsidP="00AA653C"/>
    <w:tbl>
      <w:tblPr>
        <w:tblStyle w:val="TableGrid"/>
        <w:tblW w:w="0" w:type="auto"/>
        <w:jc w:val="center"/>
        <w:tblLook w:val="04A0" w:firstRow="1" w:lastRow="0" w:firstColumn="1" w:lastColumn="0" w:noHBand="0" w:noVBand="1"/>
      </w:tblPr>
      <w:tblGrid>
        <w:gridCol w:w="573"/>
        <w:gridCol w:w="3329"/>
        <w:gridCol w:w="1778"/>
      </w:tblGrid>
      <w:tr w:rsidR="00AA653C" w:rsidRPr="00341A3D" w14:paraId="3495931F" w14:textId="77777777" w:rsidTr="00480CD9">
        <w:trPr>
          <w:jc w:val="center"/>
        </w:trPr>
        <w:tc>
          <w:tcPr>
            <w:tcW w:w="573" w:type="dxa"/>
            <w:shd w:val="clear" w:color="auto" w:fill="D9D9D9" w:themeFill="background1" w:themeFillShade="D9"/>
            <w:vAlign w:val="center"/>
          </w:tcPr>
          <w:p w14:paraId="0F29F0FA" w14:textId="77777777" w:rsidR="00AA653C" w:rsidRPr="00AE24EE" w:rsidRDefault="00AA653C" w:rsidP="00480CD9">
            <w:pPr>
              <w:pStyle w:val="BodyText"/>
              <w:spacing w:before="120" w:after="120"/>
              <w:rPr>
                <w:b/>
              </w:rPr>
            </w:pPr>
            <w:r>
              <w:rPr>
                <w:b/>
              </w:rPr>
              <w:t>No.</w:t>
            </w:r>
          </w:p>
        </w:tc>
        <w:tc>
          <w:tcPr>
            <w:tcW w:w="3329" w:type="dxa"/>
            <w:shd w:val="clear" w:color="auto" w:fill="D9D9D9" w:themeFill="background1" w:themeFillShade="D9"/>
            <w:vAlign w:val="center"/>
          </w:tcPr>
          <w:p w14:paraId="570E7292" w14:textId="77777777" w:rsidR="00AA653C" w:rsidRPr="00AE24EE" w:rsidRDefault="00AA653C" w:rsidP="00480CD9">
            <w:pPr>
              <w:pStyle w:val="BodyText"/>
              <w:spacing w:before="120" w:after="120"/>
              <w:rPr>
                <w:b/>
              </w:rPr>
            </w:pPr>
            <w:r>
              <w:rPr>
                <w:b/>
              </w:rPr>
              <w:t>Calculation</w:t>
            </w:r>
          </w:p>
        </w:tc>
        <w:tc>
          <w:tcPr>
            <w:tcW w:w="1778" w:type="dxa"/>
            <w:shd w:val="clear" w:color="auto" w:fill="D9D9D9" w:themeFill="background1" w:themeFillShade="D9"/>
            <w:vAlign w:val="center"/>
          </w:tcPr>
          <w:p w14:paraId="604E3D61" w14:textId="77777777" w:rsidR="00AA653C" w:rsidRPr="00AE24EE" w:rsidRDefault="00AA653C" w:rsidP="00480CD9">
            <w:pPr>
              <w:pStyle w:val="BodyText"/>
              <w:spacing w:before="120" w:after="120"/>
              <w:rPr>
                <w:b/>
              </w:rPr>
            </w:pPr>
            <w:r>
              <w:rPr>
                <w:b/>
              </w:rPr>
              <w:t>Calculated on day of test</w:t>
            </w:r>
          </w:p>
        </w:tc>
      </w:tr>
      <w:tr w:rsidR="00AA653C" w:rsidRPr="00341A3D" w14:paraId="1556CBDD" w14:textId="77777777" w:rsidTr="00480CD9">
        <w:trPr>
          <w:jc w:val="center"/>
        </w:trPr>
        <w:tc>
          <w:tcPr>
            <w:tcW w:w="573" w:type="dxa"/>
            <w:vAlign w:val="center"/>
          </w:tcPr>
          <w:p w14:paraId="6939E0C7" w14:textId="77777777" w:rsidR="00AA653C" w:rsidRDefault="00AA653C" w:rsidP="00480CD9">
            <w:pPr>
              <w:pStyle w:val="BodyText"/>
              <w:spacing w:before="120" w:after="120"/>
              <w:jc w:val="center"/>
              <w:rPr>
                <w:noProof/>
                <w:lang w:eastAsia="en-IE"/>
              </w:rPr>
            </w:pPr>
            <w:r>
              <w:rPr>
                <w:noProof/>
                <w:lang w:eastAsia="en-IE"/>
              </w:rPr>
              <w:t>1</w:t>
            </w:r>
          </w:p>
        </w:tc>
        <w:tc>
          <w:tcPr>
            <w:tcW w:w="3329" w:type="dxa"/>
            <w:vAlign w:val="center"/>
          </w:tcPr>
          <w:p w14:paraId="6C712E4C" w14:textId="6AC3DCEC" w:rsidR="00AA653C" w:rsidRDefault="00AA653C" w:rsidP="00480CD9">
            <w:pPr>
              <w:pStyle w:val="BodyText"/>
              <w:spacing w:before="120" w:after="120"/>
              <w:jc w:val="left"/>
            </w:pPr>
            <w:r>
              <w:t>MW availability on day of test.</w:t>
            </w:r>
          </w:p>
        </w:tc>
        <w:tc>
          <w:tcPr>
            <w:tcW w:w="1778" w:type="dxa"/>
            <w:shd w:val="clear" w:color="auto" w:fill="D9D9D9" w:themeFill="background1" w:themeFillShade="D9"/>
            <w:vAlign w:val="center"/>
          </w:tcPr>
          <w:p w14:paraId="4D0A0B0D" w14:textId="77777777" w:rsidR="00AA653C" w:rsidRDefault="00AA653C" w:rsidP="00480CD9">
            <w:pPr>
              <w:pStyle w:val="BodyText"/>
              <w:spacing w:before="120" w:after="120"/>
              <w:jc w:val="left"/>
            </w:pPr>
            <w:r>
              <w:t>___MW</w:t>
            </w:r>
          </w:p>
        </w:tc>
      </w:tr>
      <w:tr w:rsidR="00AA653C" w:rsidRPr="00341A3D" w14:paraId="4C9ACCBC" w14:textId="77777777" w:rsidTr="00480CD9">
        <w:trPr>
          <w:jc w:val="center"/>
        </w:trPr>
        <w:tc>
          <w:tcPr>
            <w:tcW w:w="573" w:type="dxa"/>
            <w:vAlign w:val="center"/>
          </w:tcPr>
          <w:p w14:paraId="3DD7A478" w14:textId="77777777" w:rsidR="00AA653C" w:rsidRDefault="00AA653C" w:rsidP="00480CD9">
            <w:pPr>
              <w:pStyle w:val="BodyText"/>
              <w:spacing w:before="120" w:after="120"/>
              <w:jc w:val="center"/>
              <w:rPr>
                <w:noProof/>
                <w:lang w:eastAsia="en-IE"/>
              </w:rPr>
            </w:pPr>
            <w:r>
              <w:rPr>
                <w:noProof/>
                <w:lang w:eastAsia="en-IE"/>
              </w:rPr>
              <w:t>2</w:t>
            </w:r>
          </w:p>
        </w:tc>
        <w:tc>
          <w:tcPr>
            <w:tcW w:w="3329" w:type="dxa"/>
            <w:vAlign w:val="center"/>
          </w:tcPr>
          <w:p w14:paraId="14CD5880" w14:textId="77777777" w:rsidR="00AA653C" w:rsidRDefault="00AA653C" w:rsidP="00480CD9">
            <w:pPr>
              <w:pStyle w:val="BodyText"/>
              <w:spacing w:before="120" w:after="120"/>
              <w:jc w:val="left"/>
              <w:rPr>
                <w:noProof/>
                <w:lang w:eastAsia="en-IE"/>
              </w:rPr>
            </w:pPr>
            <w:r>
              <w:t>Corrected Registered Capacity.</w:t>
            </w:r>
          </w:p>
        </w:tc>
        <w:tc>
          <w:tcPr>
            <w:tcW w:w="1778" w:type="dxa"/>
            <w:shd w:val="clear" w:color="auto" w:fill="D9D9D9" w:themeFill="background1" w:themeFillShade="D9"/>
            <w:vAlign w:val="center"/>
          </w:tcPr>
          <w:p w14:paraId="24C8F63A" w14:textId="77777777" w:rsidR="00AA653C" w:rsidRDefault="00AA653C" w:rsidP="00480CD9">
            <w:pPr>
              <w:pStyle w:val="BodyText"/>
              <w:spacing w:before="120" w:after="120"/>
              <w:jc w:val="left"/>
            </w:pPr>
            <w:r>
              <w:t>___MW</w:t>
            </w:r>
          </w:p>
        </w:tc>
      </w:tr>
      <w:tr w:rsidR="00AA653C" w:rsidRPr="00341A3D" w14:paraId="2BE5E12E" w14:textId="77777777" w:rsidTr="00480CD9">
        <w:trPr>
          <w:jc w:val="center"/>
        </w:trPr>
        <w:tc>
          <w:tcPr>
            <w:tcW w:w="573" w:type="dxa"/>
            <w:vAlign w:val="center"/>
          </w:tcPr>
          <w:p w14:paraId="69AD34F1" w14:textId="77777777" w:rsidR="00AA653C" w:rsidRDefault="00AA653C" w:rsidP="00480CD9">
            <w:pPr>
              <w:pStyle w:val="BodyText"/>
              <w:spacing w:before="120" w:after="120"/>
              <w:jc w:val="center"/>
            </w:pPr>
            <w:r>
              <w:t>3</w:t>
            </w:r>
          </w:p>
        </w:tc>
        <w:tc>
          <w:tcPr>
            <w:tcW w:w="3329" w:type="dxa"/>
            <w:vAlign w:val="center"/>
          </w:tcPr>
          <w:p w14:paraId="34D4E9ED" w14:textId="77777777" w:rsidR="00AA653C" w:rsidRDefault="00AA653C" w:rsidP="00480CD9">
            <w:pPr>
              <w:pStyle w:val="BodyText"/>
              <w:spacing w:before="120" w:after="120"/>
              <w:jc w:val="left"/>
            </w:pPr>
            <w:r>
              <w:t>Corrected Minimum load.</w:t>
            </w:r>
          </w:p>
        </w:tc>
        <w:tc>
          <w:tcPr>
            <w:tcW w:w="1778" w:type="dxa"/>
            <w:shd w:val="clear" w:color="auto" w:fill="D9D9D9" w:themeFill="background1" w:themeFillShade="D9"/>
            <w:vAlign w:val="center"/>
          </w:tcPr>
          <w:p w14:paraId="671F03E9" w14:textId="77777777" w:rsidR="00AA653C" w:rsidRDefault="00AA653C" w:rsidP="00480CD9">
            <w:pPr>
              <w:pStyle w:val="BodyText"/>
              <w:spacing w:before="120" w:after="120"/>
              <w:jc w:val="left"/>
            </w:pPr>
            <w:r>
              <w:t>___MW</w:t>
            </w:r>
          </w:p>
        </w:tc>
      </w:tr>
    </w:tbl>
    <w:p w14:paraId="6CE43AF2" w14:textId="3A72720F" w:rsidR="007B6DBC" w:rsidRDefault="003E0E71">
      <w:pPr>
        <w:pStyle w:val="Heading1"/>
      </w:pPr>
      <w:bookmarkStart w:id="11" w:name="_Toc84854287"/>
      <w:r>
        <w:lastRenderedPageBreak/>
        <w:t>Test Steps</w:t>
      </w:r>
      <w:bookmarkEnd w:id="11"/>
    </w:p>
    <w:p w14:paraId="16DD4C9C" w14:textId="2B915D44" w:rsidR="00252B2E" w:rsidRDefault="00252B2E">
      <w:pPr>
        <w:pStyle w:val="Heading2"/>
        <w:rPr>
          <w:szCs w:val="24"/>
        </w:rPr>
      </w:pPr>
      <w:bookmarkStart w:id="12" w:name="_Toc84854288"/>
      <w:r>
        <w:rPr>
          <w:szCs w:val="24"/>
        </w:rPr>
        <w:t>Step Response Tests at No Load (Open Circuit Response)</w:t>
      </w:r>
      <w:bookmarkEnd w:id="12"/>
    </w:p>
    <w:p w14:paraId="46F296BD" w14:textId="0715272C" w:rsidR="00252B2E" w:rsidRDefault="00252B2E" w:rsidP="00252B2E">
      <w:pPr>
        <w:pStyle w:val="Heading3"/>
      </w:pPr>
      <w:bookmarkStart w:id="13" w:name="_Toc84854289"/>
      <w:r>
        <w:t>Load Set point</w:t>
      </w:r>
      <w:r w:rsidRPr="000E2B51">
        <w:t xml:space="preserve"> = </w:t>
      </w:r>
      <w:r>
        <w:t>No Load, Generator Voltage Reference</w:t>
      </w:r>
      <w:r w:rsidRPr="000E2B51">
        <w:t xml:space="preserve"> </w:t>
      </w:r>
      <w:r>
        <w:t>Step Change = 0.5%</w:t>
      </w:r>
      <w:bookmarkEnd w:id="13"/>
      <w:r>
        <w:t xml:space="preserve"> </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252B2E" w:rsidRPr="00341A3D" w14:paraId="1689E7C0" w14:textId="77777777" w:rsidTr="00E07A84">
        <w:trPr>
          <w:jc w:val="center"/>
        </w:trPr>
        <w:tc>
          <w:tcPr>
            <w:tcW w:w="661" w:type="dxa"/>
            <w:shd w:val="clear" w:color="auto" w:fill="DDDDDD" w:themeFill="accent1"/>
          </w:tcPr>
          <w:p w14:paraId="14D5652C" w14:textId="77777777" w:rsidR="00252B2E" w:rsidRDefault="00252B2E" w:rsidP="00E07A84">
            <w:pPr>
              <w:pStyle w:val="BodyText"/>
              <w:rPr>
                <w:b/>
              </w:rPr>
            </w:pPr>
            <w:r>
              <w:rPr>
                <w:b/>
              </w:rPr>
              <w:t>Step No.</w:t>
            </w:r>
          </w:p>
        </w:tc>
        <w:tc>
          <w:tcPr>
            <w:tcW w:w="4675" w:type="dxa"/>
            <w:shd w:val="clear" w:color="auto" w:fill="DDDDDD" w:themeFill="accent1"/>
          </w:tcPr>
          <w:p w14:paraId="59971350" w14:textId="77777777" w:rsidR="00252B2E" w:rsidRPr="00341A3D" w:rsidRDefault="00252B2E" w:rsidP="00E07A84">
            <w:pPr>
              <w:pStyle w:val="BodyText"/>
              <w:rPr>
                <w:b/>
              </w:rPr>
            </w:pPr>
            <w:r>
              <w:rPr>
                <w:b/>
              </w:rPr>
              <w:t>Action</w:t>
            </w:r>
          </w:p>
        </w:tc>
        <w:tc>
          <w:tcPr>
            <w:tcW w:w="851" w:type="dxa"/>
            <w:shd w:val="clear" w:color="auto" w:fill="DDDDDD" w:themeFill="accent1"/>
          </w:tcPr>
          <w:p w14:paraId="13CCC519" w14:textId="77777777" w:rsidR="00252B2E" w:rsidRPr="00341A3D" w:rsidRDefault="00252B2E" w:rsidP="00E07A84">
            <w:pPr>
              <w:pStyle w:val="BodyText"/>
              <w:rPr>
                <w:b/>
              </w:rPr>
            </w:pPr>
            <w:r>
              <w:rPr>
                <w:b/>
              </w:rPr>
              <w:t>Time</w:t>
            </w:r>
          </w:p>
        </w:tc>
        <w:tc>
          <w:tcPr>
            <w:tcW w:w="3827" w:type="dxa"/>
            <w:shd w:val="clear" w:color="auto" w:fill="DDDDDD" w:themeFill="accent1"/>
          </w:tcPr>
          <w:p w14:paraId="31B20C2D" w14:textId="77777777" w:rsidR="00252B2E" w:rsidRPr="00341A3D" w:rsidRDefault="00252B2E" w:rsidP="00E07A84">
            <w:pPr>
              <w:pStyle w:val="BodyText"/>
              <w:rPr>
                <w:b/>
              </w:rPr>
            </w:pPr>
            <w:r>
              <w:rPr>
                <w:b/>
              </w:rPr>
              <w:t>Comments</w:t>
            </w:r>
          </w:p>
        </w:tc>
      </w:tr>
      <w:tr w:rsidR="00252B2E" w:rsidRPr="00341A3D" w14:paraId="40BCA2CA" w14:textId="77777777" w:rsidTr="00E07A84">
        <w:trPr>
          <w:trHeight w:val="440"/>
          <w:jc w:val="center"/>
        </w:trPr>
        <w:tc>
          <w:tcPr>
            <w:tcW w:w="661" w:type="dxa"/>
            <w:vAlign w:val="center"/>
          </w:tcPr>
          <w:p w14:paraId="438C7C94" w14:textId="77777777" w:rsidR="00252B2E" w:rsidRDefault="00252B2E" w:rsidP="00E07A84">
            <w:pPr>
              <w:pStyle w:val="BodyText"/>
              <w:spacing w:after="120"/>
              <w:jc w:val="center"/>
            </w:pPr>
            <w:r>
              <w:t>1</w:t>
            </w:r>
          </w:p>
        </w:tc>
        <w:tc>
          <w:tcPr>
            <w:tcW w:w="4675" w:type="dxa"/>
            <w:vAlign w:val="center"/>
          </w:tcPr>
          <w:p w14:paraId="7F940CB5" w14:textId="77777777" w:rsidR="00252B2E" w:rsidRPr="00714E1C" w:rsidRDefault="00252B2E" w:rsidP="00E07A84">
            <w:pPr>
              <w:pStyle w:val="Default"/>
              <w:spacing w:before="120" w:after="120"/>
              <w:rPr>
                <w:sz w:val="20"/>
                <w:szCs w:val="20"/>
              </w:rPr>
            </w:pPr>
            <w:r w:rsidRPr="00714E1C">
              <w:rPr>
                <w:sz w:val="20"/>
                <w:szCs w:val="20"/>
              </w:rPr>
              <w:t xml:space="preserve">Unit operator begins data recording for all trends noted in Section </w:t>
            </w:r>
            <w:r>
              <w:rPr>
                <w:sz w:val="20"/>
                <w:szCs w:val="20"/>
              </w:rPr>
              <w:t>7</w:t>
            </w:r>
            <w:r w:rsidRPr="00714E1C">
              <w:rPr>
                <w:sz w:val="20"/>
                <w:szCs w:val="20"/>
              </w:rPr>
              <w:t>.3.</w:t>
            </w:r>
          </w:p>
        </w:tc>
        <w:tc>
          <w:tcPr>
            <w:tcW w:w="851" w:type="dxa"/>
            <w:vAlign w:val="center"/>
          </w:tcPr>
          <w:p w14:paraId="6DB87EE0" w14:textId="77777777" w:rsidR="00252B2E" w:rsidRDefault="00252B2E" w:rsidP="00E07A84">
            <w:pPr>
              <w:pStyle w:val="BodyText"/>
              <w:spacing w:after="120"/>
              <w:jc w:val="left"/>
            </w:pPr>
          </w:p>
        </w:tc>
        <w:tc>
          <w:tcPr>
            <w:tcW w:w="3827" w:type="dxa"/>
            <w:shd w:val="clear" w:color="auto" w:fill="D9D9D9" w:themeFill="background1" w:themeFillShade="D9"/>
            <w:vAlign w:val="center"/>
          </w:tcPr>
          <w:p w14:paraId="59E852C8" w14:textId="77777777" w:rsidR="00252B2E" w:rsidRDefault="00252B2E" w:rsidP="00E07A84">
            <w:pPr>
              <w:pStyle w:val="BodyText"/>
              <w:spacing w:after="120"/>
              <w:jc w:val="left"/>
            </w:pPr>
          </w:p>
        </w:tc>
      </w:tr>
      <w:tr w:rsidR="00252B2E" w:rsidRPr="00341A3D" w14:paraId="22326D7F" w14:textId="77777777" w:rsidTr="00E07A84">
        <w:trPr>
          <w:trHeight w:val="651"/>
          <w:jc w:val="center"/>
        </w:trPr>
        <w:tc>
          <w:tcPr>
            <w:tcW w:w="661" w:type="dxa"/>
            <w:vAlign w:val="center"/>
          </w:tcPr>
          <w:p w14:paraId="1FBDFAF3" w14:textId="77777777" w:rsidR="00252B2E" w:rsidRDefault="00252B2E" w:rsidP="00E07A84">
            <w:pPr>
              <w:pStyle w:val="BodyText"/>
              <w:jc w:val="center"/>
            </w:pPr>
            <w:r>
              <w:t>2</w:t>
            </w:r>
          </w:p>
        </w:tc>
        <w:tc>
          <w:tcPr>
            <w:tcW w:w="4675" w:type="dxa"/>
            <w:vAlign w:val="center"/>
          </w:tcPr>
          <w:p w14:paraId="5650EE67" w14:textId="098DD907" w:rsidR="00252B2E" w:rsidRPr="000E2B51" w:rsidRDefault="00252B2E" w:rsidP="00252B2E">
            <w:pPr>
              <w:pStyle w:val="Default"/>
              <w:spacing w:before="120" w:after="120"/>
              <w:rPr>
                <w:sz w:val="20"/>
              </w:rPr>
            </w:pPr>
            <w:r w:rsidRPr="00714E1C">
              <w:rPr>
                <w:sz w:val="20"/>
                <w:szCs w:val="20"/>
              </w:rPr>
              <w:t xml:space="preserve">Unit operator contacts </w:t>
            </w:r>
            <w:r>
              <w:rPr>
                <w:sz w:val="20"/>
                <w:szCs w:val="20"/>
              </w:rPr>
              <w:t>CHCC</w:t>
            </w:r>
            <w:r w:rsidRPr="00714E1C">
              <w:rPr>
                <w:sz w:val="20"/>
                <w:szCs w:val="20"/>
              </w:rPr>
              <w:t xml:space="preserve"> and </w:t>
            </w:r>
            <w:r>
              <w:rPr>
                <w:sz w:val="20"/>
                <w:szCs w:val="20"/>
              </w:rPr>
              <w:t>informs that the Unit is operating at No load and rated terminal voltage and speed.</w:t>
            </w:r>
          </w:p>
        </w:tc>
        <w:tc>
          <w:tcPr>
            <w:tcW w:w="851" w:type="dxa"/>
            <w:vAlign w:val="center"/>
          </w:tcPr>
          <w:p w14:paraId="79D6D31C" w14:textId="77777777" w:rsidR="00252B2E" w:rsidRDefault="00252B2E" w:rsidP="00E07A84">
            <w:pPr>
              <w:pStyle w:val="BodyText"/>
              <w:spacing w:after="120"/>
              <w:jc w:val="left"/>
            </w:pPr>
          </w:p>
        </w:tc>
        <w:tc>
          <w:tcPr>
            <w:tcW w:w="3827" w:type="dxa"/>
            <w:shd w:val="clear" w:color="auto" w:fill="D9D9D9" w:themeFill="background1" w:themeFillShade="D9"/>
            <w:vAlign w:val="center"/>
          </w:tcPr>
          <w:p w14:paraId="2DC60ECC" w14:textId="21CBAA27" w:rsidR="00252B2E" w:rsidRPr="0004123C" w:rsidRDefault="00252B2E" w:rsidP="00E07A84">
            <w:pPr>
              <w:pStyle w:val="BodyText"/>
              <w:spacing w:after="120"/>
              <w:jc w:val="left"/>
            </w:pPr>
          </w:p>
        </w:tc>
      </w:tr>
      <w:tr w:rsidR="00252B2E" w:rsidRPr="00341A3D" w14:paraId="6EA95DA9" w14:textId="77777777" w:rsidTr="00E07A84">
        <w:trPr>
          <w:jc w:val="center"/>
        </w:trPr>
        <w:tc>
          <w:tcPr>
            <w:tcW w:w="661" w:type="dxa"/>
            <w:vAlign w:val="center"/>
          </w:tcPr>
          <w:p w14:paraId="039F5C42" w14:textId="77777777" w:rsidR="00252B2E" w:rsidRDefault="00252B2E" w:rsidP="00E07A84">
            <w:pPr>
              <w:pStyle w:val="BodyText"/>
              <w:jc w:val="center"/>
            </w:pPr>
            <w:r>
              <w:t>3</w:t>
            </w:r>
          </w:p>
        </w:tc>
        <w:tc>
          <w:tcPr>
            <w:tcW w:w="4675" w:type="dxa"/>
            <w:vAlign w:val="center"/>
          </w:tcPr>
          <w:p w14:paraId="13A30F85" w14:textId="25A31E4C" w:rsidR="00252B2E" w:rsidRDefault="00252B2E" w:rsidP="000B512B">
            <w:pPr>
              <w:pStyle w:val="Default"/>
              <w:spacing w:before="120" w:after="120"/>
              <w:rPr>
                <w:sz w:val="20"/>
              </w:rPr>
            </w:pPr>
            <w:r>
              <w:rPr>
                <w:sz w:val="20"/>
              </w:rPr>
              <w:t xml:space="preserve">Unit operator confirms </w:t>
            </w:r>
            <w:r w:rsidR="000B512B">
              <w:rPr>
                <w:sz w:val="20"/>
              </w:rPr>
              <w:t>status of PSS</w:t>
            </w:r>
            <w:r>
              <w:rPr>
                <w:sz w:val="20"/>
              </w:rPr>
              <w:t xml:space="preserve"> </w:t>
            </w:r>
          </w:p>
        </w:tc>
        <w:tc>
          <w:tcPr>
            <w:tcW w:w="851" w:type="dxa"/>
            <w:vAlign w:val="center"/>
          </w:tcPr>
          <w:p w14:paraId="719715FD" w14:textId="77777777" w:rsidR="00252B2E" w:rsidRDefault="00252B2E" w:rsidP="00E07A84">
            <w:pPr>
              <w:pStyle w:val="BodyText"/>
              <w:jc w:val="left"/>
            </w:pPr>
          </w:p>
        </w:tc>
        <w:tc>
          <w:tcPr>
            <w:tcW w:w="3827" w:type="dxa"/>
            <w:shd w:val="clear" w:color="auto" w:fill="D9D9D9" w:themeFill="background1" w:themeFillShade="D9"/>
            <w:vAlign w:val="center"/>
          </w:tcPr>
          <w:p w14:paraId="4C337F59" w14:textId="77777777" w:rsidR="00252B2E" w:rsidRPr="0004123C" w:rsidRDefault="00252B2E" w:rsidP="00E07A84">
            <w:pPr>
              <w:pStyle w:val="BodyText"/>
              <w:spacing w:after="120"/>
              <w:jc w:val="left"/>
            </w:pPr>
            <w:r>
              <w:t>PSS OFF / ON</w:t>
            </w:r>
          </w:p>
        </w:tc>
      </w:tr>
      <w:tr w:rsidR="00252B2E" w:rsidRPr="00341A3D" w14:paraId="391B6AD7" w14:textId="77777777" w:rsidTr="00E07A84">
        <w:trPr>
          <w:jc w:val="center"/>
        </w:trPr>
        <w:tc>
          <w:tcPr>
            <w:tcW w:w="661" w:type="dxa"/>
            <w:vAlign w:val="center"/>
          </w:tcPr>
          <w:p w14:paraId="727AFE8C" w14:textId="77777777" w:rsidR="00252B2E" w:rsidRDefault="00252B2E" w:rsidP="00E07A84">
            <w:pPr>
              <w:pStyle w:val="BodyText"/>
              <w:jc w:val="center"/>
            </w:pPr>
            <w:r>
              <w:t>4</w:t>
            </w:r>
          </w:p>
        </w:tc>
        <w:tc>
          <w:tcPr>
            <w:tcW w:w="4675" w:type="dxa"/>
            <w:vAlign w:val="center"/>
          </w:tcPr>
          <w:p w14:paraId="73843F43" w14:textId="5F4A11E7" w:rsidR="00252B2E" w:rsidRDefault="00252B2E" w:rsidP="00E07A84">
            <w:pPr>
              <w:pStyle w:val="Default"/>
              <w:rPr>
                <w:sz w:val="20"/>
                <w:szCs w:val="20"/>
              </w:rPr>
            </w:pPr>
            <w:r>
              <w:rPr>
                <w:sz w:val="20"/>
                <w:szCs w:val="20"/>
              </w:rPr>
              <w:t>Unit operator</w:t>
            </w:r>
            <w:r w:rsidR="003B3FF3">
              <w:rPr>
                <w:sz w:val="20"/>
                <w:szCs w:val="20"/>
              </w:rPr>
              <w:t xml:space="preserve"> injects an</w:t>
            </w:r>
            <w:r>
              <w:rPr>
                <w:sz w:val="20"/>
                <w:szCs w:val="20"/>
              </w:rPr>
              <w:t xml:space="preserve"> </w:t>
            </w:r>
            <w:r w:rsidRPr="00EF446C">
              <w:rPr>
                <w:b/>
                <w:sz w:val="20"/>
                <w:szCs w:val="20"/>
              </w:rPr>
              <w:t>increase</w:t>
            </w:r>
            <w:r w:rsidR="003B3FF3">
              <w:rPr>
                <w:b/>
                <w:sz w:val="20"/>
                <w:szCs w:val="20"/>
              </w:rPr>
              <w:t xml:space="preserve"> </w:t>
            </w:r>
            <w:r w:rsidR="003B3FF3" w:rsidRPr="005A0EB9">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w:t>
            </w:r>
            <w:r w:rsidR="003B3FF3">
              <w:rPr>
                <w:sz w:val="20"/>
                <w:szCs w:val="20"/>
              </w:rPr>
              <w:t>of</w:t>
            </w:r>
            <w:r>
              <w:rPr>
                <w:sz w:val="20"/>
                <w:szCs w:val="20"/>
              </w:rPr>
              <w:t xml:space="preserve"> </w:t>
            </w:r>
            <w:r w:rsidRPr="00E26964">
              <w:rPr>
                <w:b/>
                <w:sz w:val="20"/>
                <w:szCs w:val="20"/>
              </w:rPr>
              <w:t>0.5%</w:t>
            </w:r>
            <w:r>
              <w:rPr>
                <w:sz w:val="20"/>
                <w:szCs w:val="20"/>
              </w:rPr>
              <w:t xml:space="preserve"> and records the following: </w:t>
            </w:r>
          </w:p>
          <w:p w14:paraId="1996DD92" w14:textId="385D2B4D" w:rsidR="00F559B1" w:rsidRPr="00F559B1" w:rsidRDefault="00F559B1" w:rsidP="00F559B1">
            <w:pPr>
              <w:pStyle w:val="Default"/>
              <w:numPr>
                <w:ilvl w:val="0"/>
                <w:numId w:val="11"/>
              </w:numPr>
              <w:rPr>
                <w:sz w:val="20"/>
                <w:szCs w:val="20"/>
              </w:rPr>
            </w:pPr>
            <w:r w:rsidRPr="00F559B1">
              <w:rPr>
                <w:sz w:val="20"/>
                <w:szCs w:val="20"/>
              </w:rPr>
              <w:t>Generator Terminal Voltage.</w:t>
            </w:r>
          </w:p>
          <w:p w14:paraId="4BBEE6F5" w14:textId="5A616C7F" w:rsidR="00F559B1" w:rsidRPr="00F559B1" w:rsidRDefault="00F559B1" w:rsidP="00F559B1">
            <w:pPr>
              <w:pStyle w:val="Default"/>
              <w:numPr>
                <w:ilvl w:val="0"/>
                <w:numId w:val="11"/>
              </w:numPr>
              <w:rPr>
                <w:sz w:val="20"/>
                <w:szCs w:val="20"/>
              </w:rPr>
            </w:pPr>
            <w:proofErr w:type="spellStart"/>
            <w:r>
              <w:rPr>
                <w:sz w:val="20"/>
                <w:szCs w:val="20"/>
              </w:rPr>
              <w:t>Exciation</w:t>
            </w:r>
            <w:proofErr w:type="spellEnd"/>
            <w:r>
              <w:rPr>
                <w:sz w:val="20"/>
                <w:szCs w:val="20"/>
              </w:rPr>
              <w:t xml:space="preserve"> Voltage</w:t>
            </w:r>
          </w:p>
          <w:p w14:paraId="0B392835" w14:textId="77777777" w:rsidR="00252B2E" w:rsidRPr="00F559B1" w:rsidRDefault="00F559B1" w:rsidP="00F559B1">
            <w:pPr>
              <w:pStyle w:val="Default"/>
              <w:numPr>
                <w:ilvl w:val="0"/>
                <w:numId w:val="11"/>
              </w:numPr>
              <w:rPr>
                <w:sz w:val="20"/>
              </w:rPr>
            </w:pPr>
            <w:r>
              <w:rPr>
                <w:sz w:val="20"/>
                <w:szCs w:val="20"/>
              </w:rPr>
              <w:t>Excitation Current</w:t>
            </w:r>
          </w:p>
          <w:p w14:paraId="21F96600" w14:textId="2137936E" w:rsidR="00F559B1" w:rsidRPr="001605C6" w:rsidRDefault="00F559B1" w:rsidP="00F559B1">
            <w:pPr>
              <w:pStyle w:val="Default"/>
              <w:numPr>
                <w:ilvl w:val="0"/>
                <w:numId w:val="11"/>
              </w:numPr>
              <w:rPr>
                <w:sz w:val="20"/>
              </w:rPr>
            </w:pPr>
            <w:r>
              <w:rPr>
                <w:sz w:val="20"/>
                <w:szCs w:val="20"/>
              </w:rPr>
              <w:t>Step injection</w:t>
            </w:r>
          </w:p>
        </w:tc>
        <w:tc>
          <w:tcPr>
            <w:tcW w:w="851" w:type="dxa"/>
            <w:vAlign w:val="center"/>
          </w:tcPr>
          <w:p w14:paraId="77CAD2A2" w14:textId="77777777" w:rsidR="00252B2E" w:rsidRDefault="00252B2E" w:rsidP="00E07A84">
            <w:pPr>
              <w:pStyle w:val="BodyText"/>
              <w:jc w:val="left"/>
            </w:pPr>
          </w:p>
        </w:tc>
        <w:tc>
          <w:tcPr>
            <w:tcW w:w="3827" w:type="dxa"/>
            <w:shd w:val="clear" w:color="auto" w:fill="D9D9D9" w:themeFill="background1" w:themeFillShade="D9"/>
            <w:vAlign w:val="center"/>
          </w:tcPr>
          <w:p w14:paraId="371EF14A" w14:textId="75626902" w:rsidR="00252B2E" w:rsidRPr="009F22ED" w:rsidRDefault="00252B2E" w:rsidP="005A0EB9">
            <w:pPr>
              <w:pStyle w:val="ListParagraph"/>
              <w:tabs>
                <w:tab w:val="left" w:pos="272"/>
              </w:tabs>
              <w:spacing w:before="120" w:after="120"/>
              <w:ind w:left="0"/>
              <w:jc w:val="left"/>
              <w:rPr>
                <w:rFonts w:ascii="Arial" w:hAnsi="Arial" w:cs="Arial"/>
                <w:sz w:val="20"/>
                <w:szCs w:val="20"/>
              </w:rPr>
            </w:pPr>
          </w:p>
        </w:tc>
      </w:tr>
      <w:tr w:rsidR="00252B2E" w:rsidRPr="00341A3D" w14:paraId="565AF200" w14:textId="77777777" w:rsidTr="00E07A84">
        <w:trPr>
          <w:jc w:val="center"/>
        </w:trPr>
        <w:tc>
          <w:tcPr>
            <w:tcW w:w="661" w:type="dxa"/>
            <w:vAlign w:val="center"/>
          </w:tcPr>
          <w:p w14:paraId="6BDE9477" w14:textId="2AC838FB" w:rsidR="00252B2E" w:rsidRDefault="00252B2E" w:rsidP="00E07A84">
            <w:pPr>
              <w:pStyle w:val="BodyText"/>
              <w:jc w:val="center"/>
            </w:pPr>
            <w:r>
              <w:t>5</w:t>
            </w:r>
          </w:p>
        </w:tc>
        <w:tc>
          <w:tcPr>
            <w:tcW w:w="4675" w:type="dxa"/>
            <w:vAlign w:val="center"/>
          </w:tcPr>
          <w:p w14:paraId="54F29BAE" w14:textId="29D99A90" w:rsidR="00252B2E" w:rsidRDefault="003B3FF3" w:rsidP="00E07A84">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252B2E" w:rsidRPr="00E26964">
              <w:rPr>
                <w:b/>
                <w:sz w:val="20"/>
                <w:szCs w:val="20"/>
              </w:rPr>
              <w:t>0.5%</w:t>
            </w:r>
            <w:r w:rsidR="00252B2E">
              <w:rPr>
                <w:sz w:val="20"/>
                <w:szCs w:val="20"/>
              </w:rPr>
              <w:t xml:space="preserve"> and records the following: </w:t>
            </w:r>
          </w:p>
          <w:p w14:paraId="553C38B8" w14:textId="77777777" w:rsidR="00F559B1" w:rsidRPr="00F559B1" w:rsidRDefault="00F559B1" w:rsidP="00F559B1">
            <w:pPr>
              <w:pStyle w:val="Default"/>
              <w:numPr>
                <w:ilvl w:val="0"/>
                <w:numId w:val="13"/>
              </w:numPr>
              <w:rPr>
                <w:sz w:val="20"/>
                <w:szCs w:val="20"/>
              </w:rPr>
            </w:pPr>
            <w:r w:rsidRPr="00F559B1">
              <w:rPr>
                <w:sz w:val="20"/>
                <w:szCs w:val="20"/>
              </w:rPr>
              <w:t>Generator Terminal Voltage.</w:t>
            </w:r>
          </w:p>
          <w:p w14:paraId="0258D1E0" w14:textId="77777777" w:rsidR="00F559B1" w:rsidRPr="00F559B1" w:rsidRDefault="00F559B1" w:rsidP="00F559B1">
            <w:pPr>
              <w:pStyle w:val="Default"/>
              <w:numPr>
                <w:ilvl w:val="0"/>
                <w:numId w:val="13"/>
              </w:numPr>
              <w:rPr>
                <w:sz w:val="20"/>
                <w:szCs w:val="20"/>
              </w:rPr>
            </w:pPr>
            <w:proofErr w:type="spellStart"/>
            <w:r>
              <w:rPr>
                <w:sz w:val="20"/>
                <w:szCs w:val="20"/>
              </w:rPr>
              <w:t>Exciation</w:t>
            </w:r>
            <w:proofErr w:type="spellEnd"/>
            <w:r>
              <w:rPr>
                <w:sz w:val="20"/>
                <w:szCs w:val="20"/>
              </w:rPr>
              <w:t xml:space="preserve"> Voltage</w:t>
            </w:r>
          </w:p>
          <w:p w14:paraId="2478287D" w14:textId="77777777" w:rsidR="00F559B1" w:rsidRPr="00F559B1" w:rsidRDefault="00F559B1" w:rsidP="00F559B1">
            <w:pPr>
              <w:pStyle w:val="Default"/>
              <w:numPr>
                <w:ilvl w:val="0"/>
                <w:numId w:val="13"/>
              </w:numPr>
              <w:rPr>
                <w:sz w:val="20"/>
              </w:rPr>
            </w:pPr>
            <w:r>
              <w:rPr>
                <w:sz w:val="20"/>
                <w:szCs w:val="20"/>
              </w:rPr>
              <w:t>Excitation Current</w:t>
            </w:r>
          </w:p>
          <w:p w14:paraId="2DA4C898" w14:textId="30B5FA09" w:rsidR="00252B2E" w:rsidRDefault="00F559B1" w:rsidP="00F559B1">
            <w:pPr>
              <w:pStyle w:val="Default"/>
              <w:numPr>
                <w:ilvl w:val="0"/>
                <w:numId w:val="13"/>
              </w:numPr>
              <w:rPr>
                <w:sz w:val="20"/>
                <w:szCs w:val="20"/>
              </w:rPr>
            </w:pPr>
            <w:r>
              <w:rPr>
                <w:sz w:val="20"/>
                <w:szCs w:val="20"/>
              </w:rPr>
              <w:t>Step injection</w:t>
            </w:r>
          </w:p>
        </w:tc>
        <w:tc>
          <w:tcPr>
            <w:tcW w:w="851" w:type="dxa"/>
            <w:vAlign w:val="center"/>
          </w:tcPr>
          <w:p w14:paraId="25B03355" w14:textId="77777777" w:rsidR="00252B2E" w:rsidRDefault="00252B2E" w:rsidP="00E07A84">
            <w:pPr>
              <w:pStyle w:val="BodyText"/>
              <w:jc w:val="left"/>
            </w:pPr>
          </w:p>
        </w:tc>
        <w:tc>
          <w:tcPr>
            <w:tcW w:w="3827" w:type="dxa"/>
            <w:shd w:val="clear" w:color="auto" w:fill="D9D9D9" w:themeFill="background1" w:themeFillShade="D9"/>
            <w:vAlign w:val="center"/>
          </w:tcPr>
          <w:p w14:paraId="390D82AD" w14:textId="147F5843" w:rsidR="00252B2E" w:rsidRPr="009F22ED" w:rsidRDefault="00252B2E" w:rsidP="005A0EB9">
            <w:pPr>
              <w:pStyle w:val="ListParagraph"/>
              <w:tabs>
                <w:tab w:val="left" w:pos="272"/>
              </w:tabs>
              <w:spacing w:before="120" w:after="120"/>
              <w:ind w:left="0"/>
              <w:jc w:val="left"/>
              <w:rPr>
                <w:rFonts w:cs="Arial"/>
              </w:rPr>
            </w:pPr>
          </w:p>
        </w:tc>
      </w:tr>
      <w:tr w:rsidR="00252B2E" w:rsidRPr="00341A3D" w14:paraId="5F9F18E8" w14:textId="77777777" w:rsidTr="00E07A84">
        <w:trPr>
          <w:jc w:val="center"/>
        </w:trPr>
        <w:tc>
          <w:tcPr>
            <w:tcW w:w="661" w:type="dxa"/>
            <w:vAlign w:val="center"/>
          </w:tcPr>
          <w:p w14:paraId="6EB81A86" w14:textId="45B2BD1F" w:rsidR="00252B2E" w:rsidRDefault="000B512B" w:rsidP="00E07A84">
            <w:pPr>
              <w:pStyle w:val="BodyText"/>
              <w:jc w:val="center"/>
            </w:pPr>
            <w:r>
              <w:t>6</w:t>
            </w:r>
          </w:p>
        </w:tc>
        <w:tc>
          <w:tcPr>
            <w:tcW w:w="4675" w:type="dxa"/>
            <w:vAlign w:val="center"/>
          </w:tcPr>
          <w:p w14:paraId="27DE792C" w14:textId="77777777" w:rsidR="00252B2E" w:rsidRDefault="00252B2E" w:rsidP="00E07A84">
            <w:pPr>
              <w:pStyle w:val="Default"/>
              <w:spacing w:before="120" w:after="120"/>
              <w:rPr>
                <w:sz w:val="20"/>
              </w:rPr>
            </w:pPr>
            <w:r>
              <w:rPr>
                <w:sz w:val="20"/>
                <w:szCs w:val="20"/>
              </w:rPr>
              <w:t>Stop Recording the data as listed in section 7.3</w:t>
            </w:r>
          </w:p>
        </w:tc>
        <w:tc>
          <w:tcPr>
            <w:tcW w:w="851" w:type="dxa"/>
            <w:vAlign w:val="center"/>
          </w:tcPr>
          <w:p w14:paraId="1CDB5571" w14:textId="77777777" w:rsidR="00252B2E" w:rsidRDefault="00252B2E" w:rsidP="00E07A84">
            <w:pPr>
              <w:pStyle w:val="BodyText"/>
              <w:jc w:val="left"/>
            </w:pPr>
          </w:p>
        </w:tc>
        <w:tc>
          <w:tcPr>
            <w:tcW w:w="3827" w:type="dxa"/>
            <w:shd w:val="clear" w:color="auto" w:fill="D9D9D9" w:themeFill="background1" w:themeFillShade="D9"/>
            <w:vAlign w:val="center"/>
          </w:tcPr>
          <w:p w14:paraId="25699C54" w14:textId="77777777" w:rsidR="00252B2E" w:rsidRPr="0004123C" w:rsidRDefault="00252B2E" w:rsidP="00E07A84">
            <w:pPr>
              <w:pStyle w:val="BodyText"/>
              <w:jc w:val="left"/>
            </w:pPr>
          </w:p>
        </w:tc>
      </w:tr>
      <w:tr w:rsidR="00252B2E" w:rsidRPr="00341A3D" w14:paraId="093F4D52" w14:textId="77777777" w:rsidTr="00E07A84">
        <w:trPr>
          <w:jc w:val="center"/>
        </w:trPr>
        <w:tc>
          <w:tcPr>
            <w:tcW w:w="661" w:type="dxa"/>
            <w:vAlign w:val="center"/>
          </w:tcPr>
          <w:p w14:paraId="758B66AD" w14:textId="7F6E5D03" w:rsidR="00252B2E" w:rsidRDefault="000B512B" w:rsidP="00E07A84">
            <w:pPr>
              <w:pStyle w:val="BodyText"/>
              <w:jc w:val="center"/>
            </w:pPr>
            <w:r>
              <w:t>7</w:t>
            </w:r>
          </w:p>
        </w:tc>
        <w:tc>
          <w:tcPr>
            <w:tcW w:w="4675" w:type="dxa"/>
            <w:vAlign w:val="center"/>
          </w:tcPr>
          <w:p w14:paraId="7FEEF859" w14:textId="77777777" w:rsidR="00252B2E" w:rsidRPr="000E2B51" w:rsidRDefault="00252B2E" w:rsidP="00E07A84">
            <w:pPr>
              <w:pStyle w:val="Default"/>
              <w:spacing w:before="120" w:after="120"/>
              <w:rPr>
                <w:sz w:val="20"/>
              </w:rPr>
            </w:pPr>
            <w:r>
              <w:rPr>
                <w:sz w:val="20"/>
                <w:szCs w:val="20"/>
              </w:rPr>
              <w:t>Review Results and confirm with CHCC before proceeding</w:t>
            </w:r>
          </w:p>
        </w:tc>
        <w:tc>
          <w:tcPr>
            <w:tcW w:w="851" w:type="dxa"/>
            <w:vAlign w:val="center"/>
          </w:tcPr>
          <w:p w14:paraId="0DBA7821" w14:textId="77777777" w:rsidR="00252B2E" w:rsidRDefault="00252B2E" w:rsidP="00E07A84">
            <w:pPr>
              <w:pStyle w:val="BodyText"/>
              <w:jc w:val="left"/>
            </w:pPr>
          </w:p>
        </w:tc>
        <w:tc>
          <w:tcPr>
            <w:tcW w:w="3827" w:type="dxa"/>
            <w:shd w:val="clear" w:color="auto" w:fill="D9D9D9" w:themeFill="background1" w:themeFillShade="D9"/>
            <w:vAlign w:val="center"/>
          </w:tcPr>
          <w:p w14:paraId="459F3EF6" w14:textId="77777777" w:rsidR="00252B2E" w:rsidRDefault="00252B2E" w:rsidP="00E07A84">
            <w:pPr>
              <w:pStyle w:val="BodyText"/>
              <w:jc w:val="left"/>
            </w:pPr>
          </w:p>
        </w:tc>
      </w:tr>
    </w:tbl>
    <w:p w14:paraId="5CCFD0FD" w14:textId="77777777" w:rsidR="00252B2E" w:rsidRDefault="00252B2E" w:rsidP="005A0EB9">
      <w:pPr>
        <w:pStyle w:val="BodyText"/>
      </w:pPr>
    </w:p>
    <w:p w14:paraId="3F69CB40" w14:textId="19A7F025" w:rsidR="000B512B" w:rsidRDefault="000B512B" w:rsidP="005A0EB9">
      <w:pPr>
        <w:pStyle w:val="BodyText"/>
      </w:pPr>
    </w:p>
    <w:p w14:paraId="6D5965EC" w14:textId="77777777" w:rsidR="000B512B" w:rsidRDefault="000B512B" w:rsidP="005A0EB9">
      <w:pPr>
        <w:pStyle w:val="BodyText"/>
      </w:pPr>
    </w:p>
    <w:p w14:paraId="600D8928" w14:textId="27A9A456" w:rsidR="00D22B0B" w:rsidRDefault="00D22B0B" w:rsidP="005A0EB9">
      <w:pPr>
        <w:pStyle w:val="BodyText"/>
      </w:pPr>
    </w:p>
    <w:p w14:paraId="0F6B6FB8" w14:textId="77777777" w:rsidR="00D22B0B" w:rsidRDefault="00D22B0B" w:rsidP="005A0EB9">
      <w:pPr>
        <w:pStyle w:val="BodyText"/>
      </w:pPr>
    </w:p>
    <w:p w14:paraId="101623E4" w14:textId="77777777" w:rsidR="00D22B0B" w:rsidRDefault="00D22B0B" w:rsidP="005A0EB9">
      <w:pPr>
        <w:pStyle w:val="BodyText"/>
      </w:pPr>
    </w:p>
    <w:p w14:paraId="2254030F" w14:textId="77777777" w:rsidR="00D22B0B" w:rsidRDefault="00D22B0B" w:rsidP="005A0EB9">
      <w:pPr>
        <w:pStyle w:val="BodyText"/>
      </w:pPr>
    </w:p>
    <w:p w14:paraId="0F6C5B7D" w14:textId="77777777" w:rsidR="00D22B0B" w:rsidRDefault="00D22B0B" w:rsidP="005A0EB9">
      <w:pPr>
        <w:pStyle w:val="BodyText"/>
      </w:pPr>
    </w:p>
    <w:p w14:paraId="1F8E76BB" w14:textId="77777777" w:rsidR="00D22B0B" w:rsidRDefault="00D22B0B" w:rsidP="005A0EB9">
      <w:pPr>
        <w:pStyle w:val="BodyText"/>
      </w:pPr>
    </w:p>
    <w:p w14:paraId="62514BFA" w14:textId="77777777" w:rsidR="000B512B" w:rsidRDefault="000B512B" w:rsidP="005A0EB9">
      <w:pPr>
        <w:pStyle w:val="BodyText"/>
      </w:pPr>
    </w:p>
    <w:p w14:paraId="347AD878" w14:textId="77777777" w:rsidR="000B512B" w:rsidRDefault="000B512B" w:rsidP="005A0EB9">
      <w:pPr>
        <w:pStyle w:val="BodyText"/>
      </w:pPr>
    </w:p>
    <w:p w14:paraId="673CDD58" w14:textId="77777777" w:rsidR="000B512B" w:rsidRDefault="000B512B" w:rsidP="005A0EB9">
      <w:pPr>
        <w:pStyle w:val="BodyText"/>
      </w:pPr>
    </w:p>
    <w:p w14:paraId="1FDF5513" w14:textId="77777777" w:rsidR="000B512B" w:rsidRDefault="000B512B" w:rsidP="005A0EB9">
      <w:pPr>
        <w:pStyle w:val="BodyText"/>
      </w:pPr>
    </w:p>
    <w:p w14:paraId="5BBF3900" w14:textId="77777777" w:rsidR="000B512B" w:rsidRPr="00252B2E" w:rsidRDefault="000B512B" w:rsidP="005A0EB9">
      <w:pPr>
        <w:pStyle w:val="BodyText"/>
      </w:pPr>
    </w:p>
    <w:p w14:paraId="78529411" w14:textId="19E0034A" w:rsidR="00F559B1" w:rsidRDefault="00F559B1" w:rsidP="00F559B1">
      <w:pPr>
        <w:pStyle w:val="Heading3"/>
      </w:pPr>
      <w:bookmarkStart w:id="14" w:name="_Toc84854290"/>
      <w:r>
        <w:lastRenderedPageBreak/>
        <w:t>Load Set point</w:t>
      </w:r>
      <w:r w:rsidRPr="000E2B51">
        <w:t xml:space="preserve"> = </w:t>
      </w:r>
      <w:r>
        <w:t>No Load, Generator Voltage Reference</w:t>
      </w:r>
      <w:r w:rsidRPr="000E2B51">
        <w:t xml:space="preserve"> </w:t>
      </w:r>
      <w:r>
        <w:t>Step Change = 1%</w:t>
      </w:r>
      <w:bookmarkEnd w:id="14"/>
      <w:r>
        <w:t xml:space="preserve"> </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F559B1" w:rsidRPr="00341A3D" w14:paraId="246695EB" w14:textId="77777777" w:rsidTr="00E07A84">
        <w:trPr>
          <w:jc w:val="center"/>
        </w:trPr>
        <w:tc>
          <w:tcPr>
            <w:tcW w:w="661" w:type="dxa"/>
            <w:shd w:val="clear" w:color="auto" w:fill="DDDDDD" w:themeFill="accent1"/>
          </w:tcPr>
          <w:p w14:paraId="3587D508" w14:textId="77777777" w:rsidR="00F559B1" w:rsidRDefault="00F559B1" w:rsidP="00E07A84">
            <w:pPr>
              <w:pStyle w:val="BodyText"/>
              <w:rPr>
                <w:b/>
              </w:rPr>
            </w:pPr>
            <w:r>
              <w:rPr>
                <w:b/>
              </w:rPr>
              <w:t>Step No.</w:t>
            </w:r>
          </w:p>
        </w:tc>
        <w:tc>
          <w:tcPr>
            <w:tcW w:w="4675" w:type="dxa"/>
            <w:shd w:val="clear" w:color="auto" w:fill="DDDDDD" w:themeFill="accent1"/>
          </w:tcPr>
          <w:p w14:paraId="370472C4" w14:textId="77777777" w:rsidR="00F559B1" w:rsidRPr="00341A3D" w:rsidRDefault="00F559B1" w:rsidP="00E07A84">
            <w:pPr>
              <w:pStyle w:val="BodyText"/>
              <w:rPr>
                <w:b/>
              </w:rPr>
            </w:pPr>
            <w:r>
              <w:rPr>
                <w:b/>
              </w:rPr>
              <w:t>Action</w:t>
            </w:r>
          </w:p>
        </w:tc>
        <w:tc>
          <w:tcPr>
            <w:tcW w:w="851" w:type="dxa"/>
            <w:shd w:val="clear" w:color="auto" w:fill="DDDDDD" w:themeFill="accent1"/>
          </w:tcPr>
          <w:p w14:paraId="40B3A165" w14:textId="77777777" w:rsidR="00F559B1" w:rsidRPr="00341A3D" w:rsidRDefault="00F559B1" w:rsidP="00E07A84">
            <w:pPr>
              <w:pStyle w:val="BodyText"/>
              <w:rPr>
                <w:b/>
              </w:rPr>
            </w:pPr>
            <w:r>
              <w:rPr>
                <w:b/>
              </w:rPr>
              <w:t>Time</w:t>
            </w:r>
          </w:p>
        </w:tc>
        <w:tc>
          <w:tcPr>
            <w:tcW w:w="3827" w:type="dxa"/>
            <w:shd w:val="clear" w:color="auto" w:fill="DDDDDD" w:themeFill="accent1"/>
          </w:tcPr>
          <w:p w14:paraId="46437183" w14:textId="77777777" w:rsidR="00F559B1" w:rsidRPr="00341A3D" w:rsidRDefault="00F559B1" w:rsidP="00E07A84">
            <w:pPr>
              <w:pStyle w:val="BodyText"/>
              <w:rPr>
                <w:b/>
              </w:rPr>
            </w:pPr>
            <w:r>
              <w:rPr>
                <w:b/>
              </w:rPr>
              <w:t>Comments</w:t>
            </w:r>
          </w:p>
        </w:tc>
      </w:tr>
      <w:tr w:rsidR="00F559B1" w:rsidRPr="00341A3D" w14:paraId="6D2415FF" w14:textId="77777777" w:rsidTr="00E07A84">
        <w:trPr>
          <w:trHeight w:val="440"/>
          <w:jc w:val="center"/>
        </w:trPr>
        <w:tc>
          <w:tcPr>
            <w:tcW w:w="661" w:type="dxa"/>
            <w:vAlign w:val="center"/>
          </w:tcPr>
          <w:p w14:paraId="0E921E5C" w14:textId="77777777" w:rsidR="00F559B1" w:rsidRDefault="00F559B1" w:rsidP="00E07A84">
            <w:pPr>
              <w:pStyle w:val="BodyText"/>
              <w:spacing w:after="120"/>
              <w:jc w:val="center"/>
            </w:pPr>
            <w:r>
              <w:t>1</w:t>
            </w:r>
          </w:p>
        </w:tc>
        <w:tc>
          <w:tcPr>
            <w:tcW w:w="4675" w:type="dxa"/>
            <w:vAlign w:val="center"/>
          </w:tcPr>
          <w:p w14:paraId="16A35590" w14:textId="77777777" w:rsidR="00F559B1" w:rsidRPr="00714E1C" w:rsidRDefault="00F559B1" w:rsidP="00E07A84">
            <w:pPr>
              <w:pStyle w:val="Default"/>
              <w:spacing w:before="120" w:after="120"/>
              <w:rPr>
                <w:sz w:val="20"/>
                <w:szCs w:val="20"/>
              </w:rPr>
            </w:pPr>
            <w:r w:rsidRPr="00714E1C">
              <w:rPr>
                <w:sz w:val="20"/>
                <w:szCs w:val="20"/>
              </w:rPr>
              <w:t xml:space="preserve">Unit operator begins data recording for all trends noted in Section </w:t>
            </w:r>
            <w:r>
              <w:rPr>
                <w:sz w:val="20"/>
                <w:szCs w:val="20"/>
              </w:rPr>
              <w:t>7</w:t>
            </w:r>
            <w:r w:rsidRPr="00714E1C">
              <w:rPr>
                <w:sz w:val="20"/>
                <w:szCs w:val="20"/>
              </w:rPr>
              <w:t>.3.</w:t>
            </w:r>
          </w:p>
        </w:tc>
        <w:tc>
          <w:tcPr>
            <w:tcW w:w="851" w:type="dxa"/>
            <w:vAlign w:val="center"/>
          </w:tcPr>
          <w:p w14:paraId="13163A40" w14:textId="77777777" w:rsidR="00F559B1" w:rsidRDefault="00F559B1" w:rsidP="00E07A84">
            <w:pPr>
              <w:pStyle w:val="BodyText"/>
              <w:spacing w:after="120"/>
              <w:jc w:val="left"/>
            </w:pPr>
          </w:p>
        </w:tc>
        <w:tc>
          <w:tcPr>
            <w:tcW w:w="3827" w:type="dxa"/>
            <w:shd w:val="clear" w:color="auto" w:fill="D9D9D9" w:themeFill="background1" w:themeFillShade="D9"/>
            <w:vAlign w:val="center"/>
          </w:tcPr>
          <w:p w14:paraId="56C560EC" w14:textId="77777777" w:rsidR="00F559B1" w:rsidRDefault="00F559B1" w:rsidP="00E07A84">
            <w:pPr>
              <w:pStyle w:val="BodyText"/>
              <w:spacing w:after="120"/>
              <w:jc w:val="left"/>
            </w:pPr>
          </w:p>
        </w:tc>
      </w:tr>
      <w:tr w:rsidR="00F559B1" w:rsidRPr="00341A3D" w14:paraId="54E88F43" w14:textId="77777777" w:rsidTr="00E07A84">
        <w:trPr>
          <w:trHeight w:val="651"/>
          <w:jc w:val="center"/>
        </w:trPr>
        <w:tc>
          <w:tcPr>
            <w:tcW w:w="661" w:type="dxa"/>
            <w:vAlign w:val="center"/>
          </w:tcPr>
          <w:p w14:paraId="1C6CD6CB" w14:textId="77777777" w:rsidR="00F559B1" w:rsidRDefault="00F559B1" w:rsidP="00E07A84">
            <w:pPr>
              <w:pStyle w:val="BodyText"/>
              <w:jc w:val="center"/>
            </w:pPr>
            <w:r>
              <w:t>2</w:t>
            </w:r>
          </w:p>
        </w:tc>
        <w:tc>
          <w:tcPr>
            <w:tcW w:w="4675" w:type="dxa"/>
            <w:vAlign w:val="center"/>
          </w:tcPr>
          <w:p w14:paraId="1678E6AA" w14:textId="77777777" w:rsidR="00F559B1" w:rsidRPr="000E2B51" w:rsidRDefault="00F559B1" w:rsidP="00E07A84">
            <w:pPr>
              <w:pStyle w:val="Default"/>
              <w:spacing w:before="120" w:after="120"/>
              <w:rPr>
                <w:sz w:val="20"/>
              </w:rPr>
            </w:pPr>
            <w:r w:rsidRPr="00714E1C">
              <w:rPr>
                <w:sz w:val="20"/>
                <w:szCs w:val="20"/>
              </w:rPr>
              <w:t xml:space="preserve">Unit operator contacts </w:t>
            </w:r>
            <w:r>
              <w:rPr>
                <w:sz w:val="20"/>
                <w:szCs w:val="20"/>
              </w:rPr>
              <w:t>CHCC</w:t>
            </w:r>
            <w:r w:rsidRPr="00714E1C">
              <w:rPr>
                <w:sz w:val="20"/>
                <w:szCs w:val="20"/>
              </w:rPr>
              <w:t xml:space="preserve"> and </w:t>
            </w:r>
            <w:r>
              <w:rPr>
                <w:sz w:val="20"/>
                <w:szCs w:val="20"/>
              </w:rPr>
              <w:t>informs that the Unit is operating at No load and rated terminal voltage and speed.</w:t>
            </w:r>
          </w:p>
        </w:tc>
        <w:tc>
          <w:tcPr>
            <w:tcW w:w="851" w:type="dxa"/>
            <w:vAlign w:val="center"/>
          </w:tcPr>
          <w:p w14:paraId="3735D516" w14:textId="77777777" w:rsidR="00F559B1" w:rsidRDefault="00F559B1" w:rsidP="00E07A84">
            <w:pPr>
              <w:pStyle w:val="BodyText"/>
              <w:spacing w:after="120"/>
              <w:jc w:val="left"/>
            </w:pPr>
          </w:p>
        </w:tc>
        <w:tc>
          <w:tcPr>
            <w:tcW w:w="3827" w:type="dxa"/>
            <w:shd w:val="clear" w:color="auto" w:fill="D9D9D9" w:themeFill="background1" w:themeFillShade="D9"/>
            <w:vAlign w:val="center"/>
          </w:tcPr>
          <w:p w14:paraId="273C71DA" w14:textId="77777777" w:rsidR="00F559B1" w:rsidRPr="0004123C" w:rsidRDefault="00F559B1" w:rsidP="00E07A84">
            <w:pPr>
              <w:pStyle w:val="BodyText"/>
              <w:spacing w:after="120"/>
              <w:jc w:val="left"/>
            </w:pPr>
          </w:p>
        </w:tc>
      </w:tr>
      <w:tr w:rsidR="00F559B1" w:rsidRPr="00341A3D" w14:paraId="584017CC" w14:textId="77777777" w:rsidTr="00E07A84">
        <w:trPr>
          <w:jc w:val="center"/>
        </w:trPr>
        <w:tc>
          <w:tcPr>
            <w:tcW w:w="661" w:type="dxa"/>
            <w:vAlign w:val="center"/>
          </w:tcPr>
          <w:p w14:paraId="78CCD9B9" w14:textId="77777777" w:rsidR="00F559B1" w:rsidRDefault="00F559B1" w:rsidP="00E07A84">
            <w:pPr>
              <w:pStyle w:val="BodyText"/>
              <w:jc w:val="center"/>
            </w:pPr>
            <w:r>
              <w:t>3</w:t>
            </w:r>
          </w:p>
        </w:tc>
        <w:tc>
          <w:tcPr>
            <w:tcW w:w="4675" w:type="dxa"/>
            <w:vAlign w:val="center"/>
          </w:tcPr>
          <w:p w14:paraId="65C98CFC" w14:textId="222454AB" w:rsidR="00F559B1" w:rsidRDefault="000B512B" w:rsidP="00E07A84">
            <w:pPr>
              <w:pStyle w:val="Default"/>
              <w:spacing w:before="120" w:after="120"/>
              <w:rPr>
                <w:sz w:val="20"/>
              </w:rPr>
            </w:pPr>
            <w:r>
              <w:rPr>
                <w:sz w:val="20"/>
              </w:rPr>
              <w:t>Unit operator confirms status of PSS</w:t>
            </w:r>
          </w:p>
        </w:tc>
        <w:tc>
          <w:tcPr>
            <w:tcW w:w="851" w:type="dxa"/>
            <w:vAlign w:val="center"/>
          </w:tcPr>
          <w:p w14:paraId="00328647" w14:textId="77777777" w:rsidR="00F559B1" w:rsidRDefault="00F559B1" w:rsidP="00E07A84">
            <w:pPr>
              <w:pStyle w:val="BodyText"/>
              <w:jc w:val="left"/>
            </w:pPr>
          </w:p>
        </w:tc>
        <w:tc>
          <w:tcPr>
            <w:tcW w:w="3827" w:type="dxa"/>
            <w:shd w:val="clear" w:color="auto" w:fill="D9D9D9" w:themeFill="background1" w:themeFillShade="D9"/>
            <w:vAlign w:val="center"/>
          </w:tcPr>
          <w:p w14:paraId="2D560665" w14:textId="77777777" w:rsidR="00F559B1" w:rsidRPr="0004123C" w:rsidRDefault="00F559B1" w:rsidP="00E07A84">
            <w:pPr>
              <w:pStyle w:val="BodyText"/>
              <w:spacing w:after="120"/>
              <w:jc w:val="left"/>
            </w:pPr>
            <w:r>
              <w:t>PSS OFF / ON</w:t>
            </w:r>
          </w:p>
        </w:tc>
      </w:tr>
      <w:tr w:rsidR="00F559B1" w:rsidRPr="00341A3D" w14:paraId="2198433B" w14:textId="77777777" w:rsidTr="00E07A84">
        <w:trPr>
          <w:jc w:val="center"/>
        </w:trPr>
        <w:tc>
          <w:tcPr>
            <w:tcW w:w="661" w:type="dxa"/>
            <w:vAlign w:val="center"/>
          </w:tcPr>
          <w:p w14:paraId="2DDDE3CC" w14:textId="77777777" w:rsidR="00F559B1" w:rsidRDefault="00F559B1" w:rsidP="00E07A84">
            <w:pPr>
              <w:pStyle w:val="BodyText"/>
              <w:jc w:val="center"/>
            </w:pPr>
            <w:r>
              <w:t>4</w:t>
            </w:r>
          </w:p>
        </w:tc>
        <w:tc>
          <w:tcPr>
            <w:tcW w:w="4675" w:type="dxa"/>
            <w:vAlign w:val="center"/>
          </w:tcPr>
          <w:p w14:paraId="3478D829" w14:textId="7EA7EBB3" w:rsidR="00F559B1" w:rsidRDefault="00DB3B4F" w:rsidP="00E07A84">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F559B1">
              <w:rPr>
                <w:b/>
                <w:sz w:val="20"/>
                <w:szCs w:val="20"/>
              </w:rPr>
              <w:t>1</w:t>
            </w:r>
            <w:r w:rsidR="00F559B1" w:rsidRPr="00E26964">
              <w:rPr>
                <w:b/>
                <w:sz w:val="20"/>
                <w:szCs w:val="20"/>
              </w:rPr>
              <w:t>%</w:t>
            </w:r>
            <w:r w:rsidR="00F559B1">
              <w:rPr>
                <w:sz w:val="20"/>
                <w:szCs w:val="20"/>
              </w:rPr>
              <w:t xml:space="preserve"> and records the following: </w:t>
            </w:r>
          </w:p>
          <w:p w14:paraId="1B096893" w14:textId="77777777" w:rsidR="00F559B1" w:rsidRPr="00F559B1" w:rsidRDefault="00F559B1" w:rsidP="00E07A84">
            <w:pPr>
              <w:pStyle w:val="Default"/>
              <w:numPr>
                <w:ilvl w:val="0"/>
                <w:numId w:val="11"/>
              </w:numPr>
              <w:rPr>
                <w:sz w:val="20"/>
                <w:szCs w:val="20"/>
              </w:rPr>
            </w:pPr>
            <w:r w:rsidRPr="00F559B1">
              <w:rPr>
                <w:sz w:val="20"/>
                <w:szCs w:val="20"/>
              </w:rPr>
              <w:t>Generator Terminal Voltage.</w:t>
            </w:r>
          </w:p>
          <w:p w14:paraId="52FD9469" w14:textId="77777777" w:rsidR="00F559B1" w:rsidRPr="00F559B1" w:rsidRDefault="00F559B1" w:rsidP="00E07A84">
            <w:pPr>
              <w:pStyle w:val="Default"/>
              <w:numPr>
                <w:ilvl w:val="0"/>
                <w:numId w:val="11"/>
              </w:numPr>
              <w:rPr>
                <w:sz w:val="20"/>
                <w:szCs w:val="20"/>
              </w:rPr>
            </w:pPr>
            <w:proofErr w:type="spellStart"/>
            <w:r>
              <w:rPr>
                <w:sz w:val="20"/>
                <w:szCs w:val="20"/>
              </w:rPr>
              <w:t>Exciation</w:t>
            </w:r>
            <w:proofErr w:type="spellEnd"/>
            <w:r>
              <w:rPr>
                <w:sz w:val="20"/>
                <w:szCs w:val="20"/>
              </w:rPr>
              <w:t xml:space="preserve"> Voltage</w:t>
            </w:r>
          </w:p>
          <w:p w14:paraId="65336525" w14:textId="77777777" w:rsidR="00F559B1" w:rsidRPr="00F559B1" w:rsidRDefault="00F559B1" w:rsidP="00E07A84">
            <w:pPr>
              <w:pStyle w:val="Default"/>
              <w:numPr>
                <w:ilvl w:val="0"/>
                <w:numId w:val="11"/>
              </w:numPr>
              <w:rPr>
                <w:sz w:val="20"/>
              </w:rPr>
            </w:pPr>
            <w:r>
              <w:rPr>
                <w:sz w:val="20"/>
                <w:szCs w:val="20"/>
              </w:rPr>
              <w:t>Excitation Current</w:t>
            </w:r>
          </w:p>
          <w:p w14:paraId="7FBC36F2" w14:textId="77777777" w:rsidR="00F559B1" w:rsidRPr="001605C6" w:rsidRDefault="00F559B1" w:rsidP="00E07A84">
            <w:pPr>
              <w:pStyle w:val="Default"/>
              <w:numPr>
                <w:ilvl w:val="0"/>
                <w:numId w:val="11"/>
              </w:numPr>
              <w:rPr>
                <w:sz w:val="20"/>
              </w:rPr>
            </w:pPr>
            <w:r>
              <w:rPr>
                <w:sz w:val="20"/>
                <w:szCs w:val="20"/>
              </w:rPr>
              <w:t>Step injection</w:t>
            </w:r>
          </w:p>
        </w:tc>
        <w:tc>
          <w:tcPr>
            <w:tcW w:w="851" w:type="dxa"/>
            <w:vAlign w:val="center"/>
          </w:tcPr>
          <w:p w14:paraId="7294E170" w14:textId="77777777" w:rsidR="00F559B1" w:rsidRDefault="00F559B1" w:rsidP="00E07A84">
            <w:pPr>
              <w:pStyle w:val="BodyText"/>
              <w:jc w:val="left"/>
            </w:pPr>
          </w:p>
        </w:tc>
        <w:tc>
          <w:tcPr>
            <w:tcW w:w="3827" w:type="dxa"/>
            <w:shd w:val="clear" w:color="auto" w:fill="D9D9D9" w:themeFill="background1" w:themeFillShade="D9"/>
            <w:vAlign w:val="center"/>
          </w:tcPr>
          <w:p w14:paraId="54998BE2" w14:textId="77777777" w:rsidR="00F559B1" w:rsidRPr="009F22ED" w:rsidRDefault="00F559B1" w:rsidP="00E07A84">
            <w:pPr>
              <w:pStyle w:val="ListParagraph"/>
              <w:tabs>
                <w:tab w:val="left" w:pos="272"/>
              </w:tabs>
              <w:spacing w:before="120" w:after="120"/>
              <w:ind w:left="0"/>
              <w:jc w:val="left"/>
              <w:rPr>
                <w:rFonts w:ascii="Arial" w:hAnsi="Arial" w:cs="Arial"/>
                <w:sz w:val="20"/>
                <w:szCs w:val="20"/>
              </w:rPr>
            </w:pPr>
          </w:p>
        </w:tc>
      </w:tr>
      <w:tr w:rsidR="00F559B1" w:rsidRPr="00341A3D" w14:paraId="2F92DEBA" w14:textId="77777777" w:rsidTr="00E07A84">
        <w:trPr>
          <w:jc w:val="center"/>
        </w:trPr>
        <w:tc>
          <w:tcPr>
            <w:tcW w:w="661" w:type="dxa"/>
            <w:vAlign w:val="center"/>
          </w:tcPr>
          <w:p w14:paraId="6957F803" w14:textId="77777777" w:rsidR="00F559B1" w:rsidRDefault="00F559B1" w:rsidP="00E07A84">
            <w:pPr>
              <w:pStyle w:val="BodyText"/>
              <w:jc w:val="center"/>
            </w:pPr>
            <w:r>
              <w:t>5</w:t>
            </w:r>
          </w:p>
        </w:tc>
        <w:tc>
          <w:tcPr>
            <w:tcW w:w="4675" w:type="dxa"/>
            <w:vAlign w:val="center"/>
          </w:tcPr>
          <w:p w14:paraId="6ED2732A" w14:textId="3242CF46" w:rsidR="00F559B1" w:rsidRDefault="00DB3B4F" w:rsidP="00E07A84">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F559B1">
              <w:rPr>
                <w:b/>
                <w:sz w:val="20"/>
                <w:szCs w:val="20"/>
              </w:rPr>
              <w:t>1</w:t>
            </w:r>
            <w:r w:rsidR="00F559B1" w:rsidRPr="00E26964">
              <w:rPr>
                <w:b/>
                <w:sz w:val="20"/>
                <w:szCs w:val="20"/>
              </w:rPr>
              <w:t>%</w:t>
            </w:r>
            <w:r w:rsidR="00F559B1">
              <w:rPr>
                <w:sz w:val="20"/>
                <w:szCs w:val="20"/>
              </w:rPr>
              <w:t xml:space="preserve"> and records the following: </w:t>
            </w:r>
          </w:p>
          <w:p w14:paraId="1A98F790" w14:textId="77777777" w:rsidR="00F559B1" w:rsidRPr="00F559B1" w:rsidRDefault="00F559B1" w:rsidP="00E07A84">
            <w:pPr>
              <w:pStyle w:val="Default"/>
              <w:numPr>
                <w:ilvl w:val="0"/>
                <w:numId w:val="13"/>
              </w:numPr>
              <w:rPr>
                <w:sz w:val="20"/>
                <w:szCs w:val="20"/>
              </w:rPr>
            </w:pPr>
            <w:r w:rsidRPr="00F559B1">
              <w:rPr>
                <w:sz w:val="20"/>
                <w:szCs w:val="20"/>
              </w:rPr>
              <w:t>Generator Terminal Voltage.</w:t>
            </w:r>
          </w:p>
          <w:p w14:paraId="795E18F7" w14:textId="77777777" w:rsidR="00F559B1" w:rsidRPr="00F559B1" w:rsidRDefault="00F559B1" w:rsidP="00E07A84">
            <w:pPr>
              <w:pStyle w:val="Default"/>
              <w:numPr>
                <w:ilvl w:val="0"/>
                <w:numId w:val="13"/>
              </w:numPr>
              <w:rPr>
                <w:sz w:val="20"/>
                <w:szCs w:val="20"/>
              </w:rPr>
            </w:pPr>
            <w:proofErr w:type="spellStart"/>
            <w:r>
              <w:rPr>
                <w:sz w:val="20"/>
                <w:szCs w:val="20"/>
              </w:rPr>
              <w:t>Exciation</w:t>
            </w:r>
            <w:proofErr w:type="spellEnd"/>
            <w:r>
              <w:rPr>
                <w:sz w:val="20"/>
                <w:szCs w:val="20"/>
              </w:rPr>
              <w:t xml:space="preserve"> Voltage</w:t>
            </w:r>
          </w:p>
          <w:p w14:paraId="29F0AAC7" w14:textId="77777777" w:rsidR="00F559B1" w:rsidRPr="00F559B1" w:rsidRDefault="00F559B1" w:rsidP="00E07A84">
            <w:pPr>
              <w:pStyle w:val="Default"/>
              <w:numPr>
                <w:ilvl w:val="0"/>
                <w:numId w:val="13"/>
              </w:numPr>
              <w:rPr>
                <w:sz w:val="20"/>
              </w:rPr>
            </w:pPr>
            <w:r>
              <w:rPr>
                <w:sz w:val="20"/>
                <w:szCs w:val="20"/>
              </w:rPr>
              <w:t>Excitation Current</w:t>
            </w:r>
          </w:p>
          <w:p w14:paraId="10D44F44" w14:textId="77777777" w:rsidR="00F559B1" w:rsidRDefault="00F559B1" w:rsidP="00E07A84">
            <w:pPr>
              <w:pStyle w:val="Default"/>
              <w:numPr>
                <w:ilvl w:val="0"/>
                <w:numId w:val="13"/>
              </w:numPr>
              <w:rPr>
                <w:sz w:val="20"/>
                <w:szCs w:val="20"/>
              </w:rPr>
            </w:pPr>
            <w:r>
              <w:rPr>
                <w:sz w:val="20"/>
                <w:szCs w:val="20"/>
              </w:rPr>
              <w:t>Step injection</w:t>
            </w:r>
          </w:p>
        </w:tc>
        <w:tc>
          <w:tcPr>
            <w:tcW w:w="851" w:type="dxa"/>
            <w:vAlign w:val="center"/>
          </w:tcPr>
          <w:p w14:paraId="3BF1954E" w14:textId="77777777" w:rsidR="00F559B1" w:rsidRDefault="00F559B1" w:rsidP="00E07A84">
            <w:pPr>
              <w:pStyle w:val="BodyText"/>
              <w:jc w:val="left"/>
            </w:pPr>
          </w:p>
        </w:tc>
        <w:tc>
          <w:tcPr>
            <w:tcW w:w="3827" w:type="dxa"/>
            <w:shd w:val="clear" w:color="auto" w:fill="D9D9D9" w:themeFill="background1" w:themeFillShade="D9"/>
            <w:vAlign w:val="center"/>
          </w:tcPr>
          <w:p w14:paraId="3DF9B49E" w14:textId="77777777" w:rsidR="00F559B1" w:rsidRPr="009F22ED" w:rsidRDefault="00F559B1" w:rsidP="00E07A84">
            <w:pPr>
              <w:pStyle w:val="ListParagraph"/>
              <w:tabs>
                <w:tab w:val="left" w:pos="272"/>
              </w:tabs>
              <w:spacing w:before="120" w:after="120"/>
              <w:ind w:left="0"/>
              <w:jc w:val="left"/>
              <w:rPr>
                <w:rFonts w:cs="Arial"/>
              </w:rPr>
            </w:pPr>
          </w:p>
        </w:tc>
      </w:tr>
      <w:tr w:rsidR="00F559B1" w:rsidRPr="00341A3D" w14:paraId="597AFC7B" w14:textId="77777777" w:rsidTr="00E07A84">
        <w:trPr>
          <w:jc w:val="center"/>
        </w:trPr>
        <w:tc>
          <w:tcPr>
            <w:tcW w:w="661" w:type="dxa"/>
            <w:vAlign w:val="center"/>
          </w:tcPr>
          <w:p w14:paraId="3FB18DBB" w14:textId="6741A34E" w:rsidR="00F559B1" w:rsidRDefault="000B512B" w:rsidP="00E07A84">
            <w:pPr>
              <w:pStyle w:val="BodyText"/>
              <w:jc w:val="center"/>
            </w:pPr>
            <w:r>
              <w:t>6</w:t>
            </w:r>
          </w:p>
        </w:tc>
        <w:tc>
          <w:tcPr>
            <w:tcW w:w="4675" w:type="dxa"/>
            <w:vAlign w:val="center"/>
          </w:tcPr>
          <w:p w14:paraId="199708E4" w14:textId="77777777" w:rsidR="00F559B1" w:rsidRDefault="00F559B1" w:rsidP="00E07A84">
            <w:pPr>
              <w:pStyle w:val="Default"/>
              <w:spacing w:before="120" w:after="120"/>
              <w:rPr>
                <w:sz w:val="20"/>
              </w:rPr>
            </w:pPr>
            <w:r>
              <w:rPr>
                <w:sz w:val="20"/>
                <w:szCs w:val="20"/>
              </w:rPr>
              <w:t>Stop Recording the data as listed in section 7.3</w:t>
            </w:r>
          </w:p>
        </w:tc>
        <w:tc>
          <w:tcPr>
            <w:tcW w:w="851" w:type="dxa"/>
            <w:vAlign w:val="center"/>
          </w:tcPr>
          <w:p w14:paraId="523CD105" w14:textId="77777777" w:rsidR="00F559B1" w:rsidRDefault="00F559B1" w:rsidP="00E07A84">
            <w:pPr>
              <w:pStyle w:val="BodyText"/>
              <w:jc w:val="left"/>
            </w:pPr>
          </w:p>
        </w:tc>
        <w:tc>
          <w:tcPr>
            <w:tcW w:w="3827" w:type="dxa"/>
            <w:shd w:val="clear" w:color="auto" w:fill="D9D9D9" w:themeFill="background1" w:themeFillShade="D9"/>
            <w:vAlign w:val="center"/>
          </w:tcPr>
          <w:p w14:paraId="022B7D85" w14:textId="77777777" w:rsidR="00F559B1" w:rsidRPr="0004123C" w:rsidRDefault="00F559B1" w:rsidP="00E07A84">
            <w:pPr>
              <w:pStyle w:val="BodyText"/>
              <w:jc w:val="left"/>
            </w:pPr>
          </w:p>
        </w:tc>
      </w:tr>
      <w:tr w:rsidR="00F559B1" w:rsidRPr="00341A3D" w14:paraId="61644A0E" w14:textId="77777777" w:rsidTr="00E07A84">
        <w:trPr>
          <w:jc w:val="center"/>
        </w:trPr>
        <w:tc>
          <w:tcPr>
            <w:tcW w:w="661" w:type="dxa"/>
            <w:vAlign w:val="center"/>
          </w:tcPr>
          <w:p w14:paraId="5E34D81F" w14:textId="7A57E21F" w:rsidR="00F559B1" w:rsidRDefault="000B512B" w:rsidP="00E07A84">
            <w:pPr>
              <w:pStyle w:val="BodyText"/>
              <w:jc w:val="center"/>
            </w:pPr>
            <w:r>
              <w:t>7</w:t>
            </w:r>
          </w:p>
        </w:tc>
        <w:tc>
          <w:tcPr>
            <w:tcW w:w="4675" w:type="dxa"/>
            <w:vAlign w:val="center"/>
          </w:tcPr>
          <w:p w14:paraId="2C53FB26" w14:textId="77777777" w:rsidR="00F559B1" w:rsidRPr="000E2B51" w:rsidRDefault="00F559B1" w:rsidP="00E07A84">
            <w:pPr>
              <w:pStyle w:val="Default"/>
              <w:spacing w:before="120" w:after="120"/>
              <w:rPr>
                <w:sz w:val="20"/>
              </w:rPr>
            </w:pPr>
            <w:r>
              <w:rPr>
                <w:sz w:val="20"/>
                <w:szCs w:val="20"/>
              </w:rPr>
              <w:t>Review Results and confirm with CHCC before proceeding</w:t>
            </w:r>
          </w:p>
        </w:tc>
        <w:tc>
          <w:tcPr>
            <w:tcW w:w="851" w:type="dxa"/>
            <w:vAlign w:val="center"/>
          </w:tcPr>
          <w:p w14:paraId="2CD6AB23" w14:textId="77777777" w:rsidR="00F559B1" w:rsidRDefault="00F559B1" w:rsidP="00E07A84">
            <w:pPr>
              <w:pStyle w:val="BodyText"/>
              <w:jc w:val="left"/>
            </w:pPr>
          </w:p>
        </w:tc>
        <w:tc>
          <w:tcPr>
            <w:tcW w:w="3827" w:type="dxa"/>
            <w:shd w:val="clear" w:color="auto" w:fill="D9D9D9" w:themeFill="background1" w:themeFillShade="D9"/>
            <w:vAlign w:val="center"/>
          </w:tcPr>
          <w:p w14:paraId="42701862" w14:textId="77777777" w:rsidR="00F559B1" w:rsidRDefault="00F559B1" w:rsidP="00E07A84">
            <w:pPr>
              <w:pStyle w:val="BodyText"/>
              <w:jc w:val="left"/>
            </w:pPr>
          </w:p>
        </w:tc>
      </w:tr>
    </w:tbl>
    <w:p w14:paraId="6C08517C" w14:textId="60BFC1F9" w:rsidR="00D22B0B" w:rsidRDefault="00D22B0B" w:rsidP="00D22B0B">
      <w:pPr>
        <w:pStyle w:val="Heading3"/>
        <w:numPr>
          <w:ilvl w:val="0"/>
          <w:numId w:val="0"/>
        </w:numPr>
        <w:ind w:left="1004"/>
      </w:pPr>
      <w:bookmarkStart w:id="15" w:name="_Toc84854291"/>
    </w:p>
    <w:p w14:paraId="0C422630" w14:textId="77777777" w:rsidR="00D22B0B" w:rsidRDefault="00D22B0B" w:rsidP="00D22B0B">
      <w:pPr>
        <w:pStyle w:val="BodyText"/>
      </w:pPr>
    </w:p>
    <w:p w14:paraId="378152B0" w14:textId="77777777" w:rsidR="00D22B0B" w:rsidRDefault="00D22B0B" w:rsidP="00D22B0B">
      <w:pPr>
        <w:pStyle w:val="BodyText"/>
      </w:pPr>
    </w:p>
    <w:p w14:paraId="5D0CEA08" w14:textId="77777777" w:rsidR="00D22B0B" w:rsidRDefault="00D22B0B" w:rsidP="00D22B0B">
      <w:pPr>
        <w:pStyle w:val="BodyText"/>
      </w:pPr>
    </w:p>
    <w:p w14:paraId="120332DE" w14:textId="77777777" w:rsidR="00D22B0B" w:rsidRDefault="00D22B0B" w:rsidP="00D22B0B">
      <w:pPr>
        <w:pStyle w:val="BodyText"/>
      </w:pPr>
    </w:p>
    <w:p w14:paraId="59DF89D7" w14:textId="77777777" w:rsidR="00D22B0B" w:rsidRDefault="00D22B0B" w:rsidP="00D22B0B">
      <w:pPr>
        <w:pStyle w:val="BodyText"/>
      </w:pPr>
    </w:p>
    <w:p w14:paraId="677FC47A" w14:textId="77777777" w:rsidR="00D22B0B" w:rsidRDefault="00D22B0B" w:rsidP="00D22B0B">
      <w:pPr>
        <w:pStyle w:val="BodyText"/>
      </w:pPr>
    </w:p>
    <w:p w14:paraId="65AEA4E2" w14:textId="77777777" w:rsidR="00D22B0B" w:rsidRDefault="00D22B0B" w:rsidP="00D22B0B">
      <w:pPr>
        <w:pStyle w:val="BodyText"/>
      </w:pPr>
    </w:p>
    <w:p w14:paraId="1A8F01CB" w14:textId="77777777" w:rsidR="00D22B0B" w:rsidRDefault="00D22B0B" w:rsidP="00D22B0B">
      <w:pPr>
        <w:pStyle w:val="BodyText"/>
      </w:pPr>
    </w:p>
    <w:p w14:paraId="3302F730" w14:textId="77777777" w:rsidR="00D22B0B" w:rsidRDefault="00D22B0B" w:rsidP="00D22B0B">
      <w:pPr>
        <w:pStyle w:val="BodyText"/>
      </w:pPr>
    </w:p>
    <w:p w14:paraId="7327C434" w14:textId="77777777" w:rsidR="00D22B0B" w:rsidRDefault="00D22B0B" w:rsidP="00D22B0B">
      <w:pPr>
        <w:pStyle w:val="BodyText"/>
      </w:pPr>
    </w:p>
    <w:p w14:paraId="76D4F6EC" w14:textId="77777777" w:rsidR="00D22B0B" w:rsidRDefault="00D22B0B" w:rsidP="00D22B0B">
      <w:pPr>
        <w:pStyle w:val="BodyText"/>
      </w:pPr>
    </w:p>
    <w:p w14:paraId="0416D72B" w14:textId="77777777" w:rsidR="00D22B0B" w:rsidRDefault="00D22B0B" w:rsidP="00D22B0B">
      <w:pPr>
        <w:pStyle w:val="BodyText"/>
      </w:pPr>
    </w:p>
    <w:p w14:paraId="31C0C7B1" w14:textId="77777777" w:rsidR="00D22B0B" w:rsidRDefault="00D22B0B" w:rsidP="00D22B0B">
      <w:pPr>
        <w:pStyle w:val="BodyText"/>
      </w:pPr>
    </w:p>
    <w:p w14:paraId="5D9B91CF" w14:textId="77777777" w:rsidR="00D22B0B" w:rsidRDefault="00D22B0B" w:rsidP="00D22B0B">
      <w:pPr>
        <w:pStyle w:val="BodyText"/>
      </w:pPr>
    </w:p>
    <w:p w14:paraId="5A3AF75E" w14:textId="77777777" w:rsidR="00D22B0B" w:rsidRDefault="00D22B0B" w:rsidP="00D22B0B">
      <w:pPr>
        <w:pStyle w:val="BodyText"/>
      </w:pPr>
    </w:p>
    <w:p w14:paraId="3E64D365" w14:textId="77777777" w:rsidR="00D22B0B" w:rsidRDefault="00D22B0B" w:rsidP="00D22B0B">
      <w:pPr>
        <w:pStyle w:val="BodyText"/>
      </w:pPr>
    </w:p>
    <w:p w14:paraId="103ECA64" w14:textId="77777777" w:rsidR="00D22B0B" w:rsidRPr="00D22B0B" w:rsidRDefault="00D22B0B" w:rsidP="00D22B0B">
      <w:pPr>
        <w:pStyle w:val="BodyText"/>
      </w:pPr>
    </w:p>
    <w:p w14:paraId="21FA1F3B" w14:textId="18F12EC8" w:rsidR="00526AA5" w:rsidRDefault="00526AA5" w:rsidP="00526AA5">
      <w:pPr>
        <w:pStyle w:val="Heading3"/>
        <w:numPr>
          <w:ilvl w:val="2"/>
          <w:numId w:val="38"/>
        </w:numPr>
      </w:pPr>
      <w:r>
        <w:lastRenderedPageBreak/>
        <w:t>Load Set point</w:t>
      </w:r>
      <w:r w:rsidRPr="000E2B51">
        <w:t xml:space="preserve"> = </w:t>
      </w:r>
      <w:r>
        <w:t>No Load, Generator Voltage Reference</w:t>
      </w:r>
      <w:r w:rsidRPr="000E2B51">
        <w:t xml:space="preserve"> </w:t>
      </w:r>
      <w:r>
        <w:t xml:space="preserve">Step Change = </w:t>
      </w:r>
      <w:r w:rsidR="00581710">
        <w:t>2</w:t>
      </w:r>
      <w:r>
        <w:t>%</w:t>
      </w:r>
      <w:bookmarkEnd w:id="15"/>
      <w:r>
        <w:t xml:space="preserve"> </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526AA5" w:rsidRPr="00341A3D" w14:paraId="3DE6DA48" w14:textId="77777777" w:rsidTr="00E07A84">
        <w:trPr>
          <w:jc w:val="center"/>
        </w:trPr>
        <w:tc>
          <w:tcPr>
            <w:tcW w:w="661" w:type="dxa"/>
            <w:shd w:val="clear" w:color="auto" w:fill="DDDDDD" w:themeFill="accent1"/>
          </w:tcPr>
          <w:p w14:paraId="65C153A5" w14:textId="77777777" w:rsidR="00526AA5" w:rsidRDefault="00526AA5" w:rsidP="00E07A84">
            <w:pPr>
              <w:pStyle w:val="BodyText"/>
              <w:rPr>
                <w:b/>
              </w:rPr>
            </w:pPr>
            <w:r>
              <w:rPr>
                <w:b/>
              </w:rPr>
              <w:t>Step No.</w:t>
            </w:r>
          </w:p>
        </w:tc>
        <w:tc>
          <w:tcPr>
            <w:tcW w:w="4675" w:type="dxa"/>
            <w:shd w:val="clear" w:color="auto" w:fill="DDDDDD" w:themeFill="accent1"/>
          </w:tcPr>
          <w:p w14:paraId="44B2CFC3" w14:textId="77777777" w:rsidR="00526AA5" w:rsidRPr="00341A3D" w:rsidRDefault="00526AA5" w:rsidP="00E07A84">
            <w:pPr>
              <w:pStyle w:val="BodyText"/>
              <w:rPr>
                <w:b/>
              </w:rPr>
            </w:pPr>
            <w:r>
              <w:rPr>
                <w:b/>
              </w:rPr>
              <w:t>Action</w:t>
            </w:r>
          </w:p>
        </w:tc>
        <w:tc>
          <w:tcPr>
            <w:tcW w:w="851" w:type="dxa"/>
            <w:shd w:val="clear" w:color="auto" w:fill="DDDDDD" w:themeFill="accent1"/>
          </w:tcPr>
          <w:p w14:paraId="1AD9381F" w14:textId="77777777" w:rsidR="00526AA5" w:rsidRPr="00341A3D" w:rsidRDefault="00526AA5" w:rsidP="00E07A84">
            <w:pPr>
              <w:pStyle w:val="BodyText"/>
              <w:rPr>
                <w:b/>
              </w:rPr>
            </w:pPr>
            <w:r>
              <w:rPr>
                <w:b/>
              </w:rPr>
              <w:t>Time</w:t>
            </w:r>
          </w:p>
        </w:tc>
        <w:tc>
          <w:tcPr>
            <w:tcW w:w="3827" w:type="dxa"/>
            <w:shd w:val="clear" w:color="auto" w:fill="DDDDDD" w:themeFill="accent1"/>
          </w:tcPr>
          <w:p w14:paraId="1A4AAD4B" w14:textId="77777777" w:rsidR="00526AA5" w:rsidRPr="00341A3D" w:rsidRDefault="00526AA5" w:rsidP="00E07A84">
            <w:pPr>
              <w:pStyle w:val="BodyText"/>
              <w:rPr>
                <w:b/>
              </w:rPr>
            </w:pPr>
            <w:r>
              <w:rPr>
                <w:b/>
              </w:rPr>
              <w:t>Comments</w:t>
            </w:r>
          </w:p>
        </w:tc>
      </w:tr>
      <w:tr w:rsidR="00526AA5" w:rsidRPr="00341A3D" w14:paraId="3D2E5399" w14:textId="77777777" w:rsidTr="00E07A84">
        <w:trPr>
          <w:trHeight w:val="440"/>
          <w:jc w:val="center"/>
        </w:trPr>
        <w:tc>
          <w:tcPr>
            <w:tcW w:w="661" w:type="dxa"/>
            <w:vAlign w:val="center"/>
          </w:tcPr>
          <w:p w14:paraId="5C50D34C" w14:textId="77777777" w:rsidR="00526AA5" w:rsidRDefault="00526AA5" w:rsidP="00E07A84">
            <w:pPr>
              <w:pStyle w:val="BodyText"/>
              <w:spacing w:after="120"/>
              <w:jc w:val="center"/>
            </w:pPr>
            <w:r>
              <w:t>1</w:t>
            </w:r>
          </w:p>
        </w:tc>
        <w:tc>
          <w:tcPr>
            <w:tcW w:w="4675" w:type="dxa"/>
            <w:vAlign w:val="center"/>
          </w:tcPr>
          <w:p w14:paraId="23C6EDF7" w14:textId="77777777" w:rsidR="00526AA5" w:rsidRPr="00714E1C" w:rsidRDefault="00526AA5" w:rsidP="00E07A84">
            <w:pPr>
              <w:pStyle w:val="Default"/>
              <w:spacing w:before="120" w:after="120"/>
              <w:rPr>
                <w:sz w:val="20"/>
                <w:szCs w:val="20"/>
              </w:rPr>
            </w:pPr>
            <w:r w:rsidRPr="00714E1C">
              <w:rPr>
                <w:sz w:val="20"/>
                <w:szCs w:val="20"/>
              </w:rPr>
              <w:t xml:space="preserve">Unit operator begins data recording for all trends noted in Section </w:t>
            </w:r>
            <w:r>
              <w:rPr>
                <w:sz w:val="20"/>
                <w:szCs w:val="20"/>
              </w:rPr>
              <w:t>7</w:t>
            </w:r>
            <w:r w:rsidRPr="00714E1C">
              <w:rPr>
                <w:sz w:val="20"/>
                <w:szCs w:val="20"/>
              </w:rPr>
              <w:t>.3.</w:t>
            </w:r>
          </w:p>
        </w:tc>
        <w:tc>
          <w:tcPr>
            <w:tcW w:w="851" w:type="dxa"/>
            <w:vAlign w:val="center"/>
          </w:tcPr>
          <w:p w14:paraId="21A3F107" w14:textId="77777777" w:rsidR="00526AA5" w:rsidRDefault="00526AA5" w:rsidP="00E07A84">
            <w:pPr>
              <w:pStyle w:val="BodyText"/>
              <w:spacing w:after="120"/>
              <w:jc w:val="left"/>
            </w:pPr>
          </w:p>
        </w:tc>
        <w:tc>
          <w:tcPr>
            <w:tcW w:w="3827" w:type="dxa"/>
            <w:shd w:val="clear" w:color="auto" w:fill="D9D9D9" w:themeFill="background1" w:themeFillShade="D9"/>
            <w:vAlign w:val="center"/>
          </w:tcPr>
          <w:p w14:paraId="29625A48" w14:textId="77777777" w:rsidR="00526AA5" w:rsidRDefault="00526AA5" w:rsidP="00E07A84">
            <w:pPr>
              <w:pStyle w:val="BodyText"/>
              <w:spacing w:after="120"/>
              <w:jc w:val="left"/>
            </w:pPr>
          </w:p>
        </w:tc>
      </w:tr>
      <w:tr w:rsidR="00526AA5" w:rsidRPr="00341A3D" w14:paraId="2DF27913" w14:textId="77777777" w:rsidTr="00E07A84">
        <w:trPr>
          <w:trHeight w:val="651"/>
          <w:jc w:val="center"/>
        </w:trPr>
        <w:tc>
          <w:tcPr>
            <w:tcW w:w="661" w:type="dxa"/>
            <w:vAlign w:val="center"/>
          </w:tcPr>
          <w:p w14:paraId="3549ED73" w14:textId="77777777" w:rsidR="00526AA5" w:rsidRDefault="00526AA5" w:rsidP="00E07A84">
            <w:pPr>
              <w:pStyle w:val="BodyText"/>
              <w:jc w:val="center"/>
            </w:pPr>
            <w:r>
              <w:t>2</w:t>
            </w:r>
          </w:p>
        </w:tc>
        <w:tc>
          <w:tcPr>
            <w:tcW w:w="4675" w:type="dxa"/>
            <w:vAlign w:val="center"/>
          </w:tcPr>
          <w:p w14:paraId="70271896" w14:textId="77777777" w:rsidR="00526AA5" w:rsidRPr="000E2B51" w:rsidRDefault="00526AA5" w:rsidP="00E07A84">
            <w:pPr>
              <w:pStyle w:val="Default"/>
              <w:spacing w:before="120" w:after="120"/>
              <w:rPr>
                <w:sz w:val="20"/>
              </w:rPr>
            </w:pPr>
            <w:r w:rsidRPr="00714E1C">
              <w:rPr>
                <w:sz w:val="20"/>
                <w:szCs w:val="20"/>
              </w:rPr>
              <w:t xml:space="preserve">Unit operator contacts </w:t>
            </w:r>
            <w:r>
              <w:rPr>
                <w:sz w:val="20"/>
                <w:szCs w:val="20"/>
              </w:rPr>
              <w:t>CHCC</w:t>
            </w:r>
            <w:r w:rsidRPr="00714E1C">
              <w:rPr>
                <w:sz w:val="20"/>
                <w:szCs w:val="20"/>
              </w:rPr>
              <w:t xml:space="preserve"> and </w:t>
            </w:r>
            <w:r>
              <w:rPr>
                <w:sz w:val="20"/>
                <w:szCs w:val="20"/>
              </w:rPr>
              <w:t>informs that the Unit is operating at No load and rated terminal voltage and speed.</w:t>
            </w:r>
          </w:p>
        </w:tc>
        <w:tc>
          <w:tcPr>
            <w:tcW w:w="851" w:type="dxa"/>
            <w:vAlign w:val="center"/>
          </w:tcPr>
          <w:p w14:paraId="26E71B18" w14:textId="77777777" w:rsidR="00526AA5" w:rsidRDefault="00526AA5" w:rsidP="00E07A84">
            <w:pPr>
              <w:pStyle w:val="BodyText"/>
              <w:spacing w:after="120"/>
              <w:jc w:val="left"/>
            </w:pPr>
          </w:p>
        </w:tc>
        <w:tc>
          <w:tcPr>
            <w:tcW w:w="3827" w:type="dxa"/>
            <w:shd w:val="clear" w:color="auto" w:fill="D9D9D9" w:themeFill="background1" w:themeFillShade="D9"/>
            <w:vAlign w:val="center"/>
          </w:tcPr>
          <w:p w14:paraId="0B073114" w14:textId="77777777" w:rsidR="00526AA5" w:rsidRPr="0004123C" w:rsidRDefault="00526AA5" w:rsidP="00E07A84">
            <w:pPr>
              <w:pStyle w:val="BodyText"/>
              <w:spacing w:after="120"/>
              <w:jc w:val="left"/>
            </w:pPr>
          </w:p>
        </w:tc>
      </w:tr>
      <w:tr w:rsidR="00526AA5" w:rsidRPr="00341A3D" w14:paraId="62427D3A" w14:textId="77777777" w:rsidTr="00E07A84">
        <w:trPr>
          <w:jc w:val="center"/>
        </w:trPr>
        <w:tc>
          <w:tcPr>
            <w:tcW w:w="661" w:type="dxa"/>
            <w:vAlign w:val="center"/>
          </w:tcPr>
          <w:p w14:paraId="4A1B9934" w14:textId="77777777" w:rsidR="00526AA5" w:rsidRDefault="00526AA5" w:rsidP="00E07A84">
            <w:pPr>
              <w:pStyle w:val="BodyText"/>
              <w:jc w:val="center"/>
            </w:pPr>
            <w:r>
              <w:t>3</w:t>
            </w:r>
          </w:p>
        </w:tc>
        <w:tc>
          <w:tcPr>
            <w:tcW w:w="4675" w:type="dxa"/>
            <w:vAlign w:val="center"/>
          </w:tcPr>
          <w:p w14:paraId="1FD14EC9" w14:textId="669D72CF" w:rsidR="00526AA5" w:rsidRDefault="000B512B" w:rsidP="00E07A84">
            <w:pPr>
              <w:pStyle w:val="Default"/>
              <w:spacing w:before="120" w:after="120"/>
              <w:rPr>
                <w:sz w:val="20"/>
              </w:rPr>
            </w:pPr>
            <w:r>
              <w:rPr>
                <w:sz w:val="20"/>
              </w:rPr>
              <w:t>Unit operator confirms status of PSS</w:t>
            </w:r>
          </w:p>
        </w:tc>
        <w:tc>
          <w:tcPr>
            <w:tcW w:w="851" w:type="dxa"/>
            <w:vAlign w:val="center"/>
          </w:tcPr>
          <w:p w14:paraId="3BC84844" w14:textId="77777777" w:rsidR="00526AA5" w:rsidRDefault="00526AA5" w:rsidP="00E07A84">
            <w:pPr>
              <w:pStyle w:val="BodyText"/>
              <w:jc w:val="left"/>
            </w:pPr>
          </w:p>
        </w:tc>
        <w:tc>
          <w:tcPr>
            <w:tcW w:w="3827" w:type="dxa"/>
            <w:shd w:val="clear" w:color="auto" w:fill="D9D9D9" w:themeFill="background1" w:themeFillShade="D9"/>
            <w:vAlign w:val="center"/>
          </w:tcPr>
          <w:p w14:paraId="0D892AFA" w14:textId="77777777" w:rsidR="00526AA5" w:rsidRPr="0004123C" w:rsidRDefault="00526AA5" w:rsidP="00E07A84">
            <w:pPr>
              <w:pStyle w:val="BodyText"/>
              <w:spacing w:after="120"/>
              <w:jc w:val="left"/>
            </w:pPr>
            <w:r>
              <w:t>PSS OFF / ON</w:t>
            </w:r>
          </w:p>
        </w:tc>
      </w:tr>
      <w:tr w:rsidR="00526AA5" w:rsidRPr="00341A3D" w14:paraId="7B6F4344" w14:textId="77777777" w:rsidTr="00E07A84">
        <w:trPr>
          <w:jc w:val="center"/>
        </w:trPr>
        <w:tc>
          <w:tcPr>
            <w:tcW w:w="661" w:type="dxa"/>
            <w:vAlign w:val="center"/>
          </w:tcPr>
          <w:p w14:paraId="2BCB140E" w14:textId="77777777" w:rsidR="00526AA5" w:rsidRDefault="00526AA5" w:rsidP="00E07A84">
            <w:pPr>
              <w:pStyle w:val="BodyText"/>
              <w:jc w:val="center"/>
            </w:pPr>
            <w:r>
              <w:t>4</w:t>
            </w:r>
          </w:p>
        </w:tc>
        <w:tc>
          <w:tcPr>
            <w:tcW w:w="4675" w:type="dxa"/>
            <w:vAlign w:val="center"/>
          </w:tcPr>
          <w:p w14:paraId="28CD2BD6" w14:textId="3ABDFD58" w:rsidR="00526AA5" w:rsidRDefault="00DB3B4F" w:rsidP="00E07A84">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526AA5">
              <w:rPr>
                <w:b/>
                <w:sz w:val="20"/>
                <w:szCs w:val="20"/>
              </w:rPr>
              <w:t>2</w:t>
            </w:r>
            <w:r w:rsidR="00526AA5" w:rsidRPr="00E26964">
              <w:rPr>
                <w:b/>
                <w:sz w:val="20"/>
                <w:szCs w:val="20"/>
              </w:rPr>
              <w:t>%</w:t>
            </w:r>
            <w:r w:rsidR="00526AA5">
              <w:rPr>
                <w:sz w:val="20"/>
                <w:szCs w:val="20"/>
              </w:rPr>
              <w:t xml:space="preserve"> and records the following: </w:t>
            </w:r>
          </w:p>
          <w:p w14:paraId="621786E8" w14:textId="77777777" w:rsidR="00526AA5" w:rsidRPr="00F559B1" w:rsidRDefault="00526AA5" w:rsidP="00E07A84">
            <w:pPr>
              <w:pStyle w:val="Default"/>
              <w:numPr>
                <w:ilvl w:val="0"/>
                <w:numId w:val="11"/>
              </w:numPr>
              <w:rPr>
                <w:sz w:val="20"/>
                <w:szCs w:val="20"/>
              </w:rPr>
            </w:pPr>
            <w:r w:rsidRPr="00F559B1">
              <w:rPr>
                <w:sz w:val="20"/>
                <w:szCs w:val="20"/>
              </w:rPr>
              <w:t>Generator Terminal Voltage.</w:t>
            </w:r>
          </w:p>
          <w:p w14:paraId="3B9F6E23" w14:textId="77777777" w:rsidR="00526AA5" w:rsidRPr="00F559B1" w:rsidRDefault="00526AA5" w:rsidP="00E07A84">
            <w:pPr>
              <w:pStyle w:val="Default"/>
              <w:numPr>
                <w:ilvl w:val="0"/>
                <w:numId w:val="11"/>
              </w:numPr>
              <w:rPr>
                <w:sz w:val="20"/>
                <w:szCs w:val="20"/>
              </w:rPr>
            </w:pPr>
            <w:proofErr w:type="spellStart"/>
            <w:r>
              <w:rPr>
                <w:sz w:val="20"/>
                <w:szCs w:val="20"/>
              </w:rPr>
              <w:t>Exciation</w:t>
            </w:r>
            <w:proofErr w:type="spellEnd"/>
            <w:r>
              <w:rPr>
                <w:sz w:val="20"/>
                <w:szCs w:val="20"/>
              </w:rPr>
              <w:t xml:space="preserve"> Voltage</w:t>
            </w:r>
          </w:p>
          <w:p w14:paraId="6E511838" w14:textId="77777777" w:rsidR="00526AA5" w:rsidRPr="00F559B1" w:rsidRDefault="00526AA5" w:rsidP="00E07A84">
            <w:pPr>
              <w:pStyle w:val="Default"/>
              <w:numPr>
                <w:ilvl w:val="0"/>
                <w:numId w:val="11"/>
              </w:numPr>
              <w:rPr>
                <w:sz w:val="20"/>
              </w:rPr>
            </w:pPr>
            <w:r>
              <w:rPr>
                <w:sz w:val="20"/>
                <w:szCs w:val="20"/>
              </w:rPr>
              <w:t>Excitation Current</w:t>
            </w:r>
          </w:p>
          <w:p w14:paraId="381AFE93" w14:textId="77777777" w:rsidR="00526AA5" w:rsidRPr="001605C6" w:rsidRDefault="00526AA5" w:rsidP="00E07A84">
            <w:pPr>
              <w:pStyle w:val="Default"/>
              <w:numPr>
                <w:ilvl w:val="0"/>
                <w:numId w:val="11"/>
              </w:numPr>
              <w:rPr>
                <w:sz w:val="20"/>
              </w:rPr>
            </w:pPr>
            <w:r>
              <w:rPr>
                <w:sz w:val="20"/>
                <w:szCs w:val="20"/>
              </w:rPr>
              <w:t>Step injection</w:t>
            </w:r>
          </w:p>
        </w:tc>
        <w:tc>
          <w:tcPr>
            <w:tcW w:w="851" w:type="dxa"/>
            <w:vAlign w:val="center"/>
          </w:tcPr>
          <w:p w14:paraId="7EA52C55" w14:textId="77777777" w:rsidR="00526AA5" w:rsidRDefault="00526AA5" w:rsidP="00E07A84">
            <w:pPr>
              <w:pStyle w:val="BodyText"/>
              <w:jc w:val="left"/>
            </w:pPr>
          </w:p>
        </w:tc>
        <w:tc>
          <w:tcPr>
            <w:tcW w:w="3827" w:type="dxa"/>
            <w:shd w:val="clear" w:color="auto" w:fill="D9D9D9" w:themeFill="background1" w:themeFillShade="D9"/>
            <w:vAlign w:val="center"/>
          </w:tcPr>
          <w:p w14:paraId="21A2BE67" w14:textId="77777777" w:rsidR="00526AA5" w:rsidRPr="009F22ED" w:rsidRDefault="00526AA5" w:rsidP="00E07A84">
            <w:pPr>
              <w:pStyle w:val="ListParagraph"/>
              <w:tabs>
                <w:tab w:val="left" w:pos="272"/>
              </w:tabs>
              <w:spacing w:before="120" w:after="120"/>
              <w:ind w:left="0"/>
              <w:jc w:val="left"/>
              <w:rPr>
                <w:rFonts w:ascii="Arial" w:hAnsi="Arial" w:cs="Arial"/>
                <w:sz w:val="20"/>
                <w:szCs w:val="20"/>
              </w:rPr>
            </w:pPr>
          </w:p>
        </w:tc>
      </w:tr>
      <w:tr w:rsidR="00526AA5" w:rsidRPr="00341A3D" w14:paraId="0617D436" w14:textId="77777777" w:rsidTr="00E07A84">
        <w:trPr>
          <w:jc w:val="center"/>
        </w:trPr>
        <w:tc>
          <w:tcPr>
            <w:tcW w:w="661" w:type="dxa"/>
            <w:vAlign w:val="center"/>
          </w:tcPr>
          <w:p w14:paraId="76747D56" w14:textId="77777777" w:rsidR="00526AA5" w:rsidRDefault="00526AA5" w:rsidP="00E07A84">
            <w:pPr>
              <w:pStyle w:val="BodyText"/>
              <w:jc w:val="center"/>
            </w:pPr>
            <w:r>
              <w:t>5</w:t>
            </w:r>
          </w:p>
        </w:tc>
        <w:tc>
          <w:tcPr>
            <w:tcW w:w="4675" w:type="dxa"/>
            <w:vAlign w:val="center"/>
          </w:tcPr>
          <w:p w14:paraId="6DF95356" w14:textId="457BCCF9" w:rsidR="00526AA5" w:rsidRDefault="00DB3B4F" w:rsidP="00E07A84">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526AA5">
              <w:rPr>
                <w:b/>
                <w:sz w:val="20"/>
                <w:szCs w:val="20"/>
              </w:rPr>
              <w:t>2</w:t>
            </w:r>
            <w:r w:rsidR="00526AA5" w:rsidRPr="00E26964">
              <w:rPr>
                <w:b/>
                <w:sz w:val="20"/>
                <w:szCs w:val="20"/>
              </w:rPr>
              <w:t>%</w:t>
            </w:r>
            <w:r w:rsidR="00526AA5">
              <w:rPr>
                <w:sz w:val="20"/>
                <w:szCs w:val="20"/>
              </w:rPr>
              <w:t xml:space="preserve"> and records the following: </w:t>
            </w:r>
          </w:p>
          <w:p w14:paraId="10FEF744" w14:textId="77777777" w:rsidR="00526AA5" w:rsidRPr="00F559B1" w:rsidRDefault="00526AA5" w:rsidP="00E07A84">
            <w:pPr>
              <w:pStyle w:val="Default"/>
              <w:numPr>
                <w:ilvl w:val="0"/>
                <w:numId w:val="13"/>
              </w:numPr>
              <w:rPr>
                <w:sz w:val="20"/>
                <w:szCs w:val="20"/>
              </w:rPr>
            </w:pPr>
            <w:r w:rsidRPr="00F559B1">
              <w:rPr>
                <w:sz w:val="20"/>
                <w:szCs w:val="20"/>
              </w:rPr>
              <w:t>Generator Terminal Voltage.</w:t>
            </w:r>
          </w:p>
          <w:p w14:paraId="2060AA45" w14:textId="77777777" w:rsidR="00526AA5" w:rsidRPr="00F559B1" w:rsidRDefault="00526AA5" w:rsidP="00E07A84">
            <w:pPr>
              <w:pStyle w:val="Default"/>
              <w:numPr>
                <w:ilvl w:val="0"/>
                <w:numId w:val="13"/>
              </w:numPr>
              <w:rPr>
                <w:sz w:val="20"/>
                <w:szCs w:val="20"/>
              </w:rPr>
            </w:pPr>
            <w:proofErr w:type="spellStart"/>
            <w:r>
              <w:rPr>
                <w:sz w:val="20"/>
                <w:szCs w:val="20"/>
              </w:rPr>
              <w:t>Exciation</w:t>
            </w:r>
            <w:proofErr w:type="spellEnd"/>
            <w:r>
              <w:rPr>
                <w:sz w:val="20"/>
                <w:szCs w:val="20"/>
              </w:rPr>
              <w:t xml:space="preserve"> Voltage</w:t>
            </w:r>
          </w:p>
          <w:p w14:paraId="3770E63E" w14:textId="77777777" w:rsidR="00526AA5" w:rsidRPr="00F559B1" w:rsidRDefault="00526AA5" w:rsidP="00E07A84">
            <w:pPr>
              <w:pStyle w:val="Default"/>
              <w:numPr>
                <w:ilvl w:val="0"/>
                <w:numId w:val="13"/>
              </w:numPr>
              <w:rPr>
                <w:sz w:val="20"/>
              </w:rPr>
            </w:pPr>
            <w:r>
              <w:rPr>
                <w:sz w:val="20"/>
                <w:szCs w:val="20"/>
              </w:rPr>
              <w:t>Excitation Current</w:t>
            </w:r>
          </w:p>
          <w:p w14:paraId="013DB5D0" w14:textId="77777777" w:rsidR="00526AA5" w:rsidRDefault="00526AA5" w:rsidP="00E07A84">
            <w:pPr>
              <w:pStyle w:val="Default"/>
              <w:numPr>
                <w:ilvl w:val="0"/>
                <w:numId w:val="13"/>
              </w:numPr>
              <w:rPr>
                <w:sz w:val="20"/>
                <w:szCs w:val="20"/>
              </w:rPr>
            </w:pPr>
            <w:r>
              <w:rPr>
                <w:sz w:val="20"/>
                <w:szCs w:val="20"/>
              </w:rPr>
              <w:t>Step injection</w:t>
            </w:r>
          </w:p>
        </w:tc>
        <w:tc>
          <w:tcPr>
            <w:tcW w:w="851" w:type="dxa"/>
            <w:vAlign w:val="center"/>
          </w:tcPr>
          <w:p w14:paraId="3774A582" w14:textId="77777777" w:rsidR="00526AA5" w:rsidRDefault="00526AA5" w:rsidP="00E07A84">
            <w:pPr>
              <w:pStyle w:val="BodyText"/>
              <w:jc w:val="left"/>
            </w:pPr>
          </w:p>
        </w:tc>
        <w:tc>
          <w:tcPr>
            <w:tcW w:w="3827" w:type="dxa"/>
            <w:shd w:val="clear" w:color="auto" w:fill="D9D9D9" w:themeFill="background1" w:themeFillShade="D9"/>
            <w:vAlign w:val="center"/>
          </w:tcPr>
          <w:p w14:paraId="10FE47DE" w14:textId="77777777" w:rsidR="00526AA5" w:rsidRPr="009F22ED" w:rsidRDefault="00526AA5" w:rsidP="00E07A84">
            <w:pPr>
              <w:pStyle w:val="ListParagraph"/>
              <w:tabs>
                <w:tab w:val="left" w:pos="272"/>
              </w:tabs>
              <w:spacing w:before="120" w:after="120"/>
              <w:ind w:left="0"/>
              <w:jc w:val="left"/>
              <w:rPr>
                <w:rFonts w:cs="Arial"/>
              </w:rPr>
            </w:pPr>
          </w:p>
        </w:tc>
      </w:tr>
      <w:tr w:rsidR="00526AA5" w:rsidRPr="00341A3D" w14:paraId="64CE6BBD" w14:textId="77777777" w:rsidTr="00E07A84">
        <w:trPr>
          <w:jc w:val="center"/>
        </w:trPr>
        <w:tc>
          <w:tcPr>
            <w:tcW w:w="661" w:type="dxa"/>
            <w:vAlign w:val="center"/>
          </w:tcPr>
          <w:p w14:paraId="36EAA390" w14:textId="573C6C47" w:rsidR="00526AA5" w:rsidRDefault="000B512B" w:rsidP="000B512B">
            <w:pPr>
              <w:pStyle w:val="BodyText"/>
              <w:jc w:val="center"/>
            </w:pPr>
            <w:r>
              <w:t>6</w:t>
            </w:r>
          </w:p>
        </w:tc>
        <w:tc>
          <w:tcPr>
            <w:tcW w:w="4675" w:type="dxa"/>
            <w:vAlign w:val="center"/>
          </w:tcPr>
          <w:p w14:paraId="6291A48D" w14:textId="77777777" w:rsidR="00526AA5" w:rsidRDefault="00526AA5" w:rsidP="00E07A84">
            <w:pPr>
              <w:pStyle w:val="Default"/>
              <w:spacing w:before="120" w:after="120"/>
              <w:rPr>
                <w:sz w:val="20"/>
              </w:rPr>
            </w:pPr>
            <w:r>
              <w:rPr>
                <w:sz w:val="20"/>
                <w:szCs w:val="20"/>
              </w:rPr>
              <w:t>Stop Recording the data as listed in section 7.3</w:t>
            </w:r>
          </w:p>
        </w:tc>
        <w:tc>
          <w:tcPr>
            <w:tcW w:w="851" w:type="dxa"/>
            <w:vAlign w:val="center"/>
          </w:tcPr>
          <w:p w14:paraId="08629BE1" w14:textId="77777777" w:rsidR="00526AA5" w:rsidRDefault="00526AA5" w:rsidP="00E07A84">
            <w:pPr>
              <w:pStyle w:val="BodyText"/>
              <w:jc w:val="left"/>
            </w:pPr>
          </w:p>
        </w:tc>
        <w:tc>
          <w:tcPr>
            <w:tcW w:w="3827" w:type="dxa"/>
            <w:shd w:val="clear" w:color="auto" w:fill="D9D9D9" w:themeFill="background1" w:themeFillShade="D9"/>
            <w:vAlign w:val="center"/>
          </w:tcPr>
          <w:p w14:paraId="4A02B45F" w14:textId="77777777" w:rsidR="00526AA5" w:rsidRPr="0004123C" w:rsidRDefault="00526AA5" w:rsidP="00E07A84">
            <w:pPr>
              <w:pStyle w:val="BodyText"/>
              <w:jc w:val="left"/>
            </w:pPr>
          </w:p>
        </w:tc>
      </w:tr>
      <w:tr w:rsidR="00526AA5" w:rsidRPr="00341A3D" w14:paraId="2FA73B71" w14:textId="77777777" w:rsidTr="00E07A84">
        <w:trPr>
          <w:jc w:val="center"/>
        </w:trPr>
        <w:tc>
          <w:tcPr>
            <w:tcW w:w="661" w:type="dxa"/>
            <w:vAlign w:val="center"/>
          </w:tcPr>
          <w:p w14:paraId="5E081996" w14:textId="1E8AA077" w:rsidR="00526AA5" w:rsidRDefault="000B512B" w:rsidP="000B512B">
            <w:pPr>
              <w:pStyle w:val="BodyText"/>
              <w:jc w:val="center"/>
            </w:pPr>
            <w:r>
              <w:t>7</w:t>
            </w:r>
          </w:p>
        </w:tc>
        <w:tc>
          <w:tcPr>
            <w:tcW w:w="4675" w:type="dxa"/>
            <w:vAlign w:val="center"/>
          </w:tcPr>
          <w:p w14:paraId="77CA66DB" w14:textId="77777777" w:rsidR="00526AA5" w:rsidRPr="000E2B51" w:rsidRDefault="00526AA5" w:rsidP="00E07A84">
            <w:pPr>
              <w:pStyle w:val="Default"/>
              <w:spacing w:before="120" w:after="120"/>
              <w:rPr>
                <w:sz w:val="20"/>
              </w:rPr>
            </w:pPr>
            <w:r>
              <w:rPr>
                <w:sz w:val="20"/>
                <w:szCs w:val="20"/>
              </w:rPr>
              <w:t>Review Results and confirm with CHCC before proceeding</w:t>
            </w:r>
          </w:p>
        </w:tc>
        <w:tc>
          <w:tcPr>
            <w:tcW w:w="851" w:type="dxa"/>
            <w:vAlign w:val="center"/>
          </w:tcPr>
          <w:p w14:paraId="2AD8D7D2" w14:textId="77777777" w:rsidR="00526AA5" w:rsidRDefault="00526AA5" w:rsidP="00E07A84">
            <w:pPr>
              <w:pStyle w:val="BodyText"/>
              <w:jc w:val="left"/>
            </w:pPr>
          </w:p>
        </w:tc>
        <w:tc>
          <w:tcPr>
            <w:tcW w:w="3827" w:type="dxa"/>
            <w:shd w:val="clear" w:color="auto" w:fill="D9D9D9" w:themeFill="background1" w:themeFillShade="D9"/>
            <w:vAlign w:val="center"/>
          </w:tcPr>
          <w:p w14:paraId="5BDC5B4B" w14:textId="77777777" w:rsidR="00526AA5" w:rsidRDefault="00526AA5" w:rsidP="00E07A84">
            <w:pPr>
              <w:pStyle w:val="BodyText"/>
              <w:jc w:val="left"/>
            </w:pPr>
          </w:p>
        </w:tc>
      </w:tr>
    </w:tbl>
    <w:p w14:paraId="29A130DE" w14:textId="6F2935D5" w:rsidR="00252B2E" w:rsidRDefault="00252B2E" w:rsidP="005A0EB9">
      <w:pPr>
        <w:pStyle w:val="Heading2"/>
        <w:numPr>
          <w:ilvl w:val="0"/>
          <w:numId w:val="0"/>
        </w:numPr>
        <w:ind w:left="718"/>
        <w:rPr>
          <w:szCs w:val="24"/>
        </w:rPr>
      </w:pPr>
    </w:p>
    <w:p w14:paraId="20E647F7" w14:textId="774D5C0D" w:rsidR="00D22B0B" w:rsidRDefault="00D22B0B" w:rsidP="00D22B0B">
      <w:pPr>
        <w:pStyle w:val="BodyText"/>
      </w:pPr>
    </w:p>
    <w:p w14:paraId="2C3E90FF" w14:textId="77777777" w:rsidR="00D22B0B" w:rsidRDefault="00D22B0B" w:rsidP="00D22B0B">
      <w:pPr>
        <w:pStyle w:val="BodyText"/>
      </w:pPr>
    </w:p>
    <w:p w14:paraId="4BC8CF4A" w14:textId="77777777" w:rsidR="00D22B0B" w:rsidRDefault="00D22B0B" w:rsidP="00D22B0B">
      <w:pPr>
        <w:pStyle w:val="BodyText"/>
      </w:pPr>
    </w:p>
    <w:p w14:paraId="0D692D47" w14:textId="77777777" w:rsidR="00D22B0B" w:rsidRDefault="00D22B0B" w:rsidP="00D22B0B">
      <w:pPr>
        <w:pStyle w:val="BodyText"/>
      </w:pPr>
    </w:p>
    <w:p w14:paraId="5499DE1B" w14:textId="77777777" w:rsidR="00D22B0B" w:rsidRDefault="00D22B0B" w:rsidP="00D22B0B">
      <w:pPr>
        <w:pStyle w:val="BodyText"/>
      </w:pPr>
    </w:p>
    <w:p w14:paraId="0417999A" w14:textId="77777777" w:rsidR="00D22B0B" w:rsidRDefault="00D22B0B" w:rsidP="00D22B0B">
      <w:pPr>
        <w:pStyle w:val="BodyText"/>
      </w:pPr>
    </w:p>
    <w:p w14:paraId="207C262D" w14:textId="77777777" w:rsidR="00D22B0B" w:rsidRDefault="00D22B0B" w:rsidP="00D22B0B">
      <w:pPr>
        <w:pStyle w:val="BodyText"/>
      </w:pPr>
    </w:p>
    <w:p w14:paraId="1DA6DD25" w14:textId="77777777" w:rsidR="00D22B0B" w:rsidRDefault="00D22B0B" w:rsidP="00D22B0B">
      <w:pPr>
        <w:pStyle w:val="BodyText"/>
      </w:pPr>
    </w:p>
    <w:p w14:paraId="27428C54" w14:textId="77777777" w:rsidR="00D22B0B" w:rsidRDefault="00D22B0B" w:rsidP="00D22B0B">
      <w:pPr>
        <w:pStyle w:val="BodyText"/>
      </w:pPr>
    </w:p>
    <w:p w14:paraId="4E3D96BF" w14:textId="77777777" w:rsidR="00D22B0B" w:rsidRDefault="00D22B0B" w:rsidP="00D22B0B">
      <w:pPr>
        <w:pStyle w:val="BodyText"/>
      </w:pPr>
    </w:p>
    <w:p w14:paraId="2D651B19" w14:textId="77777777" w:rsidR="00D22B0B" w:rsidRDefault="00D22B0B" w:rsidP="00D22B0B">
      <w:pPr>
        <w:pStyle w:val="BodyText"/>
      </w:pPr>
    </w:p>
    <w:p w14:paraId="49130CAD" w14:textId="77777777" w:rsidR="00D22B0B" w:rsidRPr="00D22B0B" w:rsidRDefault="00D22B0B" w:rsidP="00D22B0B">
      <w:pPr>
        <w:pStyle w:val="BodyText"/>
      </w:pPr>
    </w:p>
    <w:p w14:paraId="5629B17F" w14:textId="77777777" w:rsidR="00526AA5" w:rsidRPr="00526AA5" w:rsidRDefault="00526AA5" w:rsidP="005A0EB9">
      <w:pPr>
        <w:pStyle w:val="BodyText"/>
      </w:pPr>
    </w:p>
    <w:p w14:paraId="6CE43AF3" w14:textId="11FFA063" w:rsidR="00841676" w:rsidRDefault="000E2B51">
      <w:pPr>
        <w:pStyle w:val="Heading2"/>
        <w:rPr>
          <w:szCs w:val="24"/>
        </w:rPr>
      </w:pPr>
      <w:bookmarkStart w:id="16" w:name="_Toc84854292"/>
      <w:r w:rsidRPr="000E2B51">
        <w:rPr>
          <w:szCs w:val="24"/>
        </w:rPr>
        <w:lastRenderedPageBreak/>
        <w:t xml:space="preserve">Step Response Tests at </w:t>
      </w:r>
      <w:r w:rsidR="00714E1C">
        <w:rPr>
          <w:szCs w:val="24"/>
        </w:rPr>
        <w:t>Minimum Load</w:t>
      </w:r>
      <w:bookmarkEnd w:id="16"/>
    </w:p>
    <w:p w14:paraId="53C2B62F" w14:textId="7B26B7C5" w:rsidR="000E2B51" w:rsidRDefault="00FA42F8" w:rsidP="00F459E1">
      <w:pPr>
        <w:pStyle w:val="Heading3"/>
      </w:pPr>
      <w:bookmarkStart w:id="17" w:name="_Toc84854293"/>
      <w:r>
        <w:t xml:space="preserve">Load </w:t>
      </w:r>
      <w:r w:rsidR="00AA73CF">
        <w:t>Set point</w:t>
      </w:r>
      <w:r w:rsidR="00670A9A" w:rsidRPr="000E2B51">
        <w:t xml:space="preserve"> = </w:t>
      </w:r>
      <w:r w:rsidR="00670A9A">
        <w:t>Minimum Load, Generator Voltage Reference</w:t>
      </w:r>
      <w:r w:rsidR="00670A9A" w:rsidRPr="000E2B51">
        <w:t xml:space="preserve"> </w:t>
      </w:r>
      <w:r w:rsidR="00670A9A">
        <w:t>Step Change = 0.5%</w:t>
      </w:r>
      <w:bookmarkEnd w:id="17"/>
      <w:r w:rsidR="006D751D">
        <w:t xml:space="preserve"> </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462737" w:rsidRPr="00341A3D" w14:paraId="6CE43AF8" w14:textId="77777777" w:rsidTr="000E2B51">
        <w:trPr>
          <w:jc w:val="center"/>
        </w:trPr>
        <w:tc>
          <w:tcPr>
            <w:tcW w:w="661" w:type="dxa"/>
            <w:shd w:val="clear" w:color="auto" w:fill="DDDDDD" w:themeFill="accent1"/>
          </w:tcPr>
          <w:p w14:paraId="6CE43AF4" w14:textId="77777777" w:rsidR="00462737" w:rsidRDefault="00462737" w:rsidP="00926823">
            <w:pPr>
              <w:pStyle w:val="BodyText"/>
              <w:rPr>
                <w:b/>
              </w:rPr>
            </w:pPr>
            <w:r>
              <w:rPr>
                <w:b/>
              </w:rPr>
              <w:t>Step No.</w:t>
            </w:r>
          </w:p>
        </w:tc>
        <w:tc>
          <w:tcPr>
            <w:tcW w:w="4675" w:type="dxa"/>
            <w:shd w:val="clear" w:color="auto" w:fill="DDDDDD" w:themeFill="accent1"/>
          </w:tcPr>
          <w:p w14:paraId="6CE43AF5" w14:textId="77777777" w:rsidR="00462737" w:rsidRPr="00341A3D" w:rsidRDefault="00462737" w:rsidP="00926823">
            <w:pPr>
              <w:pStyle w:val="BodyText"/>
              <w:rPr>
                <w:b/>
              </w:rPr>
            </w:pPr>
            <w:r>
              <w:rPr>
                <w:b/>
              </w:rPr>
              <w:t>Action</w:t>
            </w:r>
          </w:p>
        </w:tc>
        <w:tc>
          <w:tcPr>
            <w:tcW w:w="851" w:type="dxa"/>
            <w:shd w:val="clear" w:color="auto" w:fill="DDDDDD" w:themeFill="accent1"/>
          </w:tcPr>
          <w:p w14:paraId="6CE43AF6" w14:textId="77777777" w:rsidR="00462737" w:rsidRPr="00341A3D" w:rsidRDefault="00462737" w:rsidP="00926823">
            <w:pPr>
              <w:pStyle w:val="BodyText"/>
              <w:rPr>
                <w:b/>
              </w:rPr>
            </w:pPr>
            <w:r>
              <w:rPr>
                <w:b/>
              </w:rPr>
              <w:t>Time</w:t>
            </w:r>
          </w:p>
        </w:tc>
        <w:tc>
          <w:tcPr>
            <w:tcW w:w="3827" w:type="dxa"/>
            <w:shd w:val="clear" w:color="auto" w:fill="DDDDDD" w:themeFill="accent1"/>
          </w:tcPr>
          <w:p w14:paraId="6CE43AF7" w14:textId="77777777" w:rsidR="00462737" w:rsidRPr="00341A3D" w:rsidRDefault="00462737" w:rsidP="00926823">
            <w:pPr>
              <w:pStyle w:val="BodyText"/>
              <w:rPr>
                <w:b/>
              </w:rPr>
            </w:pPr>
            <w:r>
              <w:rPr>
                <w:b/>
              </w:rPr>
              <w:t>Comments</w:t>
            </w:r>
          </w:p>
        </w:tc>
      </w:tr>
      <w:tr w:rsidR="00BB1FF1" w:rsidRPr="00341A3D" w14:paraId="6CE43AFD" w14:textId="77777777" w:rsidTr="001605C6">
        <w:trPr>
          <w:trHeight w:val="440"/>
          <w:jc w:val="center"/>
        </w:trPr>
        <w:tc>
          <w:tcPr>
            <w:tcW w:w="661" w:type="dxa"/>
            <w:vAlign w:val="center"/>
          </w:tcPr>
          <w:p w14:paraId="6CE43AF9" w14:textId="2802300E" w:rsidR="00BB1FF1" w:rsidRDefault="0008149B" w:rsidP="001605C6">
            <w:pPr>
              <w:pStyle w:val="BodyText"/>
              <w:spacing w:after="120"/>
              <w:jc w:val="center"/>
            </w:pPr>
            <w:r>
              <w:t>1</w:t>
            </w:r>
          </w:p>
        </w:tc>
        <w:tc>
          <w:tcPr>
            <w:tcW w:w="4675" w:type="dxa"/>
            <w:vAlign w:val="center"/>
          </w:tcPr>
          <w:p w14:paraId="6CE43AFA" w14:textId="430E2D9B" w:rsidR="00BB1FF1" w:rsidRPr="00714E1C" w:rsidRDefault="00714E1C" w:rsidP="00074174">
            <w:pPr>
              <w:pStyle w:val="Default"/>
              <w:spacing w:before="120" w:after="120"/>
              <w:rPr>
                <w:sz w:val="20"/>
                <w:szCs w:val="20"/>
              </w:rPr>
            </w:pPr>
            <w:r w:rsidRPr="00714E1C">
              <w:rPr>
                <w:sz w:val="20"/>
                <w:szCs w:val="20"/>
              </w:rPr>
              <w:t xml:space="preserve">Unit operator begins data recording for all trends noted in Section </w:t>
            </w:r>
            <w:r w:rsidR="00074174">
              <w:rPr>
                <w:sz w:val="20"/>
                <w:szCs w:val="20"/>
              </w:rPr>
              <w:t>7</w:t>
            </w:r>
            <w:r w:rsidRPr="00714E1C">
              <w:rPr>
                <w:sz w:val="20"/>
                <w:szCs w:val="20"/>
              </w:rPr>
              <w:t>.3.</w:t>
            </w:r>
          </w:p>
        </w:tc>
        <w:tc>
          <w:tcPr>
            <w:tcW w:w="851" w:type="dxa"/>
            <w:vAlign w:val="center"/>
          </w:tcPr>
          <w:p w14:paraId="6CE43AFB" w14:textId="77777777" w:rsidR="00BB1FF1" w:rsidRDefault="00BB1FF1" w:rsidP="001605C6">
            <w:pPr>
              <w:pStyle w:val="BodyText"/>
              <w:spacing w:after="120"/>
              <w:jc w:val="left"/>
            </w:pPr>
          </w:p>
        </w:tc>
        <w:tc>
          <w:tcPr>
            <w:tcW w:w="3827" w:type="dxa"/>
            <w:shd w:val="clear" w:color="auto" w:fill="D9D9D9" w:themeFill="background1" w:themeFillShade="D9"/>
            <w:vAlign w:val="center"/>
          </w:tcPr>
          <w:p w14:paraId="6CE43AFC" w14:textId="77777777" w:rsidR="00BB1FF1" w:rsidRDefault="00BB1FF1" w:rsidP="001605C6">
            <w:pPr>
              <w:pStyle w:val="BodyText"/>
              <w:spacing w:after="120"/>
              <w:jc w:val="left"/>
            </w:pPr>
          </w:p>
        </w:tc>
      </w:tr>
      <w:tr w:rsidR="00BB1FF1" w:rsidRPr="00341A3D" w14:paraId="6CE43B0F" w14:textId="77777777" w:rsidTr="001605C6">
        <w:trPr>
          <w:trHeight w:val="651"/>
          <w:jc w:val="center"/>
        </w:trPr>
        <w:tc>
          <w:tcPr>
            <w:tcW w:w="661" w:type="dxa"/>
            <w:vAlign w:val="center"/>
          </w:tcPr>
          <w:p w14:paraId="6CE43AFE" w14:textId="76FA54FC" w:rsidR="00BB1FF1" w:rsidRDefault="0008149B" w:rsidP="001605C6">
            <w:pPr>
              <w:pStyle w:val="BodyText"/>
              <w:jc w:val="center"/>
            </w:pPr>
            <w:r>
              <w:t>2</w:t>
            </w:r>
          </w:p>
        </w:tc>
        <w:tc>
          <w:tcPr>
            <w:tcW w:w="4675" w:type="dxa"/>
            <w:vAlign w:val="center"/>
          </w:tcPr>
          <w:p w14:paraId="6CE43B06" w14:textId="078B9576" w:rsidR="00BB1FF1" w:rsidRPr="000E2B51" w:rsidRDefault="00714E1C" w:rsidP="00074174">
            <w:pPr>
              <w:pStyle w:val="Default"/>
              <w:spacing w:before="120" w:after="120"/>
              <w:rPr>
                <w:sz w:val="20"/>
              </w:rPr>
            </w:pPr>
            <w:r w:rsidRPr="00714E1C">
              <w:rPr>
                <w:sz w:val="20"/>
                <w:szCs w:val="20"/>
              </w:rPr>
              <w:t xml:space="preserve">Unit operator contacts </w:t>
            </w:r>
            <w:r w:rsidR="00AF0358">
              <w:rPr>
                <w:sz w:val="20"/>
                <w:szCs w:val="20"/>
              </w:rPr>
              <w:t>CHCC</w:t>
            </w:r>
            <w:r w:rsidRPr="00714E1C">
              <w:rPr>
                <w:sz w:val="20"/>
                <w:szCs w:val="20"/>
              </w:rPr>
              <w:t xml:space="preserve"> and requests permission to begin test and a dispatch instruction to </w:t>
            </w:r>
            <w:r w:rsidRPr="00714E1C">
              <w:rPr>
                <w:sz w:val="20"/>
                <w:szCs w:val="20"/>
                <w:highlight w:val="yellow"/>
              </w:rPr>
              <w:t>[insert minimum load]</w:t>
            </w:r>
            <w:r>
              <w:rPr>
                <w:sz w:val="20"/>
                <w:szCs w:val="20"/>
              </w:rPr>
              <w:t xml:space="preserve"> </w:t>
            </w:r>
            <w:r w:rsidRPr="00714E1C">
              <w:rPr>
                <w:b/>
                <w:sz w:val="20"/>
                <w:szCs w:val="20"/>
              </w:rPr>
              <w:t xml:space="preserve">MW </w:t>
            </w:r>
            <w:r w:rsidRPr="00714E1C">
              <w:rPr>
                <w:sz w:val="20"/>
                <w:szCs w:val="20"/>
              </w:rPr>
              <w:t>via EDIL</w:t>
            </w:r>
            <w:r>
              <w:t xml:space="preserve">. </w:t>
            </w:r>
            <w:r w:rsidR="000E2B51">
              <w:rPr>
                <w:sz w:val="20"/>
                <w:szCs w:val="20"/>
              </w:rPr>
              <w:t xml:space="preserve">Await dispatch of the unit to </w:t>
            </w:r>
            <w:r w:rsidRPr="00714E1C">
              <w:rPr>
                <w:b/>
                <w:sz w:val="20"/>
                <w:szCs w:val="20"/>
              </w:rPr>
              <w:t>XX</w:t>
            </w:r>
            <w:r>
              <w:rPr>
                <w:b/>
                <w:sz w:val="20"/>
                <w:szCs w:val="20"/>
              </w:rPr>
              <w:t xml:space="preserve"> </w:t>
            </w:r>
            <w:r w:rsidRPr="00714E1C">
              <w:rPr>
                <w:b/>
                <w:sz w:val="20"/>
                <w:szCs w:val="20"/>
              </w:rPr>
              <w:t>MW</w:t>
            </w:r>
            <w:r>
              <w:rPr>
                <w:sz w:val="20"/>
                <w:szCs w:val="20"/>
              </w:rPr>
              <w:t xml:space="preserve"> </w:t>
            </w:r>
            <w:r w:rsidR="000E2B51">
              <w:rPr>
                <w:sz w:val="20"/>
                <w:szCs w:val="20"/>
              </w:rPr>
              <w:t xml:space="preserve">by </w:t>
            </w:r>
            <w:r w:rsidR="00AF0358">
              <w:rPr>
                <w:sz w:val="20"/>
                <w:szCs w:val="20"/>
              </w:rPr>
              <w:t>CHCC</w:t>
            </w:r>
            <w:r w:rsidR="00EB3E84">
              <w:rPr>
                <w:sz w:val="20"/>
                <w:szCs w:val="20"/>
              </w:rPr>
              <w:t>.</w:t>
            </w:r>
          </w:p>
        </w:tc>
        <w:tc>
          <w:tcPr>
            <w:tcW w:w="851" w:type="dxa"/>
            <w:vAlign w:val="center"/>
          </w:tcPr>
          <w:p w14:paraId="6CE43B07" w14:textId="77777777" w:rsidR="00BB1FF1" w:rsidRDefault="00BB1FF1" w:rsidP="001605C6">
            <w:pPr>
              <w:pStyle w:val="BodyText"/>
              <w:spacing w:after="120"/>
              <w:jc w:val="left"/>
            </w:pPr>
          </w:p>
        </w:tc>
        <w:tc>
          <w:tcPr>
            <w:tcW w:w="3827" w:type="dxa"/>
            <w:shd w:val="clear" w:color="auto" w:fill="D9D9D9" w:themeFill="background1" w:themeFillShade="D9"/>
            <w:vAlign w:val="center"/>
          </w:tcPr>
          <w:p w14:paraId="6A03538B" w14:textId="77777777" w:rsidR="00EB3E84" w:rsidRDefault="00EB3E84" w:rsidP="001605C6">
            <w:pPr>
              <w:spacing w:before="120" w:after="120"/>
              <w:jc w:val="left"/>
              <w:rPr>
                <w:rFonts w:cs="Arial"/>
              </w:rPr>
            </w:pPr>
            <w:r>
              <w:rPr>
                <w:rFonts w:cs="Arial"/>
              </w:rPr>
              <w:t>MW Output: _____MW.</w:t>
            </w:r>
          </w:p>
          <w:p w14:paraId="6CE43B0E" w14:textId="352BF6B4" w:rsidR="00BB1FF1" w:rsidRPr="0004123C" w:rsidRDefault="00EB3E84" w:rsidP="001605C6">
            <w:pPr>
              <w:pStyle w:val="BodyText"/>
              <w:spacing w:after="120"/>
              <w:jc w:val="left"/>
            </w:pPr>
            <w:r>
              <w:rPr>
                <w:rFonts w:cs="Arial"/>
              </w:rPr>
              <w:t>Corrected Minimum Load: ___MW.</w:t>
            </w:r>
          </w:p>
        </w:tc>
      </w:tr>
      <w:tr w:rsidR="00BB1FF1" w:rsidRPr="00341A3D" w14:paraId="6CE43B19" w14:textId="77777777" w:rsidTr="001605C6">
        <w:trPr>
          <w:jc w:val="center"/>
        </w:trPr>
        <w:tc>
          <w:tcPr>
            <w:tcW w:w="661" w:type="dxa"/>
            <w:vAlign w:val="center"/>
          </w:tcPr>
          <w:p w14:paraId="6CE43B10" w14:textId="7C9B47D2" w:rsidR="00BB1FF1" w:rsidRDefault="0008149B" w:rsidP="001605C6">
            <w:pPr>
              <w:pStyle w:val="BodyText"/>
              <w:jc w:val="center"/>
            </w:pPr>
            <w:r>
              <w:t>3</w:t>
            </w:r>
          </w:p>
        </w:tc>
        <w:tc>
          <w:tcPr>
            <w:tcW w:w="4675" w:type="dxa"/>
            <w:vAlign w:val="center"/>
          </w:tcPr>
          <w:p w14:paraId="6CE43B14" w14:textId="708CD1E6" w:rsidR="00BB1FF1" w:rsidRDefault="00CB3818" w:rsidP="00CB6105">
            <w:pPr>
              <w:pStyle w:val="Default"/>
              <w:spacing w:before="120" w:after="120"/>
              <w:rPr>
                <w:sz w:val="20"/>
              </w:rPr>
            </w:pPr>
            <w:r>
              <w:rPr>
                <w:sz w:val="20"/>
              </w:rPr>
              <w:t xml:space="preserve">Unit operator confirms that the PSS is </w:t>
            </w:r>
            <w:r w:rsidR="00CB6105">
              <w:rPr>
                <w:b/>
                <w:sz w:val="20"/>
              </w:rPr>
              <w:t>OFF</w:t>
            </w:r>
            <w:r>
              <w:rPr>
                <w:sz w:val="20"/>
              </w:rPr>
              <w:t xml:space="preserve">. </w:t>
            </w:r>
          </w:p>
        </w:tc>
        <w:tc>
          <w:tcPr>
            <w:tcW w:w="851" w:type="dxa"/>
            <w:vAlign w:val="center"/>
          </w:tcPr>
          <w:p w14:paraId="6CE43B15" w14:textId="77777777" w:rsidR="00BB1FF1" w:rsidRDefault="00BB1FF1" w:rsidP="001605C6">
            <w:pPr>
              <w:pStyle w:val="BodyText"/>
              <w:jc w:val="left"/>
            </w:pPr>
          </w:p>
        </w:tc>
        <w:tc>
          <w:tcPr>
            <w:tcW w:w="3827" w:type="dxa"/>
            <w:shd w:val="clear" w:color="auto" w:fill="D9D9D9" w:themeFill="background1" w:themeFillShade="D9"/>
            <w:vAlign w:val="center"/>
          </w:tcPr>
          <w:p w14:paraId="6CE43B18" w14:textId="0D19E439" w:rsidR="00BB1FF1" w:rsidRPr="0004123C" w:rsidRDefault="00CB3818" w:rsidP="00CB6105">
            <w:pPr>
              <w:pStyle w:val="BodyText"/>
              <w:spacing w:after="120"/>
              <w:jc w:val="left"/>
            </w:pPr>
            <w:r>
              <w:t>PSS O</w:t>
            </w:r>
            <w:r w:rsidR="00CB6105">
              <w:t>FF</w:t>
            </w:r>
            <w:r>
              <w:t xml:space="preserve"> / </w:t>
            </w:r>
            <w:r w:rsidR="00CB6105">
              <w:t>ON</w:t>
            </w:r>
          </w:p>
        </w:tc>
      </w:tr>
      <w:tr w:rsidR="00BB1FF1" w:rsidRPr="00341A3D" w14:paraId="6CE43B1E" w14:textId="77777777" w:rsidTr="001605C6">
        <w:trPr>
          <w:jc w:val="center"/>
        </w:trPr>
        <w:tc>
          <w:tcPr>
            <w:tcW w:w="661" w:type="dxa"/>
            <w:vAlign w:val="center"/>
          </w:tcPr>
          <w:p w14:paraId="6CE43B1A" w14:textId="6C1F424A" w:rsidR="00BB1FF1" w:rsidRDefault="0008149B" w:rsidP="001605C6">
            <w:pPr>
              <w:pStyle w:val="BodyText"/>
              <w:jc w:val="center"/>
            </w:pPr>
            <w:r>
              <w:t>4</w:t>
            </w:r>
          </w:p>
        </w:tc>
        <w:tc>
          <w:tcPr>
            <w:tcW w:w="4675" w:type="dxa"/>
            <w:vAlign w:val="center"/>
          </w:tcPr>
          <w:p w14:paraId="5AE5E7BC" w14:textId="65565F86" w:rsidR="00CB3818" w:rsidRDefault="00DB3B4F" w:rsidP="009F22ED">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0E2B51" w:rsidRPr="00E26964">
              <w:rPr>
                <w:b/>
                <w:sz w:val="20"/>
                <w:szCs w:val="20"/>
              </w:rPr>
              <w:t>0.5%</w:t>
            </w:r>
            <w:r w:rsidR="00CB3818">
              <w:rPr>
                <w:sz w:val="20"/>
                <w:szCs w:val="20"/>
              </w:rPr>
              <w:t xml:space="preserve"> and records the following: </w:t>
            </w:r>
          </w:p>
          <w:p w14:paraId="40BDAF38" w14:textId="77777777" w:rsidR="00BB1FF1" w:rsidRPr="009F22ED" w:rsidRDefault="00CB3818" w:rsidP="00AA73CF">
            <w:pPr>
              <w:pStyle w:val="Default"/>
              <w:numPr>
                <w:ilvl w:val="0"/>
                <w:numId w:val="11"/>
              </w:numPr>
              <w:ind w:left="412"/>
              <w:rPr>
                <w:sz w:val="20"/>
              </w:rPr>
            </w:pPr>
            <w:r>
              <w:rPr>
                <w:sz w:val="20"/>
                <w:szCs w:val="20"/>
              </w:rPr>
              <w:t xml:space="preserve">MW </w:t>
            </w:r>
            <w:r w:rsidR="000E2B51">
              <w:rPr>
                <w:sz w:val="20"/>
                <w:szCs w:val="20"/>
              </w:rPr>
              <w:t>oscillation in MW output</w:t>
            </w:r>
            <w:r w:rsidR="001605C6">
              <w:rPr>
                <w:sz w:val="20"/>
              </w:rPr>
              <w:t xml:space="preserve"> </w:t>
            </w:r>
            <w:r w:rsidR="000E2B51" w:rsidRPr="001605C6">
              <w:rPr>
                <w:sz w:val="20"/>
                <w:szCs w:val="20"/>
              </w:rPr>
              <w:t>until MW output has settled to pre-step value</w:t>
            </w:r>
          </w:p>
          <w:p w14:paraId="47F7C2CC" w14:textId="77777777" w:rsidR="009F22ED" w:rsidRDefault="009F22ED" w:rsidP="00AA73CF">
            <w:pPr>
              <w:pStyle w:val="Default"/>
              <w:numPr>
                <w:ilvl w:val="0"/>
                <w:numId w:val="11"/>
              </w:numPr>
              <w:ind w:left="412"/>
              <w:rPr>
                <w:sz w:val="20"/>
              </w:rPr>
            </w:pPr>
            <w:r>
              <w:rPr>
                <w:sz w:val="20"/>
              </w:rPr>
              <w:t>Peak to Peak MW Oscillation</w:t>
            </w:r>
          </w:p>
          <w:p w14:paraId="151912C6" w14:textId="77777777" w:rsidR="009F22ED" w:rsidRDefault="009F22ED" w:rsidP="00AA73CF">
            <w:pPr>
              <w:pStyle w:val="Default"/>
              <w:numPr>
                <w:ilvl w:val="0"/>
                <w:numId w:val="11"/>
              </w:numPr>
              <w:ind w:left="412"/>
              <w:rPr>
                <w:sz w:val="20"/>
              </w:rPr>
            </w:pPr>
            <w:r>
              <w:rPr>
                <w:sz w:val="20"/>
              </w:rPr>
              <w:t>Number of Oscillations</w:t>
            </w:r>
          </w:p>
          <w:p w14:paraId="6CE43B1B" w14:textId="438E7839" w:rsidR="009F22ED" w:rsidRPr="001605C6" w:rsidRDefault="009F22ED" w:rsidP="00AA73CF">
            <w:pPr>
              <w:pStyle w:val="Default"/>
              <w:numPr>
                <w:ilvl w:val="0"/>
                <w:numId w:val="11"/>
              </w:numPr>
              <w:ind w:left="412"/>
              <w:rPr>
                <w:sz w:val="20"/>
              </w:rPr>
            </w:pPr>
            <w:r>
              <w:rPr>
                <w:sz w:val="20"/>
              </w:rPr>
              <w:t>Dampening time</w:t>
            </w:r>
          </w:p>
        </w:tc>
        <w:tc>
          <w:tcPr>
            <w:tcW w:w="851" w:type="dxa"/>
            <w:vAlign w:val="center"/>
          </w:tcPr>
          <w:p w14:paraId="6CE43B1C" w14:textId="77777777" w:rsidR="00BB1FF1" w:rsidRDefault="00BB1FF1" w:rsidP="001605C6">
            <w:pPr>
              <w:pStyle w:val="BodyText"/>
              <w:jc w:val="left"/>
            </w:pPr>
          </w:p>
        </w:tc>
        <w:tc>
          <w:tcPr>
            <w:tcW w:w="3827" w:type="dxa"/>
            <w:shd w:val="clear" w:color="auto" w:fill="D9D9D9" w:themeFill="background1" w:themeFillShade="D9"/>
            <w:vAlign w:val="center"/>
          </w:tcPr>
          <w:p w14:paraId="05DBF67F" w14:textId="33BEBA11" w:rsidR="001605C6" w:rsidRPr="009F22ED" w:rsidRDefault="001605C6" w:rsidP="00AA73CF">
            <w:pPr>
              <w:pStyle w:val="ListParagraph"/>
              <w:numPr>
                <w:ilvl w:val="0"/>
                <w:numId w:val="12"/>
              </w:numPr>
              <w:tabs>
                <w:tab w:val="left" w:pos="272"/>
              </w:tabs>
              <w:spacing w:before="120" w:after="120"/>
              <w:ind w:left="0" w:firstLine="0"/>
              <w:jc w:val="left"/>
              <w:rPr>
                <w:rFonts w:ascii="Arial" w:hAnsi="Arial" w:cs="Arial"/>
                <w:sz w:val="20"/>
                <w:szCs w:val="20"/>
              </w:rPr>
            </w:pPr>
            <w:r w:rsidRPr="009F22ED">
              <w:rPr>
                <w:rFonts w:ascii="Arial" w:hAnsi="Arial" w:cs="Arial"/>
                <w:sz w:val="20"/>
                <w:szCs w:val="20"/>
              </w:rPr>
              <w:t>Peak to Peak</w:t>
            </w:r>
            <w:r w:rsidR="00EF446C" w:rsidRPr="009F22ED">
              <w:rPr>
                <w:rFonts w:ascii="Arial" w:hAnsi="Arial" w:cs="Arial"/>
                <w:sz w:val="20"/>
                <w:szCs w:val="20"/>
              </w:rPr>
              <w:t xml:space="preserve"> MW Oscillation –</w:t>
            </w:r>
            <w:r w:rsidRPr="009F22ED">
              <w:rPr>
                <w:rFonts w:ascii="Arial" w:hAnsi="Arial" w:cs="Arial"/>
                <w:sz w:val="20"/>
                <w:szCs w:val="20"/>
              </w:rPr>
              <w:t>: _____MW.</w:t>
            </w:r>
          </w:p>
          <w:p w14:paraId="460E0EE4" w14:textId="4BBB8691" w:rsidR="00BB1FF1" w:rsidRPr="009F22ED" w:rsidRDefault="00EF446C" w:rsidP="00AA73CF">
            <w:pPr>
              <w:pStyle w:val="ListParagraph"/>
              <w:numPr>
                <w:ilvl w:val="0"/>
                <w:numId w:val="12"/>
              </w:numPr>
              <w:tabs>
                <w:tab w:val="left" w:pos="272"/>
              </w:tabs>
              <w:spacing w:before="120" w:after="120"/>
              <w:ind w:left="0" w:firstLine="0"/>
              <w:jc w:val="left"/>
              <w:rPr>
                <w:rFonts w:ascii="Arial" w:hAnsi="Arial" w:cs="Arial"/>
                <w:sz w:val="20"/>
                <w:szCs w:val="20"/>
              </w:rPr>
            </w:pPr>
            <w:r w:rsidRPr="009F22ED">
              <w:rPr>
                <w:rFonts w:ascii="Arial" w:hAnsi="Arial" w:cs="Arial"/>
                <w:sz w:val="20"/>
                <w:szCs w:val="20"/>
              </w:rPr>
              <w:t>Number of Oscillations</w:t>
            </w:r>
            <w:r w:rsidR="001605C6" w:rsidRPr="009F22ED">
              <w:rPr>
                <w:rFonts w:ascii="Arial" w:hAnsi="Arial" w:cs="Arial"/>
                <w:sz w:val="20"/>
                <w:szCs w:val="20"/>
              </w:rPr>
              <w:t xml:space="preserve"> _____.</w:t>
            </w:r>
          </w:p>
          <w:p w14:paraId="6CE43B1D" w14:textId="5118D55A" w:rsidR="009F22ED" w:rsidRPr="009F22ED" w:rsidRDefault="009F22ED" w:rsidP="00AA73CF">
            <w:pPr>
              <w:pStyle w:val="ListParagraph"/>
              <w:numPr>
                <w:ilvl w:val="0"/>
                <w:numId w:val="12"/>
              </w:numPr>
              <w:tabs>
                <w:tab w:val="left" w:pos="272"/>
              </w:tabs>
              <w:spacing w:before="120" w:after="120"/>
              <w:ind w:left="0" w:firstLine="0"/>
              <w:jc w:val="left"/>
              <w:rPr>
                <w:rFonts w:ascii="Arial" w:hAnsi="Arial" w:cs="Arial"/>
                <w:sz w:val="20"/>
                <w:szCs w:val="20"/>
              </w:rPr>
            </w:pPr>
            <w:r w:rsidRPr="009F22ED">
              <w:rPr>
                <w:rFonts w:ascii="Arial" w:hAnsi="Arial" w:cs="Arial"/>
                <w:sz w:val="20"/>
                <w:szCs w:val="20"/>
              </w:rPr>
              <w:t>Dampening time _____.</w:t>
            </w:r>
          </w:p>
        </w:tc>
      </w:tr>
      <w:tr w:rsidR="00E26964" w:rsidRPr="00341A3D" w14:paraId="17B505A3" w14:textId="77777777" w:rsidTr="001605C6">
        <w:trPr>
          <w:jc w:val="center"/>
        </w:trPr>
        <w:tc>
          <w:tcPr>
            <w:tcW w:w="661" w:type="dxa"/>
            <w:vAlign w:val="center"/>
          </w:tcPr>
          <w:p w14:paraId="4E1D8406" w14:textId="063F0C98" w:rsidR="00E26964" w:rsidRDefault="0008149B" w:rsidP="001605C6">
            <w:pPr>
              <w:pStyle w:val="BodyText"/>
              <w:jc w:val="center"/>
            </w:pPr>
            <w:r>
              <w:t>5</w:t>
            </w:r>
          </w:p>
        </w:tc>
        <w:tc>
          <w:tcPr>
            <w:tcW w:w="4675" w:type="dxa"/>
            <w:vAlign w:val="center"/>
          </w:tcPr>
          <w:p w14:paraId="16A5F3CB" w14:textId="0B601EB0" w:rsidR="00E26964" w:rsidRDefault="00DB3B4F" w:rsidP="00E26964">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E26964" w:rsidRPr="00E26964">
              <w:rPr>
                <w:b/>
                <w:sz w:val="20"/>
                <w:szCs w:val="20"/>
              </w:rPr>
              <w:t>0.5%</w:t>
            </w:r>
            <w:r w:rsidR="00E26964">
              <w:rPr>
                <w:sz w:val="20"/>
                <w:szCs w:val="20"/>
              </w:rPr>
              <w:t xml:space="preserve"> and records the following: </w:t>
            </w:r>
          </w:p>
          <w:p w14:paraId="77866159" w14:textId="77777777" w:rsidR="00E26964" w:rsidRPr="009F22ED" w:rsidRDefault="00E26964" w:rsidP="00AA73CF">
            <w:pPr>
              <w:pStyle w:val="Default"/>
              <w:numPr>
                <w:ilvl w:val="0"/>
                <w:numId w:val="13"/>
              </w:numPr>
              <w:ind w:left="412"/>
              <w:rPr>
                <w:sz w:val="20"/>
              </w:rPr>
            </w:pPr>
            <w:r>
              <w:rPr>
                <w:sz w:val="20"/>
                <w:szCs w:val="20"/>
              </w:rPr>
              <w:t>MW oscillation in MW output</w:t>
            </w:r>
            <w:r>
              <w:rPr>
                <w:sz w:val="20"/>
              </w:rPr>
              <w:t xml:space="preserve"> </w:t>
            </w:r>
            <w:r w:rsidRPr="001605C6">
              <w:rPr>
                <w:sz w:val="20"/>
                <w:szCs w:val="20"/>
              </w:rPr>
              <w:t>until MW output has settled to pre-step value</w:t>
            </w:r>
          </w:p>
          <w:p w14:paraId="795192C8" w14:textId="77777777" w:rsidR="00E26964" w:rsidRDefault="00E26964" w:rsidP="00AA73CF">
            <w:pPr>
              <w:pStyle w:val="Default"/>
              <w:numPr>
                <w:ilvl w:val="0"/>
                <w:numId w:val="13"/>
              </w:numPr>
              <w:ind w:left="412"/>
              <w:rPr>
                <w:sz w:val="20"/>
              </w:rPr>
            </w:pPr>
            <w:r>
              <w:rPr>
                <w:sz w:val="20"/>
              </w:rPr>
              <w:t>Peak to Peak MW Oscillation</w:t>
            </w:r>
          </w:p>
          <w:p w14:paraId="52978EDA" w14:textId="77777777" w:rsidR="00E26964" w:rsidRPr="00E26964" w:rsidRDefault="00E26964" w:rsidP="00AA73CF">
            <w:pPr>
              <w:pStyle w:val="Default"/>
              <w:numPr>
                <w:ilvl w:val="0"/>
                <w:numId w:val="13"/>
              </w:numPr>
              <w:ind w:left="412"/>
              <w:rPr>
                <w:sz w:val="20"/>
                <w:szCs w:val="20"/>
              </w:rPr>
            </w:pPr>
            <w:r>
              <w:rPr>
                <w:sz w:val="20"/>
              </w:rPr>
              <w:t>Number of Oscillations</w:t>
            </w:r>
          </w:p>
          <w:p w14:paraId="5D5EA76E" w14:textId="1B502E12" w:rsidR="00E26964" w:rsidRDefault="00E26964" w:rsidP="00AA73CF">
            <w:pPr>
              <w:pStyle w:val="Default"/>
              <w:numPr>
                <w:ilvl w:val="0"/>
                <w:numId w:val="13"/>
              </w:numPr>
              <w:ind w:left="412"/>
              <w:rPr>
                <w:sz w:val="20"/>
                <w:szCs w:val="20"/>
              </w:rPr>
            </w:pPr>
            <w:r>
              <w:rPr>
                <w:sz w:val="20"/>
              </w:rPr>
              <w:t>Dampening time</w:t>
            </w:r>
          </w:p>
        </w:tc>
        <w:tc>
          <w:tcPr>
            <w:tcW w:w="851" w:type="dxa"/>
            <w:vAlign w:val="center"/>
          </w:tcPr>
          <w:p w14:paraId="134A0B38" w14:textId="77777777" w:rsidR="00E26964" w:rsidRDefault="00E26964" w:rsidP="001605C6">
            <w:pPr>
              <w:pStyle w:val="BodyText"/>
              <w:jc w:val="left"/>
            </w:pPr>
          </w:p>
        </w:tc>
        <w:tc>
          <w:tcPr>
            <w:tcW w:w="3827" w:type="dxa"/>
            <w:shd w:val="clear" w:color="auto" w:fill="D9D9D9" w:themeFill="background1" w:themeFillShade="D9"/>
            <w:vAlign w:val="center"/>
          </w:tcPr>
          <w:p w14:paraId="33D17A39" w14:textId="77777777" w:rsidR="00E26964" w:rsidRPr="009F22ED" w:rsidRDefault="00E26964" w:rsidP="00AA73CF">
            <w:pPr>
              <w:pStyle w:val="ListParagraph"/>
              <w:numPr>
                <w:ilvl w:val="0"/>
                <w:numId w:val="14"/>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574E8571" w14:textId="77777777" w:rsidR="00E26964" w:rsidRPr="00E26964" w:rsidRDefault="00E26964" w:rsidP="00AA73CF">
            <w:pPr>
              <w:pStyle w:val="ListParagraph"/>
              <w:numPr>
                <w:ilvl w:val="0"/>
                <w:numId w:val="14"/>
              </w:numPr>
              <w:tabs>
                <w:tab w:val="left" w:pos="272"/>
              </w:tabs>
              <w:spacing w:before="120" w:after="120"/>
              <w:ind w:left="0" w:firstLine="0"/>
              <w:jc w:val="left"/>
              <w:rPr>
                <w:rFonts w:cs="Arial"/>
              </w:rPr>
            </w:pPr>
            <w:r w:rsidRPr="009F22ED">
              <w:rPr>
                <w:rFonts w:ascii="Arial" w:hAnsi="Arial" w:cs="Arial"/>
                <w:sz w:val="20"/>
                <w:szCs w:val="20"/>
              </w:rPr>
              <w:t>Number of Oscillations _____.</w:t>
            </w:r>
          </w:p>
          <w:p w14:paraId="1A9D182C" w14:textId="7A6217B7" w:rsidR="00E26964" w:rsidRPr="009F22ED" w:rsidRDefault="00E26964" w:rsidP="00AA73CF">
            <w:pPr>
              <w:pStyle w:val="ListParagraph"/>
              <w:numPr>
                <w:ilvl w:val="0"/>
                <w:numId w:val="14"/>
              </w:numPr>
              <w:tabs>
                <w:tab w:val="left" w:pos="272"/>
              </w:tabs>
              <w:spacing w:before="120" w:after="120"/>
              <w:ind w:left="0" w:firstLine="0"/>
              <w:jc w:val="left"/>
              <w:rPr>
                <w:rFonts w:cs="Arial"/>
              </w:rPr>
            </w:pPr>
            <w:r w:rsidRPr="009F22ED">
              <w:rPr>
                <w:rFonts w:ascii="Arial" w:hAnsi="Arial" w:cs="Arial"/>
                <w:sz w:val="20"/>
                <w:szCs w:val="20"/>
              </w:rPr>
              <w:t>Dampening time _____.</w:t>
            </w:r>
          </w:p>
        </w:tc>
      </w:tr>
      <w:tr w:rsidR="00CB6105" w:rsidRPr="00341A3D" w14:paraId="436E99DA" w14:textId="77777777" w:rsidTr="001605C6">
        <w:trPr>
          <w:jc w:val="center"/>
        </w:trPr>
        <w:tc>
          <w:tcPr>
            <w:tcW w:w="661" w:type="dxa"/>
            <w:vAlign w:val="center"/>
          </w:tcPr>
          <w:p w14:paraId="58FA74EB" w14:textId="3BD2D280" w:rsidR="00CB6105" w:rsidRDefault="0008149B" w:rsidP="001605C6">
            <w:pPr>
              <w:pStyle w:val="BodyText"/>
              <w:jc w:val="center"/>
            </w:pPr>
            <w:r>
              <w:t>6</w:t>
            </w:r>
          </w:p>
        </w:tc>
        <w:tc>
          <w:tcPr>
            <w:tcW w:w="4675" w:type="dxa"/>
            <w:vAlign w:val="center"/>
          </w:tcPr>
          <w:p w14:paraId="1B643225" w14:textId="3EFC73A3" w:rsidR="00CB6105" w:rsidRDefault="00476448" w:rsidP="001605C6">
            <w:pPr>
              <w:pStyle w:val="Default"/>
              <w:spacing w:before="120" w:after="120"/>
              <w:rPr>
                <w:sz w:val="20"/>
                <w:szCs w:val="20"/>
              </w:rPr>
            </w:pPr>
            <w:r>
              <w:rPr>
                <w:sz w:val="20"/>
              </w:rPr>
              <w:t xml:space="preserve">Unit operator confirms that the PSS is </w:t>
            </w:r>
            <w:r>
              <w:rPr>
                <w:b/>
                <w:sz w:val="20"/>
              </w:rPr>
              <w:t>ON</w:t>
            </w:r>
            <w:r>
              <w:rPr>
                <w:sz w:val="20"/>
              </w:rPr>
              <w:t>.</w:t>
            </w:r>
          </w:p>
        </w:tc>
        <w:tc>
          <w:tcPr>
            <w:tcW w:w="851" w:type="dxa"/>
            <w:vAlign w:val="center"/>
          </w:tcPr>
          <w:p w14:paraId="6DE46698" w14:textId="77777777" w:rsidR="00CB6105" w:rsidRDefault="00CB6105" w:rsidP="001605C6">
            <w:pPr>
              <w:pStyle w:val="BodyText"/>
              <w:jc w:val="left"/>
            </w:pPr>
          </w:p>
        </w:tc>
        <w:tc>
          <w:tcPr>
            <w:tcW w:w="3827" w:type="dxa"/>
            <w:shd w:val="clear" w:color="auto" w:fill="D9D9D9" w:themeFill="background1" w:themeFillShade="D9"/>
            <w:vAlign w:val="center"/>
          </w:tcPr>
          <w:p w14:paraId="6E40B50D" w14:textId="14A58720" w:rsidR="00CB6105" w:rsidRDefault="009A4F32" w:rsidP="001605C6">
            <w:pPr>
              <w:pStyle w:val="BodyText"/>
              <w:jc w:val="left"/>
            </w:pPr>
            <w:r>
              <w:t>PSS OFF / ON</w:t>
            </w:r>
          </w:p>
        </w:tc>
      </w:tr>
      <w:tr w:rsidR="00476448" w:rsidRPr="00341A3D" w14:paraId="4C3A751F" w14:textId="77777777" w:rsidTr="001605C6">
        <w:trPr>
          <w:jc w:val="center"/>
        </w:trPr>
        <w:tc>
          <w:tcPr>
            <w:tcW w:w="661" w:type="dxa"/>
            <w:vAlign w:val="center"/>
          </w:tcPr>
          <w:p w14:paraId="610349CD" w14:textId="21E24395" w:rsidR="00476448" w:rsidRDefault="0008149B" w:rsidP="001605C6">
            <w:pPr>
              <w:pStyle w:val="BodyText"/>
              <w:jc w:val="center"/>
            </w:pPr>
            <w:r>
              <w:t>7</w:t>
            </w:r>
          </w:p>
        </w:tc>
        <w:tc>
          <w:tcPr>
            <w:tcW w:w="4675" w:type="dxa"/>
            <w:vAlign w:val="center"/>
          </w:tcPr>
          <w:p w14:paraId="1EEDA7CF" w14:textId="27BA4A90" w:rsidR="00476448" w:rsidRDefault="00DB3B4F" w:rsidP="0096599B">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476448" w:rsidRPr="00E26964">
              <w:rPr>
                <w:b/>
                <w:sz w:val="20"/>
                <w:szCs w:val="20"/>
              </w:rPr>
              <w:t>0.5%</w:t>
            </w:r>
            <w:r w:rsidR="00476448">
              <w:rPr>
                <w:sz w:val="20"/>
                <w:szCs w:val="20"/>
              </w:rPr>
              <w:t xml:space="preserve"> and records the following: </w:t>
            </w:r>
          </w:p>
          <w:p w14:paraId="1E4B79A2" w14:textId="77777777" w:rsidR="00476448" w:rsidRPr="009F22ED" w:rsidRDefault="00476448" w:rsidP="00AA73CF">
            <w:pPr>
              <w:pStyle w:val="Default"/>
              <w:numPr>
                <w:ilvl w:val="0"/>
                <w:numId w:val="17"/>
              </w:numPr>
              <w:ind w:left="412" w:hanging="412"/>
              <w:rPr>
                <w:sz w:val="20"/>
              </w:rPr>
            </w:pPr>
            <w:r>
              <w:rPr>
                <w:sz w:val="20"/>
                <w:szCs w:val="20"/>
              </w:rPr>
              <w:t>MW oscillation in MW output</w:t>
            </w:r>
            <w:r>
              <w:rPr>
                <w:sz w:val="20"/>
              </w:rPr>
              <w:t xml:space="preserve"> </w:t>
            </w:r>
            <w:r w:rsidRPr="001605C6">
              <w:rPr>
                <w:sz w:val="20"/>
                <w:szCs w:val="20"/>
              </w:rPr>
              <w:t>until MW output has settled to pre-step value</w:t>
            </w:r>
          </w:p>
          <w:p w14:paraId="5085EFA0" w14:textId="77777777" w:rsidR="00476448" w:rsidRDefault="00476448" w:rsidP="00AA73CF">
            <w:pPr>
              <w:pStyle w:val="Default"/>
              <w:numPr>
                <w:ilvl w:val="0"/>
                <w:numId w:val="17"/>
              </w:numPr>
              <w:ind w:left="412"/>
              <w:rPr>
                <w:sz w:val="20"/>
              </w:rPr>
            </w:pPr>
            <w:r>
              <w:rPr>
                <w:sz w:val="20"/>
              </w:rPr>
              <w:t>Peak to Peak MW Oscillation</w:t>
            </w:r>
          </w:p>
          <w:p w14:paraId="5A7FC047" w14:textId="77777777" w:rsidR="0008149B" w:rsidRPr="0008149B" w:rsidRDefault="00476448" w:rsidP="00AA73CF">
            <w:pPr>
              <w:pStyle w:val="Default"/>
              <w:numPr>
                <w:ilvl w:val="0"/>
                <w:numId w:val="17"/>
              </w:numPr>
              <w:ind w:left="412"/>
              <w:rPr>
                <w:sz w:val="20"/>
                <w:szCs w:val="20"/>
              </w:rPr>
            </w:pPr>
            <w:r w:rsidRPr="0008149B">
              <w:rPr>
                <w:sz w:val="20"/>
              </w:rPr>
              <w:t>Number of Oscillations</w:t>
            </w:r>
          </w:p>
          <w:p w14:paraId="563336B5" w14:textId="72003829" w:rsidR="00476448" w:rsidRDefault="00476448" w:rsidP="00AA73CF">
            <w:pPr>
              <w:pStyle w:val="Default"/>
              <w:numPr>
                <w:ilvl w:val="0"/>
                <w:numId w:val="17"/>
              </w:numPr>
              <w:ind w:left="412"/>
              <w:rPr>
                <w:sz w:val="20"/>
                <w:szCs w:val="20"/>
              </w:rPr>
            </w:pPr>
            <w:r>
              <w:rPr>
                <w:sz w:val="20"/>
              </w:rPr>
              <w:t>Dampening time</w:t>
            </w:r>
          </w:p>
        </w:tc>
        <w:tc>
          <w:tcPr>
            <w:tcW w:w="851" w:type="dxa"/>
            <w:vAlign w:val="center"/>
          </w:tcPr>
          <w:p w14:paraId="05C6938D" w14:textId="77777777" w:rsidR="00476448" w:rsidRDefault="00476448" w:rsidP="001605C6">
            <w:pPr>
              <w:pStyle w:val="BodyText"/>
              <w:jc w:val="left"/>
            </w:pPr>
          </w:p>
        </w:tc>
        <w:tc>
          <w:tcPr>
            <w:tcW w:w="3827" w:type="dxa"/>
            <w:shd w:val="clear" w:color="auto" w:fill="D9D9D9" w:themeFill="background1" w:themeFillShade="D9"/>
            <w:vAlign w:val="center"/>
          </w:tcPr>
          <w:p w14:paraId="4B31C90D" w14:textId="77777777" w:rsidR="00476448" w:rsidRPr="009F22ED" w:rsidRDefault="00476448" w:rsidP="00AA73CF">
            <w:pPr>
              <w:pStyle w:val="ListParagraph"/>
              <w:numPr>
                <w:ilvl w:val="0"/>
                <w:numId w:val="15"/>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47F90565" w14:textId="77777777" w:rsidR="00476448" w:rsidRPr="00476448" w:rsidRDefault="00476448" w:rsidP="00AA73CF">
            <w:pPr>
              <w:pStyle w:val="ListParagraph"/>
              <w:numPr>
                <w:ilvl w:val="0"/>
                <w:numId w:val="15"/>
              </w:numPr>
              <w:tabs>
                <w:tab w:val="left" w:pos="272"/>
              </w:tabs>
              <w:spacing w:before="120" w:after="120"/>
              <w:ind w:left="0" w:firstLine="0"/>
              <w:jc w:val="left"/>
            </w:pPr>
            <w:r w:rsidRPr="009F22ED">
              <w:rPr>
                <w:rFonts w:ascii="Arial" w:hAnsi="Arial" w:cs="Arial"/>
                <w:sz w:val="20"/>
                <w:szCs w:val="20"/>
              </w:rPr>
              <w:t>Number of Oscillations _____.</w:t>
            </w:r>
          </w:p>
          <w:p w14:paraId="2E173AE0" w14:textId="3750C105" w:rsidR="00476448" w:rsidRDefault="00476448" w:rsidP="00AA73CF">
            <w:pPr>
              <w:pStyle w:val="ListParagraph"/>
              <w:numPr>
                <w:ilvl w:val="0"/>
                <w:numId w:val="15"/>
              </w:numPr>
              <w:tabs>
                <w:tab w:val="left" w:pos="272"/>
              </w:tabs>
              <w:spacing w:before="120" w:after="120"/>
              <w:ind w:left="0" w:firstLine="0"/>
              <w:jc w:val="left"/>
            </w:pPr>
            <w:r w:rsidRPr="009F22ED">
              <w:rPr>
                <w:rFonts w:ascii="Arial" w:hAnsi="Arial" w:cs="Arial"/>
                <w:sz w:val="20"/>
                <w:szCs w:val="20"/>
              </w:rPr>
              <w:t>Dampening time _____.</w:t>
            </w:r>
          </w:p>
        </w:tc>
      </w:tr>
      <w:tr w:rsidR="00476448" w:rsidRPr="00341A3D" w14:paraId="03D2CF8E" w14:textId="77777777" w:rsidTr="001605C6">
        <w:trPr>
          <w:jc w:val="center"/>
        </w:trPr>
        <w:tc>
          <w:tcPr>
            <w:tcW w:w="661" w:type="dxa"/>
            <w:vAlign w:val="center"/>
          </w:tcPr>
          <w:p w14:paraId="4A3C2D4E" w14:textId="00475EC2" w:rsidR="00476448" w:rsidRDefault="0008149B" w:rsidP="001605C6">
            <w:pPr>
              <w:pStyle w:val="BodyText"/>
              <w:jc w:val="center"/>
            </w:pPr>
            <w:r>
              <w:t>8</w:t>
            </w:r>
          </w:p>
        </w:tc>
        <w:tc>
          <w:tcPr>
            <w:tcW w:w="4675" w:type="dxa"/>
            <w:vAlign w:val="center"/>
          </w:tcPr>
          <w:p w14:paraId="0E52A812" w14:textId="1BFF75C9" w:rsidR="00476448" w:rsidRDefault="00DB3B4F" w:rsidP="0096599B">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476448" w:rsidRPr="00E26964">
              <w:rPr>
                <w:b/>
                <w:sz w:val="20"/>
                <w:szCs w:val="20"/>
              </w:rPr>
              <w:t>0.5%</w:t>
            </w:r>
            <w:r w:rsidR="00476448">
              <w:rPr>
                <w:sz w:val="20"/>
                <w:szCs w:val="20"/>
              </w:rPr>
              <w:t xml:space="preserve"> and records the following: </w:t>
            </w:r>
          </w:p>
          <w:p w14:paraId="14066EFE" w14:textId="77777777" w:rsidR="00476448" w:rsidRPr="009F22ED" w:rsidRDefault="00476448" w:rsidP="00AA73CF">
            <w:pPr>
              <w:pStyle w:val="Default"/>
              <w:numPr>
                <w:ilvl w:val="0"/>
                <w:numId w:val="18"/>
              </w:numPr>
              <w:ind w:left="270" w:hanging="283"/>
              <w:rPr>
                <w:sz w:val="20"/>
              </w:rPr>
            </w:pPr>
            <w:r>
              <w:rPr>
                <w:sz w:val="20"/>
                <w:szCs w:val="20"/>
              </w:rPr>
              <w:t>MW oscillation in MW output</w:t>
            </w:r>
            <w:r>
              <w:rPr>
                <w:sz w:val="20"/>
              </w:rPr>
              <w:t xml:space="preserve"> </w:t>
            </w:r>
            <w:r w:rsidRPr="001605C6">
              <w:rPr>
                <w:sz w:val="20"/>
                <w:szCs w:val="20"/>
              </w:rPr>
              <w:t>until MW output has settled to pre-step value</w:t>
            </w:r>
          </w:p>
          <w:p w14:paraId="55DCBF71" w14:textId="77777777" w:rsidR="00476448" w:rsidRDefault="00476448" w:rsidP="00AA73CF">
            <w:pPr>
              <w:pStyle w:val="Default"/>
              <w:numPr>
                <w:ilvl w:val="0"/>
                <w:numId w:val="18"/>
              </w:numPr>
              <w:ind w:left="412"/>
              <w:rPr>
                <w:sz w:val="20"/>
              </w:rPr>
            </w:pPr>
            <w:r>
              <w:rPr>
                <w:sz w:val="20"/>
              </w:rPr>
              <w:t>Peak to Peak MW Oscillation</w:t>
            </w:r>
          </w:p>
          <w:p w14:paraId="59D12B2B" w14:textId="77777777" w:rsidR="0008149B" w:rsidRPr="0008149B" w:rsidRDefault="00476448" w:rsidP="00AA73CF">
            <w:pPr>
              <w:pStyle w:val="Default"/>
              <w:numPr>
                <w:ilvl w:val="0"/>
                <w:numId w:val="18"/>
              </w:numPr>
              <w:ind w:left="412"/>
              <w:rPr>
                <w:sz w:val="20"/>
                <w:szCs w:val="20"/>
              </w:rPr>
            </w:pPr>
            <w:r>
              <w:rPr>
                <w:sz w:val="20"/>
              </w:rPr>
              <w:t>Number of Oscillations</w:t>
            </w:r>
          </w:p>
          <w:p w14:paraId="01A2E367" w14:textId="4871F147" w:rsidR="00476448" w:rsidRDefault="00476448" w:rsidP="00AA73CF">
            <w:pPr>
              <w:pStyle w:val="Default"/>
              <w:numPr>
                <w:ilvl w:val="0"/>
                <w:numId w:val="18"/>
              </w:numPr>
              <w:ind w:left="412"/>
              <w:rPr>
                <w:sz w:val="20"/>
                <w:szCs w:val="20"/>
              </w:rPr>
            </w:pPr>
            <w:r>
              <w:rPr>
                <w:sz w:val="20"/>
              </w:rPr>
              <w:t>Dampening time</w:t>
            </w:r>
          </w:p>
        </w:tc>
        <w:tc>
          <w:tcPr>
            <w:tcW w:w="851" w:type="dxa"/>
            <w:vAlign w:val="center"/>
          </w:tcPr>
          <w:p w14:paraId="60FAA6A1" w14:textId="77777777" w:rsidR="00476448" w:rsidRDefault="00476448" w:rsidP="001605C6">
            <w:pPr>
              <w:pStyle w:val="BodyText"/>
              <w:jc w:val="left"/>
            </w:pPr>
          </w:p>
        </w:tc>
        <w:tc>
          <w:tcPr>
            <w:tcW w:w="3827" w:type="dxa"/>
            <w:shd w:val="clear" w:color="auto" w:fill="D9D9D9" w:themeFill="background1" w:themeFillShade="D9"/>
            <w:vAlign w:val="center"/>
          </w:tcPr>
          <w:p w14:paraId="0882ABC4" w14:textId="77777777" w:rsidR="00476448" w:rsidRPr="009F22ED" w:rsidRDefault="00476448" w:rsidP="00AA73CF">
            <w:pPr>
              <w:pStyle w:val="ListParagraph"/>
              <w:numPr>
                <w:ilvl w:val="0"/>
                <w:numId w:val="16"/>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2E11542F" w14:textId="77777777" w:rsidR="00476448" w:rsidRPr="00476448" w:rsidRDefault="00476448" w:rsidP="00AA73CF">
            <w:pPr>
              <w:pStyle w:val="ListParagraph"/>
              <w:numPr>
                <w:ilvl w:val="0"/>
                <w:numId w:val="16"/>
              </w:numPr>
              <w:tabs>
                <w:tab w:val="left" w:pos="272"/>
              </w:tabs>
              <w:spacing w:before="120" w:after="120"/>
              <w:ind w:left="0" w:firstLine="0"/>
              <w:jc w:val="left"/>
            </w:pPr>
            <w:r w:rsidRPr="009F22ED">
              <w:rPr>
                <w:rFonts w:ascii="Arial" w:hAnsi="Arial" w:cs="Arial"/>
                <w:sz w:val="20"/>
                <w:szCs w:val="20"/>
              </w:rPr>
              <w:t>Number of Oscillations _____.</w:t>
            </w:r>
          </w:p>
          <w:p w14:paraId="0AD761E2" w14:textId="69D75667" w:rsidR="00476448" w:rsidRDefault="00476448" w:rsidP="00AA73CF">
            <w:pPr>
              <w:pStyle w:val="ListParagraph"/>
              <w:numPr>
                <w:ilvl w:val="0"/>
                <w:numId w:val="16"/>
              </w:numPr>
              <w:tabs>
                <w:tab w:val="left" w:pos="272"/>
              </w:tabs>
              <w:spacing w:before="120" w:after="120"/>
              <w:ind w:left="0" w:firstLine="0"/>
              <w:jc w:val="left"/>
            </w:pPr>
            <w:r w:rsidRPr="009F22ED">
              <w:rPr>
                <w:rFonts w:ascii="Arial" w:hAnsi="Arial" w:cs="Arial"/>
                <w:sz w:val="20"/>
                <w:szCs w:val="20"/>
              </w:rPr>
              <w:t>Dampening time _____.</w:t>
            </w:r>
          </w:p>
        </w:tc>
      </w:tr>
      <w:tr w:rsidR="00476448" w:rsidRPr="00341A3D" w14:paraId="6CE43B3E" w14:textId="77777777" w:rsidTr="001605C6">
        <w:trPr>
          <w:jc w:val="center"/>
        </w:trPr>
        <w:tc>
          <w:tcPr>
            <w:tcW w:w="661" w:type="dxa"/>
            <w:vAlign w:val="center"/>
          </w:tcPr>
          <w:p w14:paraId="6CE43B39" w14:textId="4D0AF1B9" w:rsidR="00476448" w:rsidRDefault="0008149B" w:rsidP="001605C6">
            <w:pPr>
              <w:pStyle w:val="BodyText"/>
              <w:jc w:val="center"/>
            </w:pPr>
            <w:r>
              <w:t>9</w:t>
            </w:r>
          </w:p>
        </w:tc>
        <w:tc>
          <w:tcPr>
            <w:tcW w:w="4675" w:type="dxa"/>
            <w:vAlign w:val="center"/>
          </w:tcPr>
          <w:p w14:paraId="6CE43B3A" w14:textId="32566A20" w:rsidR="00476448" w:rsidRDefault="00476448" w:rsidP="00074174">
            <w:pPr>
              <w:pStyle w:val="Default"/>
              <w:spacing w:before="120" w:after="120"/>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6CE43B3B" w14:textId="77777777" w:rsidR="00476448" w:rsidRDefault="00476448" w:rsidP="001605C6">
            <w:pPr>
              <w:pStyle w:val="BodyText"/>
              <w:jc w:val="left"/>
            </w:pPr>
          </w:p>
        </w:tc>
        <w:tc>
          <w:tcPr>
            <w:tcW w:w="3827" w:type="dxa"/>
            <w:shd w:val="clear" w:color="auto" w:fill="D9D9D9" w:themeFill="background1" w:themeFillShade="D9"/>
            <w:vAlign w:val="center"/>
          </w:tcPr>
          <w:p w14:paraId="6CE43B3D" w14:textId="5CEDC4F8" w:rsidR="00476448" w:rsidRPr="0004123C" w:rsidRDefault="00476448" w:rsidP="001605C6">
            <w:pPr>
              <w:pStyle w:val="BodyText"/>
              <w:jc w:val="left"/>
            </w:pPr>
          </w:p>
        </w:tc>
      </w:tr>
      <w:tr w:rsidR="00476448" w:rsidRPr="00341A3D" w14:paraId="6CE43B44" w14:textId="77777777" w:rsidTr="001605C6">
        <w:trPr>
          <w:jc w:val="center"/>
        </w:trPr>
        <w:tc>
          <w:tcPr>
            <w:tcW w:w="661" w:type="dxa"/>
            <w:vAlign w:val="center"/>
          </w:tcPr>
          <w:p w14:paraId="6CE43B3F" w14:textId="37E8175B" w:rsidR="00476448" w:rsidRDefault="0008149B" w:rsidP="001605C6">
            <w:pPr>
              <w:pStyle w:val="BodyText"/>
              <w:jc w:val="center"/>
            </w:pPr>
            <w:r>
              <w:lastRenderedPageBreak/>
              <w:t>10</w:t>
            </w:r>
          </w:p>
        </w:tc>
        <w:tc>
          <w:tcPr>
            <w:tcW w:w="4675" w:type="dxa"/>
            <w:vAlign w:val="center"/>
          </w:tcPr>
          <w:p w14:paraId="6CE43B41" w14:textId="7512C991" w:rsidR="00476448" w:rsidRPr="000E2B51" w:rsidRDefault="00476448" w:rsidP="00074174">
            <w:pPr>
              <w:pStyle w:val="Default"/>
              <w:spacing w:before="120" w:after="120"/>
              <w:rPr>
                <w:sz w:val="20"/>
              </w:rPr>
            </w:pPr>
            <w:r>
              <w:rPr>
                <w:sz w:val="20"/>
                <w:szCs w:val="20"/>
              </w:rPr>
              <w:t xml:space="preserve">Review Results and confirm with </w:t>
            </w:r>
            <w:r w:rsidR="00AF0358">
              <w:rPr>
                <w:sz w:val="20"/>
                <w:szCs w:val="20"/>
              </w:rPr>
              <w:t>CHCC</w:t>
            </w:r>
            <w:r>
              <w:rPr>
                <w:sz w:val="20"/>
                <w:szCs w:val="20"/>
              </w:rPr>
              <w:t xml:space="preserve"> before proceeding</w:t>
            </w:r>
          </w:p>
        </w:tc>
        <w:tc>
          <w:tcPr>
            <w:tcW w:w="851" w:type="dxa"/>
            <w:vAlign w:val="center"/>
          </w:tcPr>
          <w:p w14:paraId="6CE43B42" w14:textId="77777777" w:rsidR="00476448" w:rsidRDefault="00476448" w:rsidP="001605C6">
            <w:pPr>
              <w:pStyle w:val="BodyText"/>
              <w:jc w:val="left"/>
            </w:pPr>
          </w:p>
        </w:tc>
        <w:tc>
          <w:tcPr>
            <w:tcW w:w="3827" w:type="dxa"/>
            <w:shd w:val="clear" w:color="auto" w:fill="D9D9D9" w:themeFill="background1" w:themeFillShade="D9"/>
            <w:vAlign w:val="center"/>
          </w:tcPr>
          <w:p w14:paraId="6CE43B43" w14:textId="77777777" w:rsidR="00476448" w:rsidRDefault="00476448" w:rsidP="001605C6">
            <w:pPr>
              <w:pStyle w:val="BodyText"/>
              <w:jc w:val="left"/>
            </w:pPr>
          </w:p>
        </w:tc>
      </w:tr>
    </w:tbl>
    <w:p w14:paraId="11588DE5" w14:textId="0736AC68" w:rsidR="005C3A86" w:rsidRDefault="00FA42F8" w:rsidP="00F459E1">
      <w:pPr>
        <w:pStyle w:val="Heading3"/>
      </w:pPr>
      <w:bookmarkStart w:id="18" w:name="_Toc84854294"/>
      <w:r>
        <w:t>Load Set point</w:t>
      </w:r>
      <w:r w:rsidR="00361068">
        <w:t xml:space="preserve"> = Minimum Load, Generator Voltage References </w:t>
      </w:r>
      <w:r w:rsidR="005C3A86" w:rsidRPr="005C3A86">
        <w:t>Step Change</w:t>
      </w:r>
      <w:r w:rsidR="00361068">
        <w:t xml:space="preserve"> = 1%</w:t>
      </w:r>
      <w:bookmarkEnd w:id="18"/>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AA73CF" w:rsidRPr="00341A3D" w14:paraId="4337213A" w14:textId="77777777" w:rsidTr="0096599B">
        <w:trPr>
          <w:jc w:val="center"/>
        </w:trPr>
        <w:tc>
          <w:tcPr>
            <w:tcW w:w="661" w:type="dxa"/>
            <w:shd w:val="clear" w:color="auto" w:fill="DDDDDD" w:themeFill="accent1"/>
          </w:tcPr>
          <w:p w14:paraId="6B8ED7B7" w14:textId="77777777" w:rsidR="00AA73CF" w:rsidRDefault="00AA73CF" w:rsidP="0096599B">
            <w:pPr>
              <w:pStyle w:val="BodyText"/>
              <w:rPr>
                <w:b/>
              </w:rPr>
            </w:pPr>
            <w:r>
              <w:rPr>
                <w:b/>
              </w:rPr>
              <w:t>Step No.</w:t>
            </w:r>
          </w:p>
        </w:tc>
        <w:tc>
          <w:tcPr>
            <w:tcW w:w="4675" w:type="dxa"/>
            <w:shd w:val="clear" w:color="auto" w:fill="DDDDDD" w:themeFill="accent1"/>
          </w:tcPr>
          <w:p w14:paraId="61F66CC8" w14:textId="77777777" w:rsidR="00AA73CF" w:rsidRPr="00341A3D" w:rsidRDefault="00AA73CF" w:rsidP="0096599B">
            <w:pPr>
              <w:pStyle w:val="BodyText"/>
              <w:rPr>
                <w:b/>
              </w:rPr>
            </w:pPr>
            <w:r>
              <w:rPr>
                <w:b/>
              </w:rPr>
              <w:t>Action</w:t>
            </w:r>
          </w:p>
        </w:tc>
        <w:tc>
          <w:tcPr>
            <w:tcW w:w="851" w:type="dxa"/>
            <w:shd w:val="clear" w:color="auto" w:fill="DDDDDD" w:themeFill="accent1"/>
          </w:tcPr>
          <w:p w14:paraId="45B824AD" w14:textId="77777777" w:rsidR="00AA73CF" w:rsidRPr="00341A3D" w:rsidRDefault="00AA73CF" w:rsidP="0096599B">
            <w:pPr>
              <w:pStyle w:val="BodyText"/>
              <w:rPr>
                <w:b/>
              </w:rPr>
            </w:pPr>
            <w:r>
              <w:rPr>
                <w:b/>
              </w:rPr>
              <w:t>Time</w:t>
            </w:r>
          </w:p>
        </w:tc>
        <w:tc>
          <w:tcPr>
            <w:tcW w:w="3827" w:type="dxa"/>
            <w:shd w:val="clear" w:color="auto" w:fill="DDDDDD" w:themeFill="accent1"/>
          </w:tcPr>
          <w:p w14:paraId="4463C987" w14:textId="77777777" w:rsidR="00AA73CF" w:rsidRPr="00341A3D" w:rsidRDefault="00AA73CF" w:rsidP="0096599B">
            <w:pPr>
              <w:pStyle w:val="BodyText"/>
              <w:rPr>
                <w:b/>
              </w:rPr>
            </w:pPr>
            <w:r>
              <w:rPr>
                <w:b/>
              </w:rPr>
              <w:t>Comments</w:t>
            </w:r>
          </w:p>
        </w:tc>
      </w:tr>
      <w:tr w:rsidR="00AA73CF" w:rsidRPr="00341A3D" w14:paraId="3F228010" w14:textId="77777777" w:rsidTr="0096599B">
        <w:trPr>
          <w:trHeight w:val="440"/>
          <w:jc w:val="center"/>
        </w:trPr>
        <w:tc>
          <w:tcPr>
            <w:tcW w:w="661" w:type="dxa"/>
            <w:vAlign w:val="center"/>
          </w:tcPr>
          <w:p w14:paraId="3502781A" w14:textId="77777777" w:rsidR="00AA73CF" w:rsidRDefault="00AA73CF" w:rsidP="0096599B">
            <w:pPr>
              <w:pStyle w:val="BodyText"/>
              <w:spacing w:after="120"/>
              <w:jc w:val="center"/>
            </w:pPr>
            <w:r>
              <w:t>1</w:t>
            </w:r>
          </w:p>
        </w:tc>
        <w:tc>
          <w:tcPr>
            <w:tcW w:w="4675" w:type="dxa"/>
            <w:vAlign w:val="center"/>
          </w:tcPr>
          <w:p w14:paraId="3AC6429B" w14:textId="6CCBB250" w:rsidR="00AA73CF" w:rsidRPr="00714E1C" w:rsidRDefault="00AA73CF" w:rsidP="00074174">
            <w:pPr>
              <w:pStyle w:val="Default"/>
              <w:spacing w:before="120" w:after="120"/>
              <w:rPr>
                <w:sz w:val="20"/>
                <w:szCs w:val="20"/>
              </w:rPr>
            </w:pPr>
            <w:r w:rsidRPr="00714E1C">
              <w:rPr>
                <w:sz w:val="20"/>
                <w:szCs w:val="20"/>
              </w:rPr>
              <w:t xml:space="preserve">Unit operator begins data recording for all trends noted in Section </w:t>
            </w:r>
            <w:r w:rsidR="00074174">
              <w:rPr>
                <w:sz w:val="20"/>
                <w:szCs w:val="20"/>
              </w:rPr>
              <w:t>7</w:t>
            </w:r>
            <w:r w:rsidRPr="00714E1C">
              <w:rPr>
                <w:sz w:val="20"/>
                <w:szCs w:val="20"/>
              </w:rPr>
              <w:t>.3.</w:t>
            </w:r>
          </w:p>
        </w:tc>
        <w:tc>
          <w:tcPr>
            <w:tcW w:w="851" w:type="dxa"/>
            <w:vAlign w:val="center"/>
          </w:tcPr>
          <w:p w14:paraId="62F600E2" w14:textId="77777777" w:rsidR="00AA73CF" w:rsidRDefault="00AA73CF" w:rsidP="0096599B">
            <w:pPr>
              <w:pStyle w:val="BodyText"/>
              <w:spacing w:after="120"/>
              <w:jc w:val="left"/>
            </w:pPr>
          </w:p>
        </w:tc>
        <w:tc>
          <w:tcPr>
            <w:tcW w:w="3827" w:type="dxa"/>
            <w:shd w:val="clear" w:color="auto" w:fill="D9D9D9" w:themeFill="background1" w:themeFillShade="D9"/>
            <w:vAlign w:val="center"/>
          </w:tcPr>
          <w:p w14:paraId="128CD05F" w14:textId="77777777" w:rsidR="00AA73CF" w:rsidRDefault="00AA73CF" w:rsidP="0096599B">
            <w:pPr>
              <w:pStyle w:val="BodyText"/>
              <w:spacing w:after="120"/>
              <w:jc w:val="left"/>
            </w:pPr>
          </w:p>
        </w:tc>
      </w:tr>
      <w:tr w:rsidR="00AA73CF" w:rsidRPr="00341A3D" w14:paraId="73B4D81B" w14:textId="77777777" w:rsidTr="0096599B">
        <w:trPr>
          <w:trHeight w:val="651"/>
          <w:jc w:val="center"/>
        </w:trPr>
        <w:tc>
          <w:tcPr>
            <w:tcW w:w="661" w:type="dxa"/>
            <w:vAlign w:val="center"/>
          </w:tcPr>
          <w:p w14:paraId="2997BE74" w14:textId="77777777" w:rsidR="00AA73CF" w:rsidRDefault="00AA73CF" w:rsidP="0096599B">
            <w:pPr>
              <w:pStyle w:val="BodyText"/>
              <w:jc w:val="center"/>
            </w:pPr>
            <w:r>
              <w:t>2</w:t>
            </w:r>
          </w:p>
        </w:tc>
        <w:tc>
          <w:tcPr>
            <w:tcW w:w="4675" w:type="dxa"/>
            <w:vAlign w:val="center"/>
          </w:tcPr>
          <w:p w14:paraId="3D723D69" w14:textId="36A640E6" w:rsidR="00AA73CF" w:rsidRPr="000E2B51" w:rsidRDefault="00AA73CF" w:rsidP="00C73421">
            <w:pPr>
              <w:pStyle w:val="Default"/>
              <w:spacing w:before="120" w:after="120"/>
              <w:rPr>
                <w:sz w:val="20"/>
              </w:rPr>
            </w:pPr>
            <w:r w:rsidRPr="00714E1C">
              <w:rPr>
                <w:sz w:val="20"/>
                <w:szCs w:val="20"/>
              </w:rPr>
              <w:t xml:space="preserve">Unit operator contacts </w:t>
            </w:r>
            <w:r w:rsidR="00AF0358">
              <w:rPr>
                <w:sz w:val="20"/>
                <w:szCs w:val="20"/>
              </w:rPr>
              <w:t>CHCC</w:t>
            </w:r>
            <w:r w:rsidRPr="00714E1C">
              <w:rPr>
                <w:sz w:val="20"/>
                <w:szCs w:val="20"/>
              </w:rPr>
              <w:t xml:space="preserve"> and requests permission to begin test and a dispatch instruction to </w:t>
            </w:r>
            <w:r w:rsidRPr="00714E1C">
              <w:rPr>
                <w:sz w:val="20"/>
                <w:szCs w:val="20"/>
                <w:highlight w:val="yellow"/>
              </w:rPr>
              <w:t>[insert minimum load]</w:t>
            </w:r>
            <w:r>
              <w:rPr>
                <w:sz w:val="20"/>
                <w:szCs w:val="20"/>
              </w:rPr>
              <w:t xml:space="preserve"> </w:t>
            </w:r>
            <w:r w:rsidRPr="00714E1C">
              <w:rPr>
                <w:b/>
                <w:sz w:val="20"/>
                <w:szCs w:val="20"/>
              </w:rPr>
              <w:t xml:space="preserve">MW </w:t>
            </w:r>
            <w:r w:rsidRPr="00714E1C">
              <w:rPr>
                <w:sz w:val="20"/>
                <w:szCs w:val="20"/>
              </w:rPr>
              <w:t>via EDIL</w:t>
            </w:r>
            <w:r>
              <w:t xml:space="preserve">. </w:t>
            </w:r>
            <w:r>
              <w:rPr>
                <w:sz w:val="20"/>
                <w:szCs w:val="20"/>
              </w:rPr>
              <w:t xml:space="preserve">Await dispatch of the unit to </w:t>
            </w:r>
            <w:r w:rsidRPr="00714E1C">
              <w:rPr>
                <w:b/>
                <w:sz w:val="20"/>
                <w:szCs w:val="20"/>
              </w:rPr>
              <w:t>XX</w:t>
            </w:r>
            <w:r>
              <w:rPr>
                <w:b/>
                <w:sz w:val="20"/>
                <w:szCs w:val="20"/>
              </w:rPr>
              <w:t xml:space="preserve"> </w:t>
            </w:r>
            <w:r w:rsidRPr="00714E1C">
              <w:rPr>
                <w:b/>
                <w:sz w:val="20"/>
                <w:szCs w:val="20"/>
              </w:rPr>
              <w:t>MW</w:t>
            </w:r>
            <w:r>
              <w:rPr>
                <w:sz w:val="20"/>
                <w:szCs w:val="20"/>
              </w:rPr>
              <w:t xml:space="preserve"> by </w:t>
            </w:r>
            <w:r w:rsidR="00AF0358">
              <w:rPr>
                <w:sz w:val="20"/>
                <w:szCs w:val="20"/>
              </w:rPr>
              <w:t>CHCC</w:t>
            </w:r>
            <w:r>
              <w:rPr>
                <w:sz w:val="20"/>
                <w:szCs w:val="20"/>
              </w:rPr>
              <w:t>.</w:t>
            </w:r>
          </w:p>
        </w:tc>
        <w:tc>
          <w:tcPr>
            <w:tcW w:w="851" w:type="dxa"/>
            <w:vAlign w:val="center"/>
          </w:tcPr>
          <w:p w14:paraId="62AAB3BE" w14:textId="77777777" w:rsidR="00AA73CF" w:rsidRDefault="00AA73CF" w:rsidP="0096599B">
            <w:pPr>
              <w:pStyle w:val="BodyText"/>
              <w:spacing w:after="120"/>
              <w:jc w:val="left"/>
            </w:pPr>
          </w:p>
        </w:tc>
        <w:tc>
          <w:tcPr>
            <w:tcW w:w="3827" w:type="dxa"/>
            <w:shd w:val="clear" w:color="auto" w:fill="D9D9D9" w:themeFill="background1" w:themeFillShade="D9"/>
            <w:vAlign w:val="center"/>
          </w:tcPr>
          <w:p w14:paraId="49BE6E9E" w14:textId="77777777" w:rsidR="00AA73CF" w:rsidRDefault="00AA73CF" w:rsidP="0096599B">
            <w:pPr>
              <w:spacing w:before="120" w:after="120"/>
              <w:jc w:val="left"/>
              <w:rPr>
                <w:rFonts w:cs="Arial"/>
              </w:rPr>
            </w:pPr>
            <w:r>
              <w:rPr>
                <w:rFonts w:cs="Arial"/>
              </w:rPr>
              <w:t>MW Output: _____MW.</w:t>
            </w:r>
          </w:p>
          <w:p w14:paraId="29A68123" w14:textId="77777777" w:rsidR="00AA73CF" w:rsidRPr="0004123C" w:rsidRDefault="00AA73CF" w:rsidP="0096599B">
            <w:pPr>
              <w:pStyle w:val="BodyText"/>
              <w:spacing w:after="120"/>
              <w:jc w:val="left"/>
            </w:pPr>
            <w:r>
              <w:rPr>
                <w:rFonts w:cs="Arial"/>
              </w:rPr>
              <w:t>Corrected Minimum Load: ___MW.</w:t>
            </w:r>
          </w:p>
        </w:tc>
      </w:tr>
      <w:tr w:rsidR="00AA73CF" w:rsidRPr="00341A3D" w14:paraId="21547547" w14:textId="77777777" w:rsidTr="0096599B">
        <w:trPr>
          <w:jc w:val="center"/>
        </w:trPr>
        <w:tc>
          <w:tcPr>
            <w:tcW w:w="661" w:type="dxa"/>
            <w:vAlign w:val="center"/>
          </w:tcPr>
          <w:p w14:paraId="7BD36D14" w14:textId="77777777" w:rsidR="00AA73CF" w:rsidRDefault="00AA73CF" w:rsidP="0096599B">
            <w:pPr>
              <w:pStyle w:val="BodyText"/>
              <w:jc w:val="center"/>
            </w:pPr>
            <w:r>
              <w:t>3</w:t>
            </w:r>
          </w:p>
        </w:tc>
        <w:tc>
          <w:tcPr>
            <w:tcW w:w="4675" w:type="dxa"/>
            <w:vAlign w:val="center"/>
          </w:tcPr>
          <w:p w14:paraId="790CA068" w14:textId="77777777" w:rsidR="00AA73CF" w:rsidRDefault="00AA73CF" w:rsidP="0096599B">
            <w:pPr>
              <w:pStyle w:val="Default"/>
              <w:spacing w:before="120" w:after="120"/>
              <w:rPr>
                <w:sz w:val="20"/>
              </w:rPr>
            </w:pPr>
            <w:r>
              <w:rPr>
                <w:sz w:val="20"/>
              </w:rPr>
              <w:t xml:space="preserve">Unit operator confirms that the PSS is </w:t>
            </w:r>
            <w:r>
              <w:rPr>
                <w:b/>
                <w:sz w:val="20"/>
              </w:rPr>
              <w:t>OFF</w:t>
            </w:r>
            <w:r>
              <w:rPr>
                <w:sz w:val="20"/>
              </w:rPr>
              <w:t xml:space="preserve">. </w:t>
            </w:r>
          </w:p>
        </w:tc>
        <w:tc>
          <w:tcPr>
            <w:tcW w:w="851" w:type="dxa"/>
            <w:vAlign w:val="center"/>
          </w:tcPr>
          <w:p w14:paraId="7472B7A1" w14:textId="77777777" w:rsidR="00AA73CF" w:rsidRDefault="00AA73CF" w:rsidP="0096599B">
            <w:pPr>
              <w:pStyle w:val="BodyText"/>
              <w:jc w:val="left"/>
            </w:pPr>
          </w:p>
        </w:tc>
        <w:tc>
          <w:tcPr>
            <w:tcW w:w="3827" w:type="dxa"/>
            <w:shd w:val="clear" w:color="auto" w:fill="D9D9D9" w:themeFill="background1" w:themeFillShade="D9"/>
            <w:vAlign w:val="center"/>
          </w:tcPr>
          <w:p w14:paraId="6FFB9372" w14:textId="77777777" w:rsidR="00AA73CF" w:rsidRPr="0004123C" w:rsidRDefault="00AA73CF" w:rsidP="0096599B">
            <w:pPr>
              <w:pStyle w:val="BodyText"/>
              <w:spacing w:after="120"/>
              <w:jc w:val="left"/>
            </w:pPr>
            <w:r>
              <w:t>PSS OFF / ON</w:t>
            </w:r>
          </w:p>
        </w:tc>
      </w:tr>
      <w:tr w:rsidR="00AA73CF" w:rsidRPr="00341A3D" w14:paraId="78851F8E" w14:textId="77777777" w:rsidTr="0096599B">
        <w:trPr>
          <w:jc w:val="center"/>
        </w:trPr>
        <w:tc>
          <w:tcPr>
            <w:tcW w:w="661" w:type="dxa"/>
            <w:vAlign w:val="center"/>
          </w:tcPr>
          <w:p w14:paraId="4023D7D2" w14:textId="77777777" w:rsidR="00AA73CF" w:rsidRDefault="00AA73CF" w:rsidP="0096599B">
            <w:pPr>
              <w:pStyle w:val="BodyText"/>
              <w:jc w:val="center"/>
            </w:pPr>
            <w:r>
              <w:t>4</w:t>
            </w:r>
          </w:p>
        </w:tc>
        <w:tc>
          <w:tcPr>
            <w:tcW w:w="4675" w:type="dxa"/>
            <w:vAlign w:val="center"/>
          </w:tcPr>
          <w:p w14:paraId="3A1B6184" w14:textId="4CD7D9FF" w:rsidR="00AA73CF" w:rsidRDefault="00DB3B4F" w:rsidP="0096599B">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AA73CF">
              <w:rPr>
                <w:b/>
                <w:sz w:val="20"/>
                <w:szCs w:val="20"/>
              </w:rPr>
              <w:t>1</w:t>
            </w:r>
            <w:r w:rsidR="00AA73CF" w:rsidRPr="00E26964">
              <w:rPr>
                <w:b/>
                <w:sz w:val="20"/>
                <w:szCs w:val="20"/>
              </w:rPr>
              <w:t>%</w:t>
            </w:r>
            <w:r w:rsidR="00AA73CF">
              <w:rPr>
                <w:sz w:val="20"/>
                <w:szCs w:val="20"/>
              </w:rPr>
              <w:t xml:space="preserve"> and records the following: </w:t>
            </w:r>
          </w:p>
          <w:p w14:paraId="4778D0B5" w14:textId="77777777" w:rsidR="00AA73CF" w:rsidRPr="009F22ED" w:rsidRDefault="00AA73CF" w:rsidP="00AA73CF">
            <w:pPr>
              <w:pStyle w:val="Default"/>
              <w:numPr>
                <w:ilvl w:val="0"/>
                <w:numId w:val="19"/>
              </w:numPr>
              <w:tabs>
                <w:tab w:val="left" w:pos="412"/>
              </w:tabs>
              <w:ind w:left="0" w:firstLine="11"/>
              <w:rPr>
                <w:sz w:val="20"/>
              </w:rPr>
            </w:pPr>
            <w:r>
              <w:rPr>
                <w:sz w:val="20"/>
                <w:szCs w:val="20"/>
              </w:rPr>
              <w:t>MW oscillation in MW output</w:t>
            </w:r>
            <w:r>
              <w:rPr>
                <w:sz w:val="20"/>
              </w:rPr>
              <w:t xml:space="preserve"> </w:t>
            </w:r>
            <w:r w:rsidRPr="001605C6">
              <w:rPr>
                <w:sz w:val="20"/>
                <w:szCs w:val="20"/>
              </w:rPr>
              <w:t>until MW output has settled to pre-step value</w:t>
            </w:r>
          </w:p>
          <w:p w14:paraId="00EB7BBC" w14:textId="77777777" w:rsidR="00AA73CF" w:rsidRDefault="00AA73CF" w:rsidP="00AA73CF">
            <w:pPr>
              <w:pStyle w:val="Default"/>
              <w:numPr>
                <w:ilvl w:val="0"/>
                <w:numId w:val="19"/>
              </w:numPr>
              <w:ind w:left="357" w:hanging="357"/>
              <w:rPr>
                <w:sz w:val="20"/>
              </w:rPr>
            </w:pPr>
            <w:r>
              <w:rPr>
                <w:sz w:val="20"/>
              </w:rPr>
              <w:t>Peak to Peak MW Oscillation</w:t>
            </w:r>
          </w:p>
          <w:p w14:paraId="64F695D0" w14:textId="77777777" w:rsidR="00AA73CF" w:rsidRDefault="00AA73CF" w:rsidP="00AA73CF">
            <w:pPr>
              <w:pStyle w:val="Default"/>
              <w:numPr>
                <w:ilvl w:val="0"/>
                <w:numId w:val="19"/>
              </w:numPr>
              <w:ind w:left="357" w:hanging="357"/>
              <w:rPr>
                <w:sz w:val="20"/>
              </w:rPr>
            </w:pPr>
            <w:r>
              <w:rPr>
                <w:sz w:val="20"/>
              </w:rPr>
              <w:t>Number of Oscillations</w:t>
            </w:r>
          </w:p>
          <w:p w14:paraId="62DE4772" w14:textId="77777777" w:rsidR="00AA73CF" w:rsidRPr="001605C6" w:rsidRDefault="00AA73CF" w:rsidP="00AA73CF">
            <w:pPr>
              <w:pStyle w:val="Default"/>
              <w:numPr>
                <w:ilvl w:val="0"/>
                <w:numId w:val="19"/>
              </w:numPr>
              <w:ind w:left="357" w:hanging="357"/>
              <w:rPr>
                <w:sz w:val="20"/>
              </w:rPr>
            </w:pPr>
            <w:r>
              <w:rPr>
                <w:sz w:val="20"/>
              </w:rPr>
              <w:t>Dampening time</w:t>
            </w:r>
          </w:p>
        </w:tc>
        <w:tc>
          <w:tcPr>
            <w:tcW w:w="851" w:type="dxa"/>
            <w:vAlign w:val="center"/>
          </w:tcPr>
          <w:p w14:paraId="0467C186" w14:textId="77777777" w:rsidR="00AA73CF" w:rsidRDefault="00AA73CF" w:rsidP="0096599B">
            <w:pPr>
              <w:pStyle w:val="BodyText"/>
              <w:jc w:val="left"/>
            </w:pPr>
          </w:p>
        </w:tc>
        <w:tc>
          <w:tcPr>
            <w:tcW w:w="3827" w:type="dxa"/>
            <w:shd w:val="clear" w:color="auto" w:fill="D9D9D9" w:themeFill="background1" w:themeFillShade="D9"/>
            <w:vAlign w:val="center"/>
          </w:tcPr>
          <w:p w14:paraId="1B77F4BE" w14:textId="77777777" w:rsidR="00AA73CF" w:rsidRPr="009F22ED" w:rsidRDefault="00AA73CF" w:rsidP="00AA73CF">
            <w:pPr>
              <w:pStyle w:val="ListParagraph"/>
              <w:numPr>
                <w:ilvl w:val="0"/>
                <w:numId w:val="21"/>
              </w:numPr>
              <w:spacing w:after="0"/>
              <w:ind w:left="272" w:hanging="272"/>
              <w:jc w:val="left"/>
              <w:rPr>
                <w:rFonts w:ascii="Arial" w:hAnsi="Arial" w:cs="Arial"/>
                <w:sz w:val="20"/>
                <w:szCs w:val="20"/>
              </w:rPr>
            </w:pPr>
            <w:r w:rsidRPr="009F22ED">
              <w:rPr>
                <w:rFonts w:ascii="Arial" w:hAnsi="Arial" w:cs="Arial"/>
                <w:sz w:val="20"/>
                <w:szCs w:val="20"/>
              </w:rPr>
              <w:t>Peak to Peak MW Oscillation –: _____MW.</w:t>
            </w:r>
          </w:p>
          <w:p w14:paraId="63F4E64D" w14:textId="77777777" w:rsidR="00AA73CF" w:rsidRPr="009F22ED" w:rsidRDefault="00AA73CF" w:rsidP="00AA73CF">
            <w:pPr>
              <w:pStyle w:val="ListParagraph"/>
              <w:numPr>
                <w:ilvl w:val="0"/>
                <w:numId w:val="21"/>
              </w:numPr>
              <w:tabs>
                <w:tab w:val="left" w:pos="272"/>
              </w:tabs>
              <w:spacing w:after="0"/>
              <w:ind w:left="272" w:hanging="272"/>
              <w:jc w:val="left"/>
              <w:rPr>
                <w:rFonts w:ascii="Arial" w:hAnsi="Arial" w:cs="Arial"/>
                <w:sz w:val="20"/>
                <w:szCs w:val="20"/>
              </w:rPr>
            </w:pPr>
            <w:r w:rsidRPr="009F22ED">
              <w:rPr>
                <w:rFonts w:ascii="Arial" w:hAnsi="Arial" w:cs="Arial"/>
                <w:sz w:val="20"/>
                <w:szCs w:val="20"/>
              </w:rPr>
              <w:t>Number of Oscillations _____.</w:t>
            </w:r>
          </w:p>
          <w:p w14:paraId="45340A8A" w14:textId="77777777" w:rsidR="00AA73CF" w:rsidRPr="009F22ED" w:rsidRDefault="00AA73CF" w:rsidP="00AA73CF">
            <w:pPr>
              <w:pStyle w:val="ListParagraph"/>
              <w:numPr>
                <w:ilvl w:val="0"/>
                <w:numId w:val="21"/>
              </w:numPr>
              <w:tabs>
                <w:tab w:val="left" w:pos="272"/>
              </w:tabs>
              <w:spacing w:after="0"/>
              <w:ind w:left="272" w:hanging="272"/>
              <w:jc w:val="left"/>
              <w:rPr>
                <w:rFonts w:ascii="Arial" w:hAnsi="Arial" w:cs="Arial"/>
                <w:sz w:val="20"/>
                <w:szCs w:val="20"/>
              </w:rPr>
            </w:pPr>
            <w:r w:rsidRPr="009F22ED">
              <w:rPr>
                <w:rFonts w:ascii="Arial" w:hAnsi="Arial" w:cs="Arial"/>
                <w:sz w:val="20"/>
                <w:szCs w:val="20"/>
              </w:rPr>
              <w:t>Dampening time _____.</w:t>
            </w:r>
          </w:p>
        </w:tc>
      </w:tr>
      <w:tr w:rsidR="00AA73CF" w:rsidRPr="00341A3D" w14:paraId="477C0CCD" w14:textId="77777777" w:rsidTr="0096599B">
        <w:trPr>
          <w:jc w:val="center"/>
        </w:trPr>
        <w:tc>
          <w:tcPr>
            <w:tcW w:w="661" w:type="dxa"/>
            <w:vAlign w:val="center"/>
          </w:tcPr>
          <w:p w14:paraId="2618791B" w14:textId="77777777" w:rsidR="00AA73CF" w:rsidRDefault="00AA73CF" w:rsidP="0096599B">
            <w:pPr>
              <w:pStyle w:val="BodyText"/>
              <w:jc w:val="center"/>
            </w:pPr>
            <w:r>
              <w:t>5</w:t>
            </w:r>
          </w:p>
        </w:tc>
        <w:tc>
          <w:tcPr>
            <w:tcW w:w="4675" w:type="dxa"/>
            <w:vAlign w:val="center"/>
          </w:tcPr>
          <w:p w14:paraId="13EAD7A7" w14:textId="7639F1EE" w:rsidR="00AA73CF" w:rsidRDefault="00DB3B4F" w:rsidP="0096599B">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AA73CF">
              <w:rPr>
                <w:b/>
                <w:sz w:val="20"/>
                <w:szCs w:val="20"/>
              </w:rPr>
              <w:t>1</w:t>
            </w:r>
            <w:r w:rsidR="00AA73CF" w:rsidRPr="00E26964">
              <w:rPr>
                <w:b/>
                <w:sz w:val="20"/>
                <w:szCs w:val="20"/>
              </w:rPr>
              <w:t>%</w:t>
            </w:r>
            <w:r w:rsidR="00AA73CF">
              <w:rPr>
                <w:sz w:val="20"/>
                <w:szCs w:val="20"/>
              </w:rPr>
              <w:t xml:space="preserve"> and records the following: </w:t>
            </w:r>
          </w:p>
          <w:p w14:paraId="335FE927" w14:textId="77777777" w:rsidR="00AA73CF" w:rsidRPr="009F22ED" w:rsidRDefault="00AA73CF" w:rsidP="00AA73CF">
            <w:pPr>
              <w:pStyle w:val="Default"/>
              <w:numPr>
                <w:ilvl w:val="0"/>
                <w:numId w:val="20"/>
              </w:numPr>
              <w:ind w:left="414" w:hanging="414"/>
              <w:rPr>
                <w:sz w:val="20"/>
              </w:rPr>
            </w:pPr>
            <w:r>
              <w:rPr>
                <w:sz w:val="20"/>
                <w:szCs w:val="20"/>
              </w:rPr>
              <w:t>MW oscillation in MW output</w:t>
            </w:r>
            <w:r>
              <w:rPr>
                <w:sz w:val="20"/>
              </w:rPr>
              <w:t xml:space="preserve"> </w:t>
            </w:r>
            <w:r w:rsidRPr="001605C6">
              <w:rPr>
                <w:sz w:val="20"/>
                <w:szCs w:val="20"/>
              </w:rPr>
              <w:t>until MW output has settled to pre-step value</w:t>
            </w:r>
          </w:p>
          <w:p w14:paraId="01803B96" w14:textId="77777777" w:rsidR="00AA73CF" w:rsidRDefault="00AA73CF" w:rsidP="00AA73CF">
            <w:pPr>
              <w:pStyle w:val="Default"/>
              <w:numPr>
                <w:ilvl w:val="0"/>
                <w:numId w:val="20"/>
              </w:numPr>
              <w:ind w:left="357" w:hanging="357"/>
              <w:rPr>
                <w:sz w:val="20"/>
              </w:rPr>
            </w:pPr>
            <w:r>
              <w:rPr>
                <w:sz w:val="20"/>
              </w:rPr>
              <w:t>Peak to Peak MW Oscillation</w:t>
            </w:r>
          </w:p>
          <w:p w14:paraId="2F7AA8BC" w14:textId="77777777" w:rsidR="00AA73CF" w:rsidRPr="00E26964" w:rsidRDefault="00AA73CF" w:rsidP="00AA73CF">
            <w:pPr>
              <w:pStyle w:val="Default"/>
              <w:numPr>
                <w:ilvl w:val="0"/>
                <w:numId w:val="20"/>
              </w:numPr>
              <w:ind w:left="357" w:hanging="357"/>
              <w:rPr>
                <w:sz w:val="20"/>
                <w:szCs w:val="20"/>
              </w:rPr>
            </w:pPr>
            <w:r>
              <w:rPr>
                <w:sz w:val="20"/>
              </w:rPr>
              <w:t>Number of Oscillations</w:t>
            </w:r>
          </w:p>
          <w:p w14:paraId="0FA7F377" w14:textId="77777777" w:rsidR="00AA73CF" w:rsidRDefault="00AA73CF" w:rsidP="00AA73CF">
            <w:pPr>
              <w:pStyle w:val="Default"/>
              <w:numPr>
                <w:ilvl w:val="0"/>
                <w:numId w:val="20"/>
              </w:numPr>
              <w:ind w:left="357" w:hanging="357"/>
              <w:rPr>
                <w:sz w:val="20"/>
                <w:szCs w:val="20"/>
              </w:rPr>
            </w:pPr>
            <w:r>
              <w:rPr>
                <w:sz w:val="20"/>
              </w:rPr>
              <w:t>Dampening time</w:t>
            </w:r>
          </w:p>
        </w:tc>
        <w:tc>
          <w:tcPr>
            <w:tcW w:w="851" w:type="dxa"/>
            <w:vAlign w:val="center"/>
          </w:tcPr>
          <w:p w14:paraId="3933DFEE" w14:textId="77777777" w:rsidR="00AA73CF" w:rsidRDefault="00AA73CF" w:rsidP="0096599B">
            <w:pPr>
              <w:pStyle w:val="BodyText"/>
              <w:jc w:val="left"/>
            </w:pPr>
          </w:p>
        </w:tc>
        <w:tc>
          <w:tcPr>
            <w:tcW w:w="3827" w:type="dxa"/>
            <w:shd w:val="clear" w:color="auto" w:fill="D9D9D9" w:themeFill="background1" w:themeFillShade="D9"/>
            <w:vAlign w:val="center"/>
          </w:tcPr>
          <w:p w14:paraId="1622786E" w14:textId="77777777" w:rsidR="00AA73CF" w:rsidRPr="009F22ED" w:rsidRDefault="00AA73CF" w:rsidP="00B9512C">
            <w:pPr>
              <w:pStyle w:val="ListParagraph"/>
              <w:numPr>
                <w:ilvl w:val="0"/>
                <w:numId w:val="25"/>
              </w:numPr>
              <w:tabs>
                <w:tab w:val="left" w:pos="272"/>
              </w:tabs>
              <w:spacing w:after="0"/>
              <w:ind w:left="0" w:firstLine="0"/>
              <w:jc w:val="left"/>
              <w:rPr>
                <w:rFonts w:ascii="Arial" w:hAnsi="Arial" w:cs="Arial"/>
                <w:sz w:val="20"/>
                <w:szCs w:val="20"/>
              </w:rPr>
            </w:pPr>
            <w:r w:rsidRPr="009F22ED">
              <w:rPr>
                <w:rFonts w:ascii="Arial" w:hAnsi="Arial" w:cs="Arial"/>
                <w:sz w:val="20"/>
                <w:szCs w:val="20"/>
              </w:rPr>
              <w:t>Peak to Peak MW Oscillation –: _____MW.</w:t>
            </w:r>
          </w:p>
          <w:p w14:paraId="4372D05A" w14:textId="77777777" w:rsidR="00AA73CF" w:rsidRPr="00AA73CF" w:rsidRDefault="00AA73CF" w:rsidP="00AA73CF">
            <w:pPr>
              <w:pStyle w:val="ListParagraph"/>
              <w:numPr>
                <w:ilvl w:val="0"/>
                <w:numId w:val="25"/>
              </w:numPr>
              <w:spacing w:after="0"/>
              <w:ind w:left="272" w:hanging="272"/>
              <w:jc w:val="left"/>
              <w:rPr>
                <w:rFonts w:ascii="Arial" w:hAnsi="Arial" w:cs="Arial"/>
                <w:sz w:val="20"/>
                <w:szCs w:val="20"/>
              </w:rPr>
            </w:pPr>
            <w:r w:rsidRPr="009F22ED">
              <w:rPr>
                <w:rFonts w:ascii="Arial" w:hAnsi="Arial" w:cs="Arial"/>
                <w:sz w:val="20"/>
                <w:szCs w:val="20"/>
              </w:rPr>
              <w:t>Number of Oscillations _____.</w:t>
            </w:r>
          </w:p>
          <w:p w14:paraId="26AFF5F9" w14:textId="77777777" w:rsidR="00AA73CF" w:rsidRPr="009F22ED" w:rsidRDefault="00AA73CF" w:rsidP="00AA73CF">
            <w:pPr>
              <w:pStyle w:val="ListParagraph"/>
              <w:numPr>
                <w:ilvl w:val="0"/>
                <w:numId w:val="25"/>
              </w:numPr>
              <w:spacing w:after="0"/>
              <w:ind w:left="272" w:hanging="272"/>
              <w:jc w:val="left"/>
              <w:rPr>
                <w:rFonts w:cs="Arial"/>
              </w:rPr>
            </w:pPr>
            <w:r w:rsidRPr="009F22ED">
              <w:rPr>
                <w:rFonts w:ascii="Arial" w:hAnsi="Arial" w:cs="Arial"/>
                <w:sz w:val="20"/>
                <w:szCs w:val="20"/>
              </w:rPr>
              <w:t>Dampening time _____.</w:t>
            </w:r>
          </w:p>
        </w:tc>
      </w:tr>
      <w:tr w:rsidR="00AA73CF" w:rsidRPr="00341A3D" w14:paraId="36BC4F3A" w14:textId="77777777" w:rsidTr="0096599B">
        <w:trPr>
          <w:jc w:val="center"/>
        </w:trPr>
        <w:tc>
          <w:tcPr>
            <w:tcW w:w="661" w:type="dxa"/>
            <w:vAlign w:val="center"/>
          </w:tcPr>
          <w:p w14:paraId="7D03E8EA" w14:textId="77777777" w:rsidR="00AA73CF" w:rsidRDefault="00AA73CF" w:rsidP="0096599B">
            <w:pPr>
              <w:pStyle w:val="BodyText"/>
              <w:jc w:val="center"/>
            </w:pPr>
            <w:r>
              <w:t>6</w:t>
            </w:r>
          </w:p>
        </w:tc>
        <w:tc>
          <w:tcPr>
            <w:tcW w:w="4675" w:type="dxa"/>
            <w:vAlign w:val="center"/>
          </w:tcPr>
          <w:p w14:paraId="1A0B4E0C" w14:textId="77777777" w:rsidR="00AA73CF" w:rsidRDefault="00AA73CF" w:rsidP="0096599B">
            <w:pPr>
              <w:pStyle w:val="Default"/>
              <w:spacing w:before="120" w:after="120"/>
              <w:rPr>
                <w:sz w:val="20"/>
                <w:szCs w:val="20"/>
              </w:rPr>
            </w:pPr>
            <w:r>
              <w:rPr>
                <w:sz w:val="20"/>
              </w:rPr>
              <w:t xml:space="preserve">Unit operator confirms that the PSS is </w:t>
            </w:r>
            <w:r>
              <w:rPr>
                <w:b/>
                <w:sz w:val="20"/>
              </w:rPr>
              <w:t>ON</w:t>
            </w:r>
            <w:r>
              <w:rPr>
                <w:sz w:val="20"/>
              </w:rPr>
              <w:t>.</w:t>
            </w:r>
          </w:p>
        </w:tc>
        <w:tc>
          <w:tcPr>
            <w:tcW w:w="851" w:type="dxa"/>
            <w:vAlign w:val="center"/>
          </w:tcPr>
          <w:p w14:paraId="3EBDF1B5" w14:textId="77777777" w:rsidR="00AA73CF" w:rsidRDefault="00AA73CF" w:rsidP="0096599B">
            <w:pPr>
              <w:pStyle w:val="BodyText"/>
              <w:jc w:val="left"/>
            </w:pPr>
          </w:p>
        </w:tc>
        <w:tc>
          <w:tcPr>
            <w:tcW w:w="3827" w:type="dxa"/>
            <w:shd w:val="clear" w:color="auto" w:fill="D9D9D9" w:themeFill="background1" w:themeFillShade="D9"/>
            <w:vAlign w:val="center"/>
          </w:tcPr>
          <w:p w14:paraId="17EE944F" w14:textId="77777777" w:rsidR="00AA73CF" w:rsidRDefault="00AA73CF" w:rsidP="0096599B">
            <w:pPr>
              <w:pStyle w:val="BodyText"/>
              <w:jc w:val="left"/>
            </w:pPr>
            <w:r>
              <w:t>PSS OFF / ON</w:t>
            </w:r>
          </w:p>
        </w:tc>
      </w:tr>
      <w:tr w:rsidR="00AA73CF" w:rsidRPr="00341A3D" w14:paraId="13645EF8" w14:textId="77777777" w:rsidTr="0096599B">
        <w:trPr>
          <w:jc w:val="center"/>
        </w:trPr>
        <w:tc>
          <w:tcPr>
            <w:tcW w:w="661" w:type="dxa"/>
            <w:vAlign w:val="center"/>
          </w:tcPr>
          <w:p w14:paraId="71382435" w14:textId="77777777" w:rsidR="00AA73CF" w:rsidRDefault="00AA73CF" w:rsidP="0096599B">
            <w:pPr>
              <w:pStyle w:val="BodyText"/>
              <w:jc w:val="center"/>
            </w:pPr>
            <w:r>
              <w:t>7</w:t>
            </w:r>
          </w:p>
        </w:tc>
        <w:tc>
          <w:tcPr>
            <w:tcW w:w="4675" w:type="dxa"/>
            <w:vAlign w:val="center"/>
          </w:tcPr>
          <w:p w14:paraId="11D1F1AE" w14:textId="78A3F95E" w:rsidR="00AA73CF" w:rsidRDefault="00DB3B4F" w:rsidP="0096599B">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AA73CF">
              <w:rPr>
                <w:b/>
                <w:sz w:val="20"/>
                <w:szCs w:val="20"/>
              </w:rPr>
              <w:t>1</w:t>
            </w:r>
            <w:r w:rsidR="00AA73CF" w:rsidRPr="00E26964">
              <w:rPr>
                <w:b/>
                <w:sz w:val="20"/>
                <w:szCs w:val="20"/>
              </w:rPr>
              <w:t>%</w:t>
            </w:r>
            <w:r w:rsidR="00AA73CF">
              <w:rPr>
                <w:sz w:val="20"/>
                <w:szCs w:val="20"/>
              </w:rPr>
              <w:t xml:space="preserve"> and records the following: </w:t>
            </w:r>
          </w:p>
          <w:p w14:paraId="3E314D65" w14:textId="77777777" w:rsidR="00AA73CF" w:rsidRPr="009F22ED" w:rsidRDefault="00AA73CF" w:rsidP="00AA73CF">
            <w:pPr>
              <w:pStyle w:val="Default"/>
              <w:numPr>
                <w:ilvl w:val="0"/>
                <w:numId w:val="23"/>
              </w:numPr>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0472E37A" w14:textId="77777777" w:rsidR="00AA73CF" w:rsidRDefault="00AA73CF" w:rsidP="00AA73CF">
            <w:pPr>
              <w:pStyle w:val="Default"/>
              <w:numPr>
                <w:ilvl w:val="0"/>
                <w:numId w:val="23"/>
              </w:numPr>
              <w:ind w:left="357" w:hanging="357"/>
              <w:rPr>
                <w:sz w:val="20"/>
              </w:rPr>
            </w:pPr>
            <w:r>
              <w:rPr>
                <w:sz w:val="20"/>
              </w:rPr>
              <w:t>Peak to Peak MW Oscillation</w:t>
            </w:r>
          </w:p>
          <w:p w14:paraId="468D733F" w14:textId="77777777" w:rsidR="00AA73CF" w:rsidRPr="0008149B" w:rsidRDefault="00AA73CF" w:rsidP="00AA73CF">
            <w:pPr>
              <w:pStyle w:val="Default"/>
              <w:numPr>
                <w:ilvl w:val="0"/>
                <w:numId w:val="23"/>
              </w:numPr>
              <w:ind w:left="357" w:hanging="357"/>
              <w:rPr>
                <w:sz w:val="20"/>
                <w:szCs w:val="20"/>
              </w:rPr>
            </w:pPr>
            <w:r w:rsidRPr="0008149B">
              <w:rPr>
                <w:sz w:val="20"/>
              </w:rPr>
              <w:t>Number of Oscillations</w:t>
            </w:r>
          </w:p>
          <w:p w14:paraId="3B8B0D01" w14:textId="77777777" w:rsidR="00AA73CF" w:rsidRDefault="00AA73CF" w:rsidP="00AA73CF">
            <w:pPr>
              <w:pStyle w:val="Default"/>
              <w:numPr>
                <w:ilvl w:val="0"/>
                <w:numId w:val="23"/>
              </w:numPr>
              <w:ind w:left="357" w:hanging="357"/>
              <w:rPr>
                <w:sz w:val="20"/>
                <w:szCs w:val="20"/>
              </w:rPr>
            </w:pPr>
            <w:r>
              <w:rPr>
                <w:sz w:val="20"/>
              </w:rPr>
              <w:t>Dampening time</w:t>
            </w:r>
          </w:p>
        </w:tc>
        <w:tc>
          <w:tcPr>
            <w:tcW w:w="851" w:type="dxa"/>
            <w:vAlign w:val="center"/>
          </w:tcPr>
          <w:p w14:paraId="607EC663" w14:textId="77777777" w:rsidR="00AA73CF" w:rsidRDefault="00AA73CF" w:rsidP="0096599B">
            <w:pPr>
              <w:pStyle w:val="BodyText"/>
              <w:jc w:val="left"/>
            </w:pPr>
          </w:p>
        </w:tc>
        <w:tc>
          <w:tcPr>
            <w:tcW w:w="3827" w:type="dxa"/>
            <w:shd w:val="clear" w:color="auto" w:fill="D9D9D9" w:themeFill="background1" w:themeFillShade="D9"/>
            <w:vAlign w:val="center"/>
          </w:tcPr>
          <w:p w14:paraId="7A8DBACC" w14:textId="77777777" w:rsidR="00AA73CF" w:rsidRPr="009F22ED" w:rsidRDefault="00AA73CF" w:rsidP="009B4000">
            <w:pPr>
              <w:pStyle w:val="ListParagraph"/>
              <w:numPr>
                <w:ilvl w:val="0"/>
                <w:numId w:val="22"/>
              </w:numPr>
              <w:tabs>
                <w:tab w:val="left" w:pos="272"/>
              </w:tabs>
              <w:spacing w:before="120" w:after="120"/>
              <w:ind w:left="357" w:hanging="357"/>
              <w:jc w:val="left"/>
              <w:rPr>
                <w:rFonts w:ascii="Arial" w:hAnsi="Arial" w:cs="Arial"/>
                <w:sz w:val="20"/>
                <w:szCs w:val="20"/>
              </w:rPr>
            </w:pPr>
            <w:r w:rsidRPr="009F22ED">
              <w:rPr>
                <w:rFonts w:ascii="Arial" w:hAnsi="Arial" w:cs="Arial"/>
                <w:sz w:val="20"/>
                <w:szCs w:val="20"/>
              </w:rPr>
              <w:t>Peak to Peak MW Oscillation –: _____MW.</w:t>
            </w:r>
          </w:p>
          <w:p w14:paraId="2A442776" w14:textId="77777777" w:rsidR="00AA73CF" w:rsidRPr="00476448" w:rsidRDefault="00AA73CF" w:rsidP="00AA73CF">
            <w:pPr>
              <w:pStyle w:val="ListParagraph"/>
              <w:numPr>
                <w:ilvl w:val="0"/>
                <w:numId w:val="22"/>
              </w:numPr>
              <w:tabs>
                <w:tab w:val="left" w:pos="272"/>
              </w:tabs>
              <w:spacing w:before="120" w:after="120"/>
              <w:ind w:left="0" w:firstLine="0"/>
              <w:jc w:val="left"/>
            </w:pPr>
            <w:r w:rsidRPr="009F22ED">
              <w:rPr>
                <w:rFonts w:ascii="Arial" w:hAnsi="Arial" w:cs="Arial"/>
                <w:sz w:val="20"/>
                <w:szCs w:val="20"/>
              </w:rPr>
              <w:t>Number of Oscillations _____.</w:t>
            </w:r>
          </w:p>
          <w:p w14:paraId="13AA9D61" w14:textId="77777777" w:rsidR="00AA73CF" w:rsidRDefault="00AA73CF" w:rsidP="00AA73CF">
            <w:pPr>
              <w:pStyle w:val="ListParagraph"/>
              <w:numPr>
                <w:ilvl w:val="0"/>
                <w:numId w:val="22"/>
              </w:numPr>
              <w:tabs>
                <w:tab w:val="left" w:pos="272"/>
              </w:tabs>
              <w:spacing w:before="120" w:after="120"/>
              <w:ind w:left="0" w:firstLine="0"/>
              <w:jc w:val="left"/>
            </w:pPr>
            <w:r w:rsidRPr="009F22ED">
              <w:rPr>
                <w:rFonts w:ascii="Arial" w:hAnsi="Arial" w:cs="Arial"/>
                <w:sz w:val="20"/>
                <w:szCs w:val="20"/>
              </w:rPr>
              <w:t>Dampening time _____.</w:t>
            </w:r>
          </w:p>
        </w:tc>
      </w:tr>
      <w:tr w:rsidR="00AA73CF" w:rsidRPr="00341A3D" w14:paraId="1CB457DF" w14:textId="77777777" w:rsidTr="0096599B">
        <w:trPr>
          <w:jc w:val="center"/>
        </w:trPr>
        <w:tc>
          <w:tcPr>
            <w:tcW w:w="661" w:type="dxa"/>
            <w:vAlign w:val="center"/>
          </w:tcPr>
          <w:p w14:paraId="0C9C0393" w14:textId="77777777" w:rsidR="00AA73CF" w:rsidRDefault="00AA73CF" w:rsidP="0096599B">
            <w:pPr>
              <w:pStyle w:val="BodyText"/>
              <w:jc w:val="center"/>
            </w:pPr>
            <w:r>
              <w:t>8</w:t>
            </w:r>
          </w:p>
        </w:tc>
        <w:tc>
          <w:tcPr>
            <w:tcW w:w="4675" w:type="dxa"/>
            <w:vAlign w:val="center"/>
          </w:tcPr>
          <w:p w14:paraId="5841C9B6" w14:textId="7BE7AB00" w:rsidR="00AA73CF" w:rsidRDefault="00DB3B4F" w:rsidP="0096599B">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782C32">
              <w:rPr>
                <w:b/>
                <w:sz w:val="20"/>
                <w:szCs w:val="20"/>
              </w:rPr>
              <w:t>1</w:t>
            </w:r>
            <w:r w:rsidR="00AA73CF" w:rsidRPr="00E26964">
              <w:rPr>
                <w:b/>
                <w:sz w:val="20"/>
                <w:szCs w:val="20"/>
              </w:rPr>
              <w:t>%</w:t>
            </w:r>
            <w:r w:rsidR="00AA73CF">
              <w:rPr>
                <w:sz w:val="20"/>
                <w:szCs w:val="20"/>
              </w:rPr>
              <w:t xml:space="preserve"> and records the following: </w:t>
            </w:r>
          </w:p>
          <w:p w14:paraId="6EE42481" w14:textId="77777777" w:rsidR="00AA73CF" w:rsidRPr="009F22ED" w:rsidRDefault="00AA73CF" w:rsidP="00AA73CF">
            <w:pPr>
              <w:pStyle w:val="Default"/>
              <w:numPr>
                <w:ilvl w:val="0"/>
                <w:numId w:val="24"/>
              </w:numPr>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41595D74" w14:textId="77777777" w:rsidR="00AA73CF" w:rsidRDefault="00AA73CF" w:rsidP="00AA73CF">
            <w:pPr>
              <w:pStyle w:val="Default"/>
              <w:numPr>
                <w:ilvl w:val="0"/>
                <w:numId w:val="24"/>
              </w:numPr>
              <w:ind w:left="357" w:hanging="357"/>
              <w:rPr>
                <w:sz w:val="20"/>
              </w:rPr>
            </w:pPr>
            <w:r>
              <w:rPr>
                <w:sz w:val="20"/>
              </w:rPr>
              <w:t>Peak to Peak MW Oscillation</w:t>
            </w:r>
          </w:p>
          <w:p w14:paraId="1C62F6E5" w14:textId="77777777" w:rsidR="00AA73CF" w:rsidRPr="0008149B" w:rsidRDefault="00AA73CF" w:rsidP="00AA73CF">
            <w:pPr>
              <w:pStyle w:val="Default"/>
              <w:numPr>
                <w:ilvl w:val="0"/>
                <w:numId w:val="24"/>
              </w:numPr>
              <w:ind w:left="357" w:hanging="357"/>
              <w:rPr>
                <w:sz w:val="20"/>
                <w:szCs w:val="20"/>
              </w:rPr>
            </w:pPr>
            <w:r>
              <w:rPr>
                <w:sz w:val="20"/>
              </w:rPr>
              <w:t>Number of Oscillations</w:t>
            </w:r>
          </w:p>
          <w:p w14:paraId="1BA67B2C" w14:textId="77777777" w:rsidR="00AA73CF" w:rsidRDefault="00AA73CF" w:rsidP="00AA73CF">
            <w:pPr>
              <w:pStyle w:val="Default"/>
              <w:numPr>
                <w:ilvl w:val="0"/>
                <w:numId w:val="24"/>
              </w:numPr>
              <w:ind w:left="357" w:hanging="357"/>
              <w:rPr>
                <w:sz w:val="20"/>
                <w:szCs w:val="20"/>
              </w:rPr>
            </w:pPr>
            <w:r>
              <w:rPr>
                <w:sz w:val="20"/>
              </w:rPr>
              <w:t>Dampening time</w:t>
            </w:r>
          </w:p>
        </w:tc>
        <w:tc>
          <w:tcPr>
            <w:tcW w:w="851" w:type="dxa"/>
            <w:vAlign w:val="center"/>
          </w:tcPr>
          <w:p w14:paraId="5CD00180" w14:textId="77777777" w:rsidR="00AA73CF" w:rsidRDefault="00AA73CF" w:rsidP="0096599B">
            <w:pPr>
              <w:pStyle w:val="BodyText"/>
              <w:jc w:val="left"/>
            </w:pPr>
          </w:p>
        </w:tc>
        <w:tc>
          <w:tcPr>
            <w:tcW w:w="3827" w:type="dxa"/>
            <w:shd w:val="clear" w:color="auto" w:fill="D9D9D9" w:themeFill="background1" w:themeFillShade="D9"/>
            <w:vAlign w:val="center"/>
          </w:tcPr>
          <w:p w14:paraId="32D68662" w14:textId="77777777" w:rsidR="00AA73CF" w:rsidRPr="009F22ED" w:rsidRDefault="00AA73CF" w:rsidP="009B4000">
            <w:pPr>
              <w:pStyle w:val="ListParagraph"/>
              <w:numPr>
                <w:ilvl w:val="0"/>
                <w:numId w:val="26"/>
              </w:numPr>
              <w:tabs>
                <w:tab w:val="left" w:pos="272"/>
              </w:tabs>
              <w:spacing w:before="120" w:after="120"/>
              <w:ind w:left="357" w:hanging="357"/>
              <w:jc w:val="left"/>
              <w:rPr>
                <w:rFonts w:ascii="Arial" w:hAnsi="Arial" w:cs="Arial"/>
                <w:sz w:val="20"/>
                <w:szCs w:val="20"/>
              </w:rPr>
            </w:pPr>
            <w:r w:rsidRPr="009F22ED">
              <w:rPr>
                <w:rFonts w:ascii="Arial" w:hAnsi="Arial" w:cs="Arial"/>
                <w:sz w:val="20"/>
                <w:szCs w:val="20"/>
              </w:rPr>
              <w:t>Peak to Peak MW Oscillation –: _____MW.</w:t>
            </w:r>
          </w:p>
          <w:p w14:paraId="6AEE333E" w14:textId="77777777" w:rsidR="00AA73CF" w:rsidRPr="00476448" w:rsidRDefault="00AA73CF" w:rsidP="009B4000">
            <w:pPr>
              <w:pStyle w:val="ListParagraph"/>
              <w:numPr>
                <w:ilvl w:val="0"/>
                <w:numId w:val="26"/>
              </w:numPr>
              <w:tabs>
                <w:tab w:val="left" w:pos="272"/>
              </w:tabs>
              <w:spacing w:before="120" w:after="120"/>
              <w:ind w:left="0" w:firstLine="0"/>
              <w:jc w:val="left"/>
            </w:pPr>
            <w:r w:rsidRPr="009F22ED">
              <w:rPr>
                <w:rFonts w:ascii="Arial" w:hAnsi="Arial" w:cs="Arial"/>
                <w:sz w:val="20"/>
                <w:szCs w:val="20"/>
              </w:rPr>
              <w:t>Number of Oscillations _____.</w:t>
            </w:r>
          </w:p>
          <w:p w14:paraId="4F30C2F7" w14:textId="77777777" w:rsidR="00AA73CF" w:rsidRDefault="00AA73CF" w:rsidP="009B4000">
            <w:pPr>
              <w:pStyle w:val="ListParagraph"/>
              <w:numPr>
                <w:ilvl w:val="0"/>
                <w:numId w:val="26"/>
              </w:numPr>
              <w:tabs>
                <w:tab w:val="left" w:pos="272"/>
              </w:tabs>
              <w:spacing w:before="120" w:after="120"/>
              <w:ind w:left="0" w:firstLine="0"/>
              <w:jc w:val="left"/>
            </w:pPr>
            <w:r w:rsidRPr="009F22ED">
              <w:rPr>
                <w:rFonts w:ascii="Arial" w:hAnsi="Arial" w:cs="Arial"/>
                <w:sz w:val="20"/>
                <w:szCs w:val="20"/>
              </w:rPr>
              <w:t>Dampening time _____.</w:t>
            </w:r>
          </w:p>
        </w:tc>
      </w:tr>
      <w:tr w:rsidR="00AA73CF" w:rsidRPr="00341A3D" w14:paraId="19754ACC" w14:textId="77777777" w:rsidTr="0096599B">
        <w:trPr>
          <w:jc w:val="center"/>
        </w:trPr>
        <w:tc>
          <w:tcPr>
            <w:tcW w:w="661" w:type="dxa"/>
            <w:vAlign w:val="center"/>
          </w:tcPr>
          <w:p w14:paraId="4D9BCD31" w14:textId="77777777" w:rsidR="00AA73CF" w:rsidRDefault="00AA73CF" w:rsidP="0096599B">
            <w:pPr>
              <w:pStyle w:val="BodyText"/>
              <w:jc w:val="center"/>
            </w:pPr>
            <w:r>
              <w:lastRenderedPageBreak/>
              <w:t>9</w:t>
            </w:r>
          </w:p>
        </w:tc>
        <w:tc>
          <w:tcPr>
            <w:tcW w:w="4675" w:type="dxa"/>
            <w:vAlign w:val="center"/>
          </w:tcPr>
          <w:p w14:paraId="6D1BC011" w14:textId="0198237A" w:rsidR="00AA73CF" w:rsidRDefault="00AA73CF" w:rsidP="00074174">
            <w:pPr>
              <w:pStyle w:val="Default"/>
              <w:spacing w:before="120" w:after="120"/>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5CA44243" w14:textId="77777777" w:rsidR="00AA73CF" w:rsidRDefault="00AA73CF" w:rsidP="0096599B">
            <w:pPr>
              <w:pStyle w:val="BodyText"/>
              <w:jc w:val="left"/>
            </w:pPr>
          </w:p>
        </w:tc>
        <w:tc>
          <w:tcPr>
            <w:tcW w:w="3827" w:type="dxa"/>
            <w:shd w:val="clear" w:color="auto" w:fill="D9D9D9" w:themeFill="background1" w:themeFillShade="D9"/>
            <w:vAlign w:val="center"/>
          </w:tcPr>
          <w:p w14:paraId="248EE85F" w14:textId="77777777" w:rsidR="00AA73CF" w:rsidRPr="0004123C" w:rsidRDefault="00AA73CF" w:rsidP="0096599B">
            <w:pPr>
              <w:pStyle w:val="BodyText"/>
              <w:jc w:val="left"/>
            </w:pPr>
          </w:p>
        </w:tc>
      </w:tr>
      <w:tr w:rsidR="00AA73CF" w:rsidRPr="00341A3D" w14:paraId="4B382FBE" w14:textId="77777777" w:rsidTr="0096599B">
        <w:trPr>
          <w:jc w:val="center"/>
        </w:trPr>
        <w:tc>
          <w:tcPr>
            <w:tcW w:w="661" w:type="dxa"/>
            <w:vAlign w:val="center"/>
          </w:tcPr>
          <w:p w14:paraId="43C3361F" w14:textId="77777777" w:rsidR="00AA73CF" w:rsidRDefault="00AA73CF" w:rsidP="0096599B">
            <w:pPr>
              <w:pStyle w:val="BodyText"/>
              <w:jc w:val="center"/>
            </w:pPr>
            <w:r>
              <w:t>10</w:t>
            </w:r>
          </w:p>
        </w:tc>
        <w:tc>
          <w:tcPr>
            <w:tcW w:w="4675" w:type="dxa"/>
            <w:vAlign w:val="center"/>
          </w:tcPr>
          <w:p w14:paraId="33001E13" w14:textId="3EC80479" w:rsidR="00AA73CF" w:rsidRPr="000E2B51" w:rsidRDefault="00AA73CF" w:rsidP="00074174">
            <w:pPr>
              <w:pStyle w:val="Default"/>
              <w:spacing w:before="120" w:after="120"/>
              <w:rPr>
                <w:sz w:val="20"/>
              </w:rPr>
            </w:pPr>
            <w:r>
              <w:rPr>
                <w:sz w:val="20"/>
                <w:szCs w:val="20"/>
              </w:rPr>
              <w:t xml:space="preserve">Review Results and confirm with </w:t>
            </w:r>
            <w:r w:rsidR="00AF0358">
              <w:rPr>
                <w:sz w:val="20"/>
                <w:szCs w:val="20"/>
              </w:rPr>
              <w:t>CHCC</w:t>
            </w:r>
            <w:r>
              <w:rPr>
                <w:sz w:val="20"/>
                <w:szCs w:val="20"/>
              </w:rPr>
              <w:t xml:space="preserve"> before proceeding</w:t>
            </w:r>
          </w:p>
        </w:tc>
        <w:tc>
          <w:tcPr>
            <w:tcW w:w="851" w:type="dxa"/>
            <w:vAlign w:val="center"/>
          </w:tcPr>
          <w:p w14:paraId="268E9E70" w14:textId="77777777" w:rsidR="00AA73CF" w:rsidRDefault="00AA73CF" w:rsidP="0096599B">
            <w:pPr>
              <w:pStyle w:val="BodyText"/>
              <w:jc w:val="left"/>
            </w:pPr>
          </w:p>
        </w:tc>
        <w:tc>
          <w:tcPr>
            <w:tcW w:w="3827" w:type="dxa"/>
            <w:shd w:val="clear" w:color="auto" w:fill="D9D9D9" w:themeFill="background1" w:themeFillShade="D9"/>
            <w:vAlign w:val="center"/>
          </w:tcPr>
          <w:p w14:paraId="4860F8DE" w14:textId="77777777" w:rsidR="00AA73CF" w:rsidRDefault="00AA73CF" w:rsidP="0096599B">
            <w:pPr>
              <w:pStyle w:val="BodyText"/>
              <w:jc w:val="left"/>
            </w:pPr>
          </w:p>
        </w:tc>
      </w:tr>
    </w:tbl>
    <w:p w14:paraId="34203C82" w14:textId="2FFE31EE" w:rsidR="00A60CFC" w:rsidRDefault="001C137E" w:rsidP="00F459E1">
      <w:pPr>
        <w:pStyle w:val="Heading3"/>
      </w:pPr>
      <w:bookmarkStart w:id="19" w:name="_Toc84854295"/>
      <w:r>
        <w:t>Load Set point</w:t>
      </w:r>
      <w:r w:rsidRPr="000E2B51">
        <w:t xml:space="preserve"> = </w:t>
      </w:r>
      <w:r>
        <w:t xml:space="preserve">Minimum Load, </w:t>
      </w:r>
      <w:r w:rsidR="001A5638">
        <w:t xml:space="preserve">Generator Voltage References </w:t>
      </w:r>
      <w:r w:rsidR="001A5638" w:rsidRPr="005C3A86">
        <w:t>Step Change</w:t>
      </w:r>
      <w:r w:rsidR="001A5638">
        <w:t xml:space="preserve"> = 2%</w:t>
      </w:r>
      <w:bookmarkEnd w:id="19"/>
      <w:r w:rsidR="006D751D">
        <w:t xml:space="preserve"> </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782C32" w:rsidRPr="00341A3D" w14:paraId="33C50CED" w14:textId="77777777" w:rsidTr="0096599B">
        <w:trPr>
          <w:jc w:val="center"/>
        </w:trPr>
        <w:tc>
          <w:tcPr>
            <w:tcW w:w="661" w:type="dxa"/>
            <w:shd w:val="clear" w:color="auto" w:fill="DDDDDD" w:themeFill="accent1"/>
          </w:tcPr>
          <w:p w14:paraId="2625129E" w14:textId="77777777" w:rsidR="00782C32" w:rsidRDefault="00782C32" w:rsidP="0096599B">
            <w:pPr>
              <w:pStyle w:val="BodyText"/>
              <w:rPr>
                <w:b/>
              </w:rPr>
            </w:pPr>
            <w:r>
              <w:rPr>
                <w:b/>
              </w:rPr>
              <w:t>Step No.</w:t>
            </w:r>
          </w:p>
        </w:tc>
        <w:tc>
          <w:tcPr>
            <w:tcW w:w="4675" w:type="dxa"/>
            <w:shd w:val="clear" w:color="auto" w:fill="DDDDDD" w:themeFill="accent1"/>
          </w:tcPr>
          <w:p w14:paraId="774800C0" w14:textId="77777777" w:rsidR="00782C32" w:rsidRPr="00341A3D" w:rsidRDefault="00782C32" w:rsidP="0096599B">
            <w:pPr>
              <w:pStyle w:val="BodyText"/>
              <w:rPr>
                <w:b/>
              </w:rPr>
            </w:pPr>
            <w:r>
              <w:rPr>
                <w:b/>
              </w:rPr>
              <w:t>Action</w:t>
            </w:r>
          </w:p>
        </w:tc>
        <w:tc>
          <w:tcPr>
            <w:tcW w:w="851" w:type="dxa"/>
            <w:shd w:val="clear" w:color="auto" w:fill="DDDDDD" w:themeFill="accent1"/>
          </w:tcPr>
          <w:p w14:paraId="2051BF49" w14:textId="77777777" w:rsidR="00782C32" w:rsidRPr="00341A3D" w:rsidRDefault="00782C32" w:rsidP="0096599B">
            <w:pPr>
              <w:pStyle w:val="BodyText"/>
              <w:rPr>
                <w:b/>
              </w:rPr>
            </w:pPr>
            <w:r>
              <w:rPr>
                <w:b/>
              </w:rPr>
              <w:t>Time</w:t>
            </w:r>
          </w:p>
        </w:tc>
        <w:tc>
          <w:tcPr>
            <w:tcW w:w="3827" w:type="dxa"/>
            <w:shd w:val="clear" w:color="auto" w:fill="DDDDDD" w:themeFill="accent1"/>
          </w:tcPr>
          <w:p w14:paraId="7B241EF8" w14:textId="77777777" w:rsidR="00782C32" w:rsidRPr="00341A3D" w:rsidRDefault="00782C32" w:rsidP="0096599B">
            <w:pPr>
              <w:pStyle w:val="BodyText"/>
              <w:rPr>
                <w:b/>
              </w:rPr>
            </w:pPr>
            <w:r>
              <w:rPr>
                <w:b/>
              </w:rPr>
              <w:t>Comments</w:t>
            </w:r>
          </w:p>
        </w:tc>
      </w:tr>
      <w:tr w:rsidR="00782C32" w:rsidRPr="00341A3D" w14:paraId="35B3C750" w14:textId="77777777" w:rsidTr="0096599B">
        <w:trPr>
          <w:trHeight w:val="440"/>
          <w:jc w:val="center"/>
        </w:trPr>
        <w:tc>
          <w:tcPr>
            <w:tcW w:w="661" w:type="dxa"/>
            <w:vAlign w:val="center"/>
          </w:tcPr>
          <w:p w14:paraId="298DAB41" w14:textId="77777777" w:rsidR="00782C32" w:rsidRDefault="00782C32" w:rsidP="0096599B">
            <w:pPr>
              <w:pStyle w:val="BodyText"/>
              <w:spacing w:after="120"/>
              <w:jc w:val="center"/>
            </w:pPr>
            <w:r>
              <w:t>1</w:t>
            </w:r>
          </w:p>
        </w:tc>
        <w:tc>
          <w:tcPr>
            <w:tcW w:w="4675" w:type="dxa"/>
            <w:vAlign w:val="center"/>
          </w:tcPr>
          <w:p w14:paraId="3AEF9735" w14:textId="1A605EA4" w:rsidR="00782C32" w:rsidRPr="00714E1C" w:rsidRDefault="00782C32" w:rsidP="00074174">
            <w:pPr>
              <w:pStyle w:val="Default"/>
              <w:spacing w:before="120" w:after="120"/>
              <w:rPr>
                <w:sz w:val="20"/>
                <w:szCs w:val="20"/>
              </w:rPr>
            </w:pPr>
            <w:r w:rsidRPr="00714E1C">
              <w:rPr>
                <w:sz w:val="20"/>
                <w:szCs w:val="20"/>
              </w:rPr>
              <w:t xml:space="preserve">Unit operator begins data recording for all trends noted in Section </w:t>
            </w:r>
            <w:r w:rsidR="00074174">
              <w:rPr>
                <w:sz w:val="20"/>
                <w:szCs w:val="20"/>
              </w:rPr>
              <w:t>7</w:t>
            </w:r>
            <w:r w:rsidRPr="00714E1C">
              <w:rPr>
                <w:sz w:val="20"/>
                <w:szCs w:val="20"/>
              </w:rPr>
              <w:t>.3.</w:t>
            </w:r>
          </w:p>
        </w:tc>
        <w:tc>
          <w:tcPr>
            <w:tcW w:w="851" w:type="dxa"/>
            <w:vAlign w:val="center"/>
          </w:tcPr>
          <w:p w14:paraId="1488A7BF" w14:textId="77777777" w:rsidR="00782C32" w:rsidRDefault="00782C32" w:rsidP="0096599B">
            <w:pPr>
              <w:pStyle w:val="BodyText"/>
              <w:spacing w:after="120"/>
              <w:jc w:val="left"/>
            </w:pPr>
          </w:p>
        </w:tc>
        <w:tc>
          <w:tcPr>
            <w:tcW w:w="3827" w:type="dxa"/>
            <w:shd w:val="clear" w:color="auto" w:fill="D9D9D9" w:themeFill="background1" w:themeFillShade="D9"/>
            <w:vAlign w:val="center"/>
          </w:tcPr>
          <w:p w14:paraId="5997F58B" w14:textId="77777777" w:rsidR="00782C32" w:rsidRDefault="00782C32" w:rsidP="0096599B">
            <w:pPr>
              <w:pStyle w:val="BodyText"/>
              <w:spacing w:after="120"/>
              <w:jc w:val="left"/>
            </w:pPr>
          </w:p>
        </w:tc>
      </w:tr>
      <w:tr w:rsidR="00782C32" w:rsidRPr="00341A3D" w14:paraId="627618F0" w14:textId="77777777" w:rsidTr="0096599B">
        <w:trPr>
          <w:trHeight w:val="651"/>
          <w:jc w:val="center"/>
        </w:trPr>
        <w:tc>
          <w:tcPr>
            <w:tcW w:w="661" w:type="dxa"/>
            <w:vAlign w:val="center"/>
          </w:tcPr>
          <w:p w14:paraId="4CF21E87" w14:textId="77777777" w:rsidR="00782C32" w:rsidRDefault="00782C32" w:rsidP="0096599B">
            <w:pPr>
              <w:pStyle w:val="BodyText"/>
              <w:jc w:val="center"/>
            </w:pPr>
            <w:r>
              <w:t>2</w:t>
            </w:r>
          </w:p>
        </w:tc>
        <w:tc>
          <w:tcPr>
            <w:tcW w:w="4675" w:type="dxa"/>
            <w:vAlign w:val="center"/>
          </w:tcPr>
          <w:p w14:paraId="7F8A1268" w14:textId="07AA00D3" w:rsidR="00782C32" w:rsidRPr="000E2B51" w:rsidRDefault="00782C32" w:rsidP="00074174">
            <w:pPr>
              <w:pStyle w:val="Default"/>
              <w:spacing w:before="120" w:after="120"/>
              <w:rPr>
                <w:sz w:val="20"/>
              </w:rPr>
            </w:pPr>
            <w:r w:rsidRPr="00714E1C">
              <w:rPr>
                <w:sz w:val="20"/>
                <w:szCs w:val="20"/>
              </w:rPr>
              <w:t xml:space="preserve">Unit operator contacts </w:t>
            </w:r>
            <w:r w:rsidR="00AF0358">
              <w:rPr>
                <w:sz w:val="20"/>
                <w:szCs w:val="20"/>
              </w:rPr>
              <w:t>CHCC</w:t>
            </w:r>
            <w:r w:rsidRPr="00714E1C">
              <w:rPr>
                <w:sz w:val="20"/>
                <w:szCs w:val="20"/>
              </w:rPr>
              <w:t xml:space="preserve"> and requests permission to begin test and a dispatch instruction to </w:t>
            </w:r>
            <w:r w:rsidRPr="00714E1C">
              <w:rPr>
                <w:sz w:val="20"/>
                <w:szCs w:val="20"/>
                <w:highlight w:val="yellow"/>
              </w:rPr>
              <w:t>[insert minimum load]</w:t>
            </w:r>
            <w:r>
              <w:rPr>
                <w:sz w:val="20"/>
                <w:szCs w:val="20"/>
              </w:rPr>
              <w:t xml:space="preserve"> </w:t>
            </w:r>
            <w:r w:rsidRPr="00714E1C">
              <w:rPr>
                <w:b/>
                <w:sz w:val="20"/>
                <w:szCs w:val="20"/>
              </w:rPr>
              <w:t xml:space="preserve">MW </w:t>
            </w:r>
            <w:r w:rsidRPr="00714E1C">
              <w:rPr>
                <w:sz w:val="20"/>
                <w:szCs w:val="20"/>
              </w:rPr>
              <w:t>via EDIL</w:t>
            </w:r>
            <w:r>
              <w:t xml:space="preserve">. </w:t>
            </w:r>
            <w:r>
              <w:rPr>
                <w:sz w:val="20"/>
                <w:szCs w:val="20"/>
              </w:rPr>
              <w:t xml:space="preserve">Await dispatch of the unit to </w:t>
            </w:r>
            <w:r w:rsidRPr="00714E1C">
              <w:rPr>
                <w:b/>
                <w:sz w:val="20"/>
                <w:szCs w:val="20"/>
              </w:rPr>
              <w:t>XX</w:t>
            </w:r>
            <w:r>
              <w:rPr>
                <w:b/>
                <w:sz w:val="20"/>
                <w:szCs w:val="20"/>
              </w:rPr>
              <w:t xml:space="preserve"> </w:t>
            </w:r>
            <w:r w:rsidRPr="00714E1C">
              <w:rPr>
                <w:b/>
                <w:sz w:val="20"/>
                <w:szCs w:val="20"/>
              </w:rPr>
              <w:t>MW</w:t>
            </w:r>
            <w:r>
              <w:rPr>
                <w:sz w:val="20"/>
                <w:szCs w:val="20"/>
              </w:rPr>
              <w:t xml:space="preserve"> by </w:t>
            </w:r>
            <w:r w:rsidR="00AF0358">
              <w:rPr>
                <w:sz w:val="20"/>
                <w:szCs w:val="20"/>
              </w:rPr>
              <w:t>CHCC</w:t>
            </w:r>
            <w:r>
              <w:rPr>
                <w:sz w:val="20"/>
                <w:szCs w:val="20"/>
              </w:rPr>
              <w:t>.</w:t>
            </w:r>
          </w:p>
        </w:tc>
        <w:tc>
          <w:tcPr>
            <w:tcW w:w="851" w:type="dxa"/>
            <w:vAlign w:val="center"/>
          </w:tcPr>
          <w:p w14:paraId="6EF1192A" w14:textId="77777777" w:rsidR="00782C32" w:rsidRDefault="00782C32" w:rsidP="0096599B">
            <w:pPr>
              <w:pStyle w:val="BodyText"/>
              <w:spacing w:after="120"/>
              <w:jc w:val="left"/>
            </w:pPr>
          </w:p>
        </w:tc>
        <w:tc>
          <w:tcPr>
            <w:tcW w:w="3827" w:type="dxa"/>
            <w:shd w:val="clear" w:color="auto" w:fill="D9D9D9" w:themeFill="background1" w:themeFillShade="D9"/>
            <w:vAlign w:val="center"/>
          </w:tcPr>
          <w:p w14:paraId="325F43FD" w14:textId="77777777" w:rsidR="00782C32" w:rsidRDefault="00782C32" w:rsidP="0096599B">
            <w:pPr>
              <w:spacing w:before="120" w:after="120"/>
              <w:jc w:val="left"/>
              <w:rPr>
                <w:rFonts w:cs="Arial"/>
              </w:rPr>
            </w:pPr>
            <w:r>
              <w:rPr>
                <w:rFonts w:cs="Arial"/>
              </w:rPr>
              <w:t>MW Output: _____MW.</w:t>
            </w:r>
          </w:p>
          <w:p w14:paraId="0BC011C3" w14:textId="77777777" w:rsidR="00782C32" w:rsidRPr="0004123C" w:rsidRDefault="00782C32" w:rsidP="0096599B">
            <w:pPr>
              <w:pStyle w:val="BodyText"/>
              <w:spacing w:after="120"/>
              <w:jc w:val="left"/>
            </w:pPr>
            <w:r>
              <w:rPr>
                <w:rFonts w:cs="Arial"/>
              </w:rPr>
              <w:t>Corrected Minimum Load: ___MW.</w:t>
            </w:r>
          </w:p>
        </w:tc>
      </w:tr>
      <w:tr w:rsidR="00782C32" w:rsidRPr="00341A3D" w14:paraId="1B579277" w14:textId="77777777" w:rsidTr="0096599B">
        <w:trPr>
          <w:jc w:val="center"/>
        </w:trPr>
        <w:tc>
          <w:tcPr>
            <w:tcW w:w="661" w:type="dxa"/>
            <w:vAlign w:val="center"/>
          </w:tcPr>
          <w:p w14:paraId="67A7AABE" w14:textId="77777777" w:rsidR="00782C32" w:rsidRDefault="00782C32" w:rsidP="0096599B">
            <w:pPr>
              <w:pStyle w:val="BodyText"/>
              <w:jc w:val="center"/>
            </w:pPr>
            <w:r>
              <w:t>3</w:t>
            </w:r>
          </w:p>
        </w:tc>
        <w:tc>
          <w:tcPr>
            <w:tcW w:w="4675" w:type="dxa"/>
            <w:vAlign w:val="center"/>
          </w:tcPr>
          <w:p w14:paraId="264E2905" w14:textId="77777777" w:rsidR="00782C32" w:rsidRDefault="00782C32" w:rsidP="0096599B">
            <w:pPr>
              <w:pStyle w:val="Default"/>
              <w:spacing w:before="120" w:after="120"/>
              <w:rPr>
                <w:sz w:val="20"/>
              </w:rPr>
            </w:pPr>
            <w:r>
              <w:rPr>
                <w:sz w:val="20"/>
              </w:rPr>
              <w:t xml:space="preserve">Unit operator confirms that the PSS is </w:t>
            </w:r>
            <w:r>
              <w:rPr>
                <w:b/>
                <w:sz w:val="20"/>
              </w:rPr>
              <w:t>OFF</w:t>
            </w:r>
            <w:r>
              <w:rPr>
                <w:sz w:val="20"/>
              </w:rPr>
              <w:t xml:space="preserve">. </w:t>
            </w:r>
          </w:p>
        </w:tc>
        <w:tc>
          <w:tcPr>
            <w:tcW w:w="851" w:type="dxa"/>
            <w:vAlign w:val="center"/>
          </w:tcPr>
          <w:p w14:paraId="1F88712C" w14:textId="77777777" w:rsidR="00782C32" w:rsidRDefault="00782C32" w:rsidP="0096599B">
            <w:pPr>
              <w:pStyle w:val="BodyText"/>
              <w:jc w:val="left"/>
            </w:pPr>
          </w:p>
        </w:tc>
        <w:tc>
          <w:tcPr>
            <w:tcW w:w="3827" w:type="dxa"/>
            <w:shd w:val="clear" w:color="auto" w:fill="D9D9D9" w:themeFill="background1" w:themeFillShade="D9"/>
            <w:vAlign w:val="center"/>
          </w:tcPr>
          <w:p w14:paraId="506A5BFB" w14:textId="77777777" w:rsidR="00782C32" w:rsidRPr="0004123C" w:rsidRDefault="00782C32" w:rsidP="0096599B">
            <w:pPr>
              <w:pStyle w:val="BodyText"/>
              <w:spacing w:after="120"/>
              <w:jc w:val="left"/>
            </w:pPr>
            <w:r>
              <w:t>PSS OFF / ON</w:t>
            </w:r>
          </w:p>
        </w:tc>
      </w:tr>
      <w:tr w:rsidR="00782C32" w:rsidRPr="00341A3D" w14:paraId="458B7EE2" w14:textId="77777777" w:rsidTr="0096599B">
        <w:trPr>
          <w:jc w:val="center"/>
        </w:trPr>
        <w:tc>
          <w:tcPr>
            <w:tcW w:w="661" w:type="dxa"/>
            <w:vAlign w:val="center"/>
          </w:tcPr>
          <w:p w14:paraId="099A9063" w14:textId="77777777" w:rsidR="00782C32" w:rsidRDefault="00782C32" w:rsidP="0096599B">
            <w:pPr>
              <w:pStyle w:val="BodyText"/>
              <w:jc w:val="center"/>
            </w:pPr>
            <w:r>
              <w:t>4</w:t>
            </w:r>
          </w:p>
        </w:tc>
        <w:tc>
          <w:tcPr>
            <w:tcW w:w="4675" w:type="dxa"/>
            <w:vAlign w:val="center"/>
          </w:tcPr>
          <w:p w14:paraId="09A1DF70" w14:textId="24E657D8" w:rsidR="00782C32" w:rsidRDefault="00DB3B4F" w:rsidP="0096599B">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782C32">
              <w:rPr>
                <w:b/>
                <w:sz w:val="20"/>
                <w:szCs w:val="20"/>
              </w:rPr>
              <w:t>2</w:t>
            </w:r>
            <w:r w:rsidR="00782C32" w:rsidRPr="00E26964">
              <w:rPr>
                <w:b/>
                <w:sz w:val="20"/>
                <w:szCs w:val="20"/>
              </w:rPr>
              <w:t>%</w:t>
            </w:r>
            <w:r w:rsidR="00782C32">
              <w:rPr>
                <w:sz w:val="20"/>
                <w:szCs w:val="20"/>
              </w:rPr>
              <w:t xml:space="preserve"> and records the following: </w:t>
            </w:r>
          </w:p>
          <w:p w14:paraId="22058B61" w14:textId="77777777" w:rsidR="00782C32" w:rsidRPr="009F22ED" w:rsidRDefault="00782C32" w:rsidP="00782C32">
            <w:pPr>
              <w:pStyle w:val="Default"/>
              <w:numPr>
                <w:ilvl w:val="0"/>
                <w:numId w:val="28"/>
              </w:numPr>
              <w:tabs>
                <w:tab w:val="left" w:pos="412"/>
              </w:tabs>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49C0CAD9" w14:textId="77777777" w:rsidR="00782C32" w:rsidRDefault="00782C32" w:rsidP="00782C32">
            <w:pPr>
              <w:pStyle w:val="Default"/>
              <w:numPr>
                <w:ilvl w:val="0"/>
                <w:numId w:val="28"/>
              </w:numPr>
              <w:ind w:left="357" w:hanging="357"/>
              <w:rPr>
                <w:sz w:val="20"/>
              </w:rPr>
            </w:pPr>
            <w:r>
              <w:rPr>
                <w:sz w:val="20"/>
              </w:rPr>
              <w:t>Peak to Peak MW Oscillation</w:t>
            </w:r>
          </w:p>
          <w:p w14:paraId="0432D308" w14:textId="77777777" w:rsidR="00782C32" w:rsidRDefault="00782C32" w:rsidP="00782C32">
            <w:pPr>
              <w:pStyle w:val="Default"/>
              <w:numPr>
                <w:ilvl w:val="0"/>
                <w:numId w:val="28"/>
              </w:numPr>
              <w:ind w:left="357" w:hanging="357"/>
              <w:rPr>
                <w:sz w:val="20"/>
              </w:rPr>
            </w:pPr>
            <w:r>
              <w:rPr>
                <w:sz w:val="20"/>
              </w:rPr>
              <w:t>Number of Oscillations</w:t>
            </w:r>
          </w:p>
          <w:p w14:paraId="2CD69879" w14:textId="77777777" w:rsidR="00782C32" w:rsidRPr="001605C6" w:rsidRDefault="00782C32" w:rsidP="00782C32">
            <w:pPr>
              <w:pStyle w:val="Default"/>
              <w:numPr>
                <w:ilvl w:val="0"/>
                <w:numId w:val="28"/>
              </w:numPr>
              <w:ind w:left="357" w:hanging="357"/>
              <w:rPr>
                <w:sz w:val="20"/>
              </w:rPr>
            </w:pPr>
            <w:r>
              <w:rPr>
                <w:sz w:val="20"/>
              </w:rPr>
              <w:t>Dampening time</w:t>
            </w:r>
          </w:p>
        </w:tc>
        <w:tc>
          <w:tcPr>
            <w:tcW w:w="851" w:type="dxa"/>
            <w:vAlign w:val="center"/>
          </w:tcPr>
          <w:p w14:paraId="3FA42722" w14:textId="77777777" w:rsidR="00782C32" w:rsidRDefault="00782C32" w:rsidP="0096599B">
            <w:pPr>
              <w:pStyle w:val="BodyText"/>
              <w:jc w:val="left"/>
            </w:pPr>
          </w:p>
        </w:tc>
        <w:tc>
          <w:tcPr>
            <w:tcW w:w="3827" w:type="dxa"/>
            <w:shd w:val="clear" w:color="auto" w:fill="D9D9D9" w:themeFill="background1" w:themeFillShade="D9"/>
            <w:vAlign w:val="center"/>
          </w:tcPr>
          <w:p w14:paraId="177E20A4" w14:textId="77777777" w:rsidR="00782C32" w:rsidRPr="009F22ED" w:rsidRDefault="00782C32" w:rsidP="00782C32">
            <w:pPr>
              <w:pStyle w:val="ListParagraph"/>
              <w:numPr>
                <w:ilvl w:val="0"/>
                <w:numId w:val="27"/>
              </w:numPr>
              <w:spacing w:after="0"/>
              <w:ind w:left="357" w:hanging="357"/>
              <w:jc w:val="left"/>
              <w:rPr>
                <w:rFonts w:ascii="Arial" w:hAnsi="Arial" w:cs="Arial"/>
                <w:sz w:val="20"/>
                <w:szCs w:val="20"/>
              </w:rPr>
            </w:pPr>
            <w:r w:rsidRPr="009F22ED">
              <w:rPr>
                <w:rFonts w:ascii="Arial" w:hAnsi="Arial" w:cs="Arial"/>
                <w:sz w:val="20"/>
                <w:szCs w:val="20"/>
              </w:rPr>
              <w:t>Peak to Peak MW Oscillation –: _____MW.</w:t>
            </w:r>
          </w:p>
          <w:p w14:paraId="5CB6EC86" w14:textId="77777777" w:rsidR="00782C32" w:rsidRPr="009F22ED" w:rsidRDefault="00782C32" w:rsidP="00782C32">
            <w:pPr>
              <w:pStyle w:val="ListParagraph"/>
              <w:numPr>
                <w:ilvl w:val="0"/>
                <w:numId w:val="27"/>
              </w:numPr>
              <w:tabs>
                <w:tab w:val="left" w:pos="272"/>
              </w:tabs>
              <w:spacing w:after="0"/>
              <w:ind w:left="272" w:hanging="272"/>
              <w:jc w:val="left"/>
              <w:rPr>
                <w:rFonts w:ascii="Arial" w:hAnsi="Arial" w:cs="Arial"/>
                <w:sz w:val="20"/>
                <w:szCs w:val="20"/>
              </w:rPr>
            </w:pPr>
            <w:r w:rsidRPr="009F22ED">
              <w:rPr>
                <w:rFonts w:ascii="Arial" w:hAnsi="Arial" w:cs="Arial"/>
                <w:sz w:val="20"/>
                <w:szCs w:val="20"/>
              </w:rPr>
              <w:t>Number of Oscillations _____.</w:t>
            </w:r>
          </w:p>
          <w:p w14:paraId="709CAC50" w14:textId="77777777" w:rsidR="00782C32" w:rsidRPr="009F22ED" w:rsidRDefault="00782C32" w:rsidP="00782C32">
            <w:pPr>
              <w:pStyle w:val="ListParagraph"/>
              <w:numPr>
                <w:ilvl w:val="0"/>
                <w:numId w:val="27"/>
              </w:numPr>
              <w:tabs>
                <w:tab w:val="left" w:pos="272"/>
              </w:tabs>
              <w:spacing w:after="0"/>
              <w:ind w:left="272" w:hanging="272"/>
              <w:jc w:val="left"/>
              <w:rPr>
                <w:rFonts w:ascii="Arial" w:hAnsi="Arial" w:cs="Arial"/>
                <w:sz w:val="20"/>
                <w:szCs w:val="20"/>
              </w:rPr>
            </w:pPr>
            <w:r w:rsidRPr="009F22ED">
              <w:rPr>
                <w:rFonts w:ascii="Arial" w:hAnsi="Arial" w:cs="Arial"/>
                <w:sz w:val="20"/>
                <w:szCs w:val="20"/>
              </w:rPr>
              <w:t>Dampening time _____.</w:t>
            </w:r>
          </w:p>
        </w:tc>
      </w:tr>
      <w:tr w:rsidR="00782C32" w:rsidRPr="00341A3D" w14:paraId="1BAA4AEF" w14:textId="77777777" w:rsidTr="0096599B">
        <w:trPr>
          <w:jc w:val="center"/>
        </w:trPr>
        <w:tc>
          <w:tcPr>
            <w:tcW w:w="661" w:type="dxa"/>
            <w:vAlign w:val="center"/>
          </w:tcPr>
          <w:p w14:paraId="138F8DD4" w14:textId="77777777" w:rsidR="00782C32" w:rsidRDefault="00782C32" w:rsidP="0096599B">
            <w:pPr>
              <w:pStyle w:val="BodyText"/>
              <w:jc w:val="center"/>
            </w:pPr>
            <w:r>
              <w:t>5</w:t>
            </w:r>
          </w:p>
        </w:tc>
        <w:tc>
          <w:tcPr>
            <w:tcW w:w="4675" w:type="dxa"/>
            <w:vAlign w:val="center"/>
          </w:tcPr>
          <w:p w14:paraId="0540BCCF" w14:textId="2883CF43" w:rsidR="00782C32" w:rsidRDefault="00DB3B4F" w:rsidP="0096599B">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782C32">
              <w:rPr>
                <w:b/>
                <w:sz w:val="20"/>
                <w:szCs w:val="20"/>
              </w:rPr>
              <w:t>1</w:t>
            </w:r>
            <w:r w:rsidR="00782C32" w:rsidRPr="00E26964">
              <w:rPr>
                <w:b/>
                <w:sz w:val="20"/>
                <w:szCs w:val="20"/>
              </w:rPr>
              <w:t>%</w:t>
            </w:r>
            <w:r w:rsidR="00782C32">
              <w:rPr>
                <w:sz w:val="20"/>
                <w:szCs w:val="20"/>
              </w:rPr>
              <w:t xml:space="preserve"> and records the following: </w:t>
            </w:r>
          </w:p>
          <w:p w14:paraId="1F980CEB" w14:textId="77777777" w:rsidR="00782C32" w:rsidRPr="009F22ED" w:rsidRDefault="00782C32" w:rsidP="00782C32">
            <w:pPr>
              <w:pStyle w:val="Default"/>
              <w:numPr>
                <w:ilvl w:val="0"/>
                <w:numId w:val="29"/>
              </w:numPr>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2734644C" w14:textId="77777777" w:rsidR="00782C32" w:rsidRDefault="00782C32" w:rsidP="00782C32">
            <w:pPr>
              <w:pStyle w:val="Default"/>
              <w:numPr>
                <w:ilvl w:val="0"/>
                <w:numId w:val="29"/>
              </w:numPr>
              <w:ind w:left="357" w:hanging="357"/>
              <w:rPr>
                <w:sz w:val="20"/>
              </w:rPr>
            </w:pPr>
            <w:r>
              <w:rPr>
                <w:sz w:val="20"/>
              </w:rPr>
              <w:t>Peak to Peak MW Oscillation</w:t>
            </w:r>
          </w:p>
          <w:p w14:paraId="1FF871AE" w14:textId="77777777" w:rsidR="00782C32" w:rsidRPr="00E26964" w:rsidRDefault="00782C32" w:rsidP="00782C32">
            <w:pPr>
              <w:pStyle w:val="Default"/>
              <w:numPr>
                <w:ilvl w:val="0"/>
                <w:numId w:val="29"/>
              </w:numPr>
              <w:ind w:left="357" w:hanging="357"/>
              <w:rPr>
                <w:sz w:val="20"/>
                <w:szCs w:val="20"/>
              </w:rPr>
            </w:pPr>
            <w:r>
              <w:rPr>
                <w:sz w:val="20"/>
              </w:rPr>
              <w:t>Number of Oscillations</w:t>
            </w:r>
          </w:p>
          <w:p w14:paraId="192DF149" w14:textId="77777777" w:rsidR="00782C32" w:rsidRDefault="00782C32" w:rsidP="00782C32">
            <w:pPr>
              <w:pStyle w:val="Default"/>
              <w:numPr>
                <w:ilvl w:val="0"/>
                <w:numId w:val="29"/>
              </w:numPr>
              <w:ind w:left="357" w:hanging="357"/>
              <w:rPr>
                <w:sz w:val="20"/>
                <w:szCs w:val="20"/>
              </w:rPr>
            </w:pPr>
            <w:r>
              <w:rPr>
                <w:sz w:val="20"/>
              </w:rPr>
              <w:t>Dampening time</w:t>
            </w:r>
          </w:p>
        </w:tc>
        <w:tc>
          <w:tcPr>
            <w:tcW w:w="851" w:type="dxa"/>
            <w:vAlign w:val="center"/>
          </w:tcPr>
          <w:p w14:paraId="128E4587" w14:textId="77777777" w:rsidR="00782C32" w:rsidRDefault="00782C32" w:rsidP="0096599B">
            <w:pPr>
              <w:pStyle w:val="BodyText"/>
              <w:jc w:val="left"/>
            </w:pPr>
          </w:p>
        </w:tc>
        <w:tc>
          <w:tcPr>
            <w:tcW w:w="3827" w:type="dxa"/>
            <w:shd w:val="clear" w:color="auto" w:fill="D9D9D9" w:themeFill="background1" w:themeFillShade="D9"/>
            <w:vAlign w:val="center"/>
          </w:tcPr>
          <w:p w14:paraId="770E14DF" w14:textId="77777777" w:rsidR="00782C32" w:rsidRPr="009F22ED" w:rsidRDefault="00782C32" w:rsidP="00782C32">
            <w:pPr>
              <w:pStyle w:val="ListParagraph"/>
              <w:numPr>
                <w:ilvl w:val="0"/>
                <w:numId w:val="32"/>
              </w:numPr>
              <w:spacing w:after="0"/>
              <w:ind w:left="357" w:hanging="357"/>
              <w:jc w:val="left"/>
              <w:rPr>
                <w:rFonts w:ascii="Arial" w:hAnsi="Arial" w:cs="Arial"/>
                <w:sz w:val="20"/>
                <w:szCs w:val="20"/>
              </w:rPr>
            </w:pPr>
            <w:r w:rsidRPr="009F22ED">
              <w:rPr>
                <w:rFonts w:ascii="Arial" w:hAnsi="Arial" w:cs="Arial"/>
                <w:sz w:val="20"/>
                <w:szCs w:val="20"/>
              </w:rPr>
              <w:t>Peak to Peak MW Oscillation –: _____MW.</w:t>
            </w:r>
          </w:p>
          <w:p w14:paraId="72439E21" w14:textId="77777777" w:rsidR="00782C32" w:rsidRPr="00AA73CF" w:rsidRDefault="00782C32" w:rsidP="00782C32">
            <w:pPr>
              <w:pStyle w:val="ListParagraph"/>
              <w:numPr>
                <w:ilvl w:val="0"/>
                <w:numId w:val="32"/>
              </w:numPr>
              <w:spacing w:after="0"/>
              <w:ind w:left="272" w:hanging="272"/>
              <w:jc w:val="left"/>
              <w:rPr>
                <w:rFonts w:ascii="Arial" w:hAnsi="Arial" w:cs="Arial"/>
                <w:sz w:val="20"/>
                <w:szCs w:val="20"/>
              </w:rPr>
            </w:pPr>
            <w:r w:rsidRPr="009F22ED">
              <w:rPr>
                <w:rFonts w:ascii="Arial" w:hAnsi="Arial" w:cs="Arial"/>
                <w:sz w:val="20"/>
                <w:szCs w:val="20"/>
              </w:rPr>
              <w:t>Number of Oscillations _____.</w:t>
            </w:r>
          </w:p>
          <w:p w14:paraId="27164037" w14:textId="77777777" w:rsidR="00782C32" w:rsidRPr="009F22ED" w:rsidRDefault="00782C32" w:rsidP="00782C32">
            <w:pPr>
              <w:pStyle w:val="ListParagraph"/>
              <w:numPr>
                <w:ilvl w:val="0"/>
                <w:numId w:val="32"/>
              </w:numPr>
              <w:spacing w:after="0"/>
              <w:ind w:left="272" w:hanging="272"/>
              <w:jc w:val="left"/>
              <w:rPr>
                <w:rFonts w:cs="Arial"/>
              </w:rPr>
            </w:pPr>
            <w:r w:rsidRPr="009F22ED">
              <w:rPr>
                <w:rFonts w:ascii="Arial" w:hAnsi="Arial" w:cs="Arial"/>
                <w:sz w:val="20"/>
                <w:szCs w:val="20"/>
              </w:rPr>
              <w:t>Dampening time _____.</w:t>
            </w:r>
          </w:p>
        </w:tc>
      </w:tr>
      <w:tr w:rsidR="00782C32" w:rsidRPr="00341A3D" w14:paraId="5EDAF066" w14:textId="77777777" w:rsidTr="0096599B">
        <w:trPr>
          <w:jc w:val="center"/>
        </w:trPr>
        <w:tc>
          <w:tcPr>
            <w:tcW w:w="661" w:type="dxa"/>
            <w:vAlign w:val="center"/>
          </w:tcPr>
          <w:p w14:paraId="6F097B34" w14:textId="77777777" w:rsidR="00782C32" w:rsidRDefault="00782C32" w:rsidP="0096599B">
            <w:pPr>
              <w:pStyle w:val="BodyText"/>
              <w:jc w:val="center"/>
            </w:pPr>
            <w:r>
              <w:t>6</w:t>
            </w:r>
          </w:p>
        </w:tc>
        <w:tc>
          <w:tcPr>
            <w:tcW w:w="4675" w:type="dxa"/>
            <w:vAlign w:val="center"/>
          </w:tcPr>
          <w:p w14:paraId="59C86590" w14:textId="77777777" w:rsidR="00782C32" w:rsidRDefault="00782C32" w:rsidP="0096599B">
            <w:pPr>
              <w:pStyle w:val="Default"/>
              <w:spacing w:before="120" w:after="120"/>
              <w:rPr>
                <w:sz w:val="20"/>
                <w:szCs w:val="20"/>
              </w:rPr>
            </w:pPr>
            <w:r>
              <w:rPr>
                <w:sz w:val="20"/>
              </w:rPr>
              <w:t xml:space="preserve">Unit operator confirms that the PSS is </w:t>
            </w:r>
            <w:r>
              <w:rPr>
                <w:b/>
                <w:sz w:val="20"/>
              </w:rPr>
              <w:t>ON</w:t>
            </w:r>
            <w:r>
              <w:rPr>
                <w:sz w:val="20"/>
              </w:rPr>
              <w:t>.</w:t>
            </w:r>
          </w:p>
        </w:tc>
        <w:tc>
          <w:tcPr>
            <w:tcW w:w="851" w:type="dxa"/>
            <w:vAlign w:val="center"/>
          </w:tcPr>
          <w:p w14:paraId="77ED1FE6" w14:textId="77777777" w:rsidR="00782C32" w:rsidRDefault="00782C32" w:rsidP="0096599B">
            <w:pPr>
              <w:pStyle w:val="BodyText"/>
              <w:jc w:val="left"/>
            </w:pPr>
          </w:p>
        </w:tc>
        <w:tc>
          <w:tcPr>
            <w:tcW w:w="3827" w:type="dxa"/>
            <w:shd w:val="clear" w:color="auto" w:fill="D9D9D9" w:themeFill="background1" w:themeFillShade="D9"/>
            <w:vAlign w:val="center"/>
          </w:tcPr>
          <w:p w14:paraId="5EEDAB8C" w14:textId="77777777" w:rsidR="00782C32" w:rsidRDefault="00782C32" w:rsidP="0096599B">
            <w:pPr>
              <w:pStyle w:val="BodyText"/>
              <w:jc w:val="left"/>
            </w:pPr>
            <w:r>
              <w:t>PSS OFF / ON</w:t>
            </w:r>
          </w:p>
        </w:tc>
      </w:tr>
      <w:tr w:rsidR="00782C32" w:rsidRPr="00341A3D" w14:paraId="12BD3BB2" w14:textId="77777777" w:rsidTr="0096599B">
        <w:trPr>
          <w:jc w:val="center"/>
        </w:trPr>
        <w:tc>
          <w:tcPr>
            <w:tcW w:w="661" w:type="dxa"/>
            <w:vAlign w:val="center"/>
          </w:tcPr>
          <w:p w14:paraId="10457165" w14:textId="77777777" w:rsidR="00782C32" w:rsidRDefault="00782C32" w:rsidP="0096599B">
            <w:pPr>
              <w:pStyle w:val="BodyText"/>
              <w:jc w:val="center"/>
            </w:pPr>
            <w:r>
              <w:t>7</w:t>
            </w:r>
          </w:p>
        </w:tc>
        <w:tc>
          <w:tcPr>
            <w:tcW w:w="4675" w:type="dxa"/>
            <w:vAlign w:val="center"/>
          </w:tcPr>
          <w:p w14:paraId="531BD83A" w14:textId="5C6D8B0D" w:rsidR="00782C32" w:rsidRDefault="00DB3B4F" w:rsidP="0096599B">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782C32">
              <w:rPr>
                <w:b/>
                <w:sz w:val="20"/>
                <w:szCs w:val="20"/>
              </w:rPr>
              <w:t>2</w:t>
            </w:r>
            <w:r w:rsidR="00782C32" w:rsidRPr="00E26964">
              <w:rPr>
                <w:b/>
                <w:sz w:val="20"/>
                <w:szCs w:val="20"/>
              </w:rPr>
              <w:t>%</w:t>
            </w:r>
            <w:r w:rsidR="00782C32">
              <w:rPr>
                <w:sz w:val="20"/>
                <w:szCs w:val="20"/>
              </w:rPr>
              <w:t xml:space="preserve"> and records the following: </w:t>
            </w:r>
          </w:p>
          <w:p w14:paraId="6E430D2C" w14:textId="77777777" w:rsidR="00782C32" w:rsidRPr="009F22ED" w:rsidRDefault="00782C32" w:rsidP="00782C32">
            <w:pPr>
              <w:pStyle w:val="Default"/>
              <w:numPr>
                <w:ilvl w:val="0"/>
                <w:numId w:val="30"/>
              </w:numPr>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1D5D449A" w14:textId="77777777" w:rsidR="00782C32" w:rsidRDefault="00782C32" w:rsidP="00782C32">
            <w:pPr>
              <w:pStyle w:val="Default"/>
              <w:numPr>
                <w:ilvl w:val="0"/>
                <w:numId w:val="30"/>
              </w:numPr>
              <w:ind w:left="357" w:hanging="357"/>
              <w:rPr>
                <w:sz w:val="20"/>
              </w:rPr>
            </w:pPr>
            <w:r>
              <w:rPr>
                <w:sz w:val="20"/>
              </w:rPr>
              <w:t>Peak to Peak MW Oscillation</w:t>
            </w:r>
          </w:p>
          <w:p w14:paraId="1E1D85EA" w14:textId="77777777" w:rsidR="00782C32" w:rsidRPr="0008149B" w:rsidRDefault="00782C32" w:rsidP="00782C32">
            <w:pPr>
              <w:pStyle w:val="Default"/>
              <w:numPr>
                <w:ilvl w:val="0"/>
                <w:numId w:val="30"/>
              </w:numPr>
              <w:ind w:left="357" w:hanging="357"/>
              <w:rPr>
                <w:sz w:val="20"/>
                <w:szCs w:val="20"/>
              </w:rPr>
            </w:pPr>
            <w:r w:rsidRPr="0008149B">
              <w:rPr>
                <w:sz w:val="20"/>
              </w:rPr>
              <w:t>Number of Oscillations</w:t>
            </w:r>
          </w:p>
          <w:p w14:paraId="6DA71DCC" w14:textId="77777777" w:rsidR="00782C32" w:rsidRDefault="00782C32" w:rsidP="00782C32">
            <w:pPr>
              <w:pStyle w:val="Default"/>
              <w:numPr>
                <w:ilvl w:val="0"/>
                <w:numId w:val="30"/>
              </w:numPr>
              <w:ind w:left="357" w:hanging="357"/>
              <w:rPr>
                <w:sz w:val="20"/>
                <w:szCs w:val="20"/>
              </w:rPr>
            </w:pPr>
            <w:r>
              <w:rPr>
                <w:sz w:val="20"/>
              </w:rPr>
              <w:t>Dampening time</w:t>
            </w:r>
          </w:p>
        </w:tc>
        <w:tc>
          <w:tcPr>
            <w:tcW w:w="851" w:type="dxa"/>
            <w:vAlign w:val="center"/>
          </w:tcPr>
          <w:p w14:paraId="3F2F195D" w14:textId="77777777" w:rsidR="00782C32" w:rsidRDefault="00782C32" w:rsidP="0096599B">
            <w:pPr>
              <w:pStyle w:val="BodyText"/>
              <w:jc w:val="left"/>
            </w:pPr>
          </w:p>
        </w:tc>
        <w:tc>
          <w:tcPr>
            <w:tcW w:w="3827" w:type="dxa"/>
            <w:shd w:val="clear" w:color="auto" w:fill="D9D9D9" w:themeFill="background1" w:themeFillShade="D9"/>
            <w:vAlign w:val="center"/>
          </w:tcPr>
          <w:p w14:paraId="0CECE12D" w14:textId="77777777" w:rsidR="00782C32" w:rsidRPr="009F22ED" w:rsidRDefault="00782C32" w:rsidP="00782C32">
            <w:pPr>
              <w:pStyle w:val="ListParagraph"/>
              <w:numPr>
                <w:ilvl w:val="0"/>
                <w:numId w:val="31"/>
              </w:numPr>
              <w:tabs>
                <w:tab w:val="left" w:pos="272"/>
              </w:tabs>
              <w:spacing w:before="120" w:after="120"/>
              <w:ind w:left="357" w:hanging="357"/>
              <w:jc w:val="left"/>
              <w:rPr>
                <w:rFonts w:ascii="Arial" w:hAnsi="Arial" w:cs="Arial"/>
                <w:sz w:val="20"/>
                <w:szCs w:val="20"/>
              </w:rPr>
            </w:pPr>
            <w:r w:rsidRPr="009F22ED">
              <w:rPr>
                <w:rFonts w:ascii="Arial" w:hAnsi="Arial" w:cs="Arial"/>
                <w:sz w:val="20"/>
                <w:szCs w:val="20"/>
              </w:rPr>
              <w:t>Peak to Peak MW Oscillation –: _____MW.</w:t>
            </w:r>
          </w:p>
          <w:p w14:paraId="76872D66" w14:textId="77777777" w:rsidR="00782C32" w:rsidRPr="00476448" w:rsidRDefault="00782C32" w:rsidP="00782C32">
            <w:pPr>
              <w:pStyle w:val="ListParagraph"/>
              <w:numPr>
                <w:ilvl w:val="0"/>
                <w:numId w:val="31"/>
              </w:numPr>
              <w:tabs>
                <w:tab w:val="left" w:pos="272"/>
              </w:tabs>
              <w:spacing w:before="120" w:after="120"/>
              <w:ind w:left="0" w:firstLine="0"/>
              <w:jc w:val="left"/>
            </w:pPr>
            <w:r w:rsidRPr="009F22ED">
              <w:rPr>
                <w:rFonts w:ascii="Arial" w:hAnsi="Arial" w:cs="Arial"/>
                <w:sz w:val="20"/>
                <w:szCs w:val="20"/>
              </w:rPr>
              <w:t>Number of Oscillations _____.</w:t>
            </w:r>
          </w:p>
          <w:p w14:paraId="3AE588C8" w14:textId="77777777" w:rsidR="00782C32" w:rsidRDefault="00782C32" w:rsidP="00782C32">
            <w:pPr>
              <w:pStyle w:val="ListParagraph"/>
              <w:numPr>
                <w:ilvl w:val="0"/>
                <w:numId w:val="31"/>
              </w:numPr>
              <w:tabs>
                <w:tab w:val="left" w:pos="272"/>
              </w:tabs>
              <w:spacing w:before="120" w:after="120"/>
              <w:ind w:left="0" w:firstLine="0"/>
              <w:jc w:val="left"/>
            </w:pPr>
            <w:r w:rsidRPr="009F22ED">
              <w:rPr>
                <w:rFonts w:ascii="Arial" w:hAnsi="Arial" w:cs="Arial"/>
                <w:sz w:val="20"/>
                <w:szCs w:val="20"/>
              </w:rPr>
              <w:t>Dampening time _____.</w:t>
            </w:r>
          </w:p>
        </w:tc>
      </w:tr>
      <w:tr w:rsidR="00782C32" w:rsidRPr="00341A3D" w14:paraId="2C082D55" w14:textId="77777777" w:rsidTr="0096599B">
        <w:trPr>
          <w:jc w:val="center"/>
        </w:trPr>
        <w:tc>
          <w:tcPr>
            <w:tcW w:w="661" w:type="dxa"/>
            <w:vAlign w:val="center"/>
          </w:tcPr>
          <w:p w14:paraId="00A7E9BE" w14:textId="77777777" w:rsidR="00782C32" w:rsidRDefault="00782C32" w:rsidP="0096599B">
            <w:pPr>
              <w:pStyle w:val="BodyText"/>
              <w:jc w:val="center"/>
            </w:pPr>
            <w:r>
              <w:t>8</w:t>
            </w:r>
          </w:p>
        </w:tc>
        <w:tc>
          <w:tcPr>
            <w:tcW w:w="4675" w:type="dxa"/>
            <w:vAlign w:val="center"/>
          </w:tcPr>
          <w:p w14:paraId="44BEDBD7" w14:textId="1731239C" w:rsidR="00782C32" w:rsidRDefault="00DB3B4F" w:rsidP="0096599B">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782C32">
              <w:rPr>
                <w:b/>
                <w:sz w:val="20"/>
                <w:szCs w:val="20"/>
              </w:rPr>
              <w:t>2</w:t>
            </w:r>
            <w:r w:rsidR="00782C32" w:rsidRPr="00E26964">
              <w:rPr>
                <w:b/>
                <w:sz w:val="20"/>
                <w:szCs w:val="20"/>
              </w:rPr>
              <w:t>%</w:t>
            </w:r>
            <w:r w:rsidR="00782C32">
              <w:rPr>
                <w:sz w:val="20"/>
                <w:szCs w:val="20"/>
              </w:rPr>
              <w:t xml:space="preserve"> and records the following: </w:t>
            </w:r>
          </w:p>
          <w:p w14:paraId="69049B53" w14:textId="77777777" w:rsidR="00782C32" w:rsidRPr="009F22ED" w:rsidRDefault="00782C32" w:rsidP="00782C32">
            <w:pPr>
              <w:pStyle w:val="Default"/>
              <w:numPr>
                <w:ilvl w:val="0"/>
                <w:numId w:val="33"/>
              </w:numPr>
              <w:ind w:left="357" w:hanging="357"/>
              <w:rPr>
                <w:sz w:val="20"/>
              </w:rPr>
            </w:pPr>
            <w:r>
              <w:rPr>
                <w:sz w:val="20"/>
                <w:szCs w:val="20"/>
              </w:rPr>
              <w:t>MW oscillation in MW output</w:t>
            </w:r>
            <w:r>
              <w:rPr>
                <w:sz w:val="20"/>
              </w:rPr>
              <w:t xml:space="preserve"> </w:t>
            </w:r>
            <w:r w:rsidRPr="001605C6">
              <w:rPr>
                <w:sz w:val="20"/>
                <w:szCs w:val="20"/>
              </w:rPr>
              <w:t>until MW output has settled to pre-step value</w:t>
            </w:r>
          </w:p>
          <w:p w14:paraId="70C7AABF" w14:textId="77777777" w:rsidR="00782C32" w:rsidRDefault="00782C32" w:rsidP="00782C32">
            <w:pPr>
              <w:pStyle w:val="Default"/>
              <w:numPr>
                <w:ilvl w:val="0"/>
                <w:numId w:val="33"/>
              </w:numPr>
              <w:ind w:left="357" w:hanging="357"/>
              <w:rPr>
                <w:sz w:val="20"/>
              </w:rPr>
            </w:pPr>
            <w:r>
              <w:rPr>
                <w:sz w:val="20"/>
              </w:rPr>
              <w:t>Peak to Peak MW Oscillation</w:t>
            </w:r>
          </w:p>
          <w:p w14:paraId="36EE5B4C" w14:textId="77777777" w:rsidR="00782C32" w:rsidRPr="0008149B" w:rsidRDefault="00782C32" w:rsidP="00782C32">
            <w:pPr>
              <w:pStyle w:val="Default"/>
              <w:numPr>
                <w:ilvl w:val="0"/>
                <w:numId w:val="33"/>
              </w:numPr>
              <w:ind w:left="357" w:hanging="357"/>
              <w:rPr>
                <w:sz w:val="20"/>
                <w:szCs w:val="20"/>
              </w:rPr>
            </w:pPr>
            <w:r>
              <w:rPr>
                <w:sz w:val="20"/>
              </w:rPr>
              <w:lastRenderedPageBreak/>
              <w:t>Number of Oscillations</w:t>
            </w:r>
          </w:p>
          <w:p w14:paraId="71313A77" w14:textId="77777777" w:rsidR="00782C32" w:rsidRDefault="00782C32" w:rsidP="00782C32">
            <w:pPr>
              <w:pStyle w:val="Default"/>
              <w:numPr>
                <w:ilvl w:val="0"/>
                <w:numId w:val="33"/>
              </w:numPr>
              <w:ind w:left="357" w:hanging="357"/>
              <w:rPr>
                <w:sz w:val="20"/>
                <w:szCs w:val="20"/>
              </w:rPr>
            </w:pPr>
            <w:r>
              <w:rPr>
                <w:sz w:val="20"/>
              </w:rPr>
              <w:t>Dampening time</w:t>
            </w:r>
          </w:p>
        </w:tc>
        <w:tc>
          <w:tcPr>
            <w:tcW w:w="851" w:type="dxa"/>
            <w:vAlign w:val="center"/>
          </w:tcPr>
          <w:p w14:paraId="089CC87E" w14:textId="77777777" w:rsidR="00782C32" w:rsidRDefault="00782C32" w:rsidP="0096599B">
            <w:pPr>
              <w:pStyle w:val="BodyText"/>
              <w:jc w:val="left"/>
            </w:pPr>
          </w:p>
        </w:tc>
        <w:tc>
          <w:tcPr>
            <w:tcW w:w="3827" w:type="dxa"/>
            <w:shd w:val="clear" w:color="auto" w:fill="D9D9D9" w:themeFill="background1" w:themeFillShade="D9"/>
            <w:vAlign w:val="center"/>
          </w:tcPr>
          <w:p w14:paraId="01C43490" w14:textId="77777777" w:rsidR="00782C32" w:rsidRPr="009F22ED" w:rsidRDefault="00782C32" w:rsidP="00782C32">
            <w:pPr>
              <w:pStyle w:val="ListParagraph"/>
              <w:numPr>
                <w:ilvl w:val="0"/>
                <w:numId w:val="34"/>
              </w:numPr>
              <w:tabs>
                <w:tab w:val="left" w:pos="272"/>
              </w:tabs>
              <w:spacing w:before="120" w:after="120"/>
              <w:ind w:left="357" w:hanging="357"/>
              <w:jc w:val="left"/>
              <w:rPr>
                <w:rFonts w:ascii="Arial" w:hAnsi="Arial" w:cs="Arial"/>
                <w:sz w:val="20"/>
                <w:szCs w:val="20"/>
              </w:rPr>
            </w:pPr>
            <w:r w:rsidRPr="009F22ED">
              <w:rPr>
                <w:rFonts w:ascii="Arial" w:hAnsi="Arial" w:cs="Arial"/>
                <w:sz w:val="20"/>
                <w:szCs w:val="20"/>
              </w:rPr>
              <w:t>Peak to Peak MW Oscillation –: _____MW.</w:t>
            </w:r>
          </w:p>
          <w:p w14:paraId="5F2120EC" w14:textId="77777777" w:rsidR="00782C32" w:rsidRPr="00476448" w:rsidRDefault="00782C32" w:rsidP="00782C32">
            <w:pPr>
              <w:pStyle w:val="ListParagraph"/>
              <w:numPr>
                <w:ilvl w:val="0"/>
                <w:numId w:val="34"/>
              </w:numPr>
              <w:tabs>
                <w:tab w:val="left" w:pos="272"/>
              </w:tabs>
              <w:spacing w:before="120" w:after="120"/>
              <w:ind w:left="0" w:firstLine="0"/>
              <w:jc w:val="left"/>
            </w:pPr>
            <w:r w:rsidRPr="009F22ED">
              <w:rPr>
                <w:rFonts w:ascii="Arial" w:hAnsi="Arial" w:cs="Arial"/>
                <w:sz w:val="20"/>
                <w:szCs w:val="20"/>
              </w:rPr>
              <w:t>Number of Oscillations _____.</w:t>
            </w:r>
          </w:p>
          <w:p w14:paraId="14F8E8D0" w14:textId="77777777" w:rsidR="00782C32" w:rsidRDefault="00782C32" w:rsidP="00782C32">
            <w:pPr>
              <w:pStyle w:val="ListParagraph"/>
              <w:numPr>
                <w:ilvl w:val="0"/>
                <w:numId w:val="34"/>
              </w:numPr>
              <w:tabs>
                <w:tab w:val="left" w:pos="272"/>
              </w:tabs>
              <w:spacing w:before="120" w:after="120"/>
              <w:ind w:left="0" w:firstLine="0"/>
              <w:jc w:val="left"/>
            </w:pPr>
            <w:r w:rsidRPr="009F22ED">
              <w:rPr>
                <w:rFonts w:ascii="Arial" w:hAnsi="Arial" w:cs="Arial"/>
                <w:sz w:val="20"/>
                <w:szCs w:val="20"/>
              </w:rPr>
              <w:t>Dampening time _____.</w:t>
            </w:r>
          </w:p>
        </w:tc>
      </w:tr>
      <w:tr w:rsidR="00782C32" w:rsidRPr="00341A3D" w14:paraId="71ED6567" w14:textId="77777777" w:rsidTr="0096599B">
        <w:trPr>
          <w:jc w:val="center"/>
        </w:trPr>
        <w:tc>
          <w:tcPr>
            <w:tcW w:w="661" w:type="dxa"/>
            <w:vAlign w:val="center"/>
          </w:tcPr>
          <w:p w14:paraId="50BFF171" w14:textId="77777777" w:rsidR="00782C32" w:rsidRDefault="00782C32" w:rsidP="0096599B">
            <w:pPr>
              <w:pStyle w:val="BodyText"/>
              <w:jc w:val="center"/>
            </w:pPr>
            <w:r>
              <w:lastRenderedPageBreak/>
              <w:t>9</w:t>
            </w:r>
          </w:p>
        </w:tc>
        <w:tc>
          <w:tcPr>
            <w:tcW w:w="4675" w:type="dxa"/>
            <w:vAlign w:val="center"/>
          </w:tcPr>
          <w:p w14:paraId="6E9E548A" w14:textId="532FD317" w:rsidR="00782C32" w:rsidRDefault="00782C32" w:rsidP="00074174">
            <w:pPr>
              <w:pStyle w:val="Default"/>
              <w:spacing w:before="120" w:after="120"/>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4B1E1FD4" w14:textId="77777777" w:rsidR="00782C32" w:rsidRDefault="00782C32" w:rsidP="0096599B">
            <w:pPr>
              <w:pStyle w:val="BodyText"/>
              <w:jc w:val="left"/>
            </w:pPr>
          </w:p>
        </w:tc>
        <w:tc>
          <w:tcPr>
            <w:tcW w:w="3827" w:type="dxa"/>
            <w:shd w:val="clear" w:color="auto" w:fill="D9D9D9" w:themeFill="background1" w:themeFillShade="D9"/>
            <w:vAlign w:val="center"/>
          </w:tcPr>
          <w:p w14:paraId="5DB7DEDB" w14:textId="77777777" w:rsidR="00782C32" w:rsidRPr="0004123C" w:rsidRDefault="00782C32" w:rsidP="0096599B">
            <w:pPr>
              <w:pStyle w:val="BodyText"/>
              <w:jc w:val="left"/>
            </w:pPr>
          </w:p>
        </w:tc>
      </w:tr>
      <w:tr w:rsidR="00782C32" w:rsidRPr="00341A3D" w14:paraId="5D1F50A8" w14:textId="77777777" w:rsidTr="0096599B">
        <w:trPr>
          <w:jc w:val="center"/>
        </w:trPr>
        <w:tc>
          <w:tcPr>
            <w:tcW w:w="661" w:type="dxa"/>
            <w:vAlign w:val="center"/>
          </w:tcPr>
          <w:p w14:paraId="3B580532" w14:textId="77777777" w:rsidR="00782C32" w:rsidRDefault="00782C32" w:rsidP="0096599B">
            <w:pPr>
              <w:pStyle w:val="BodyText"/>
              <w:jc w:val="center"/>
            </w:pPr>
            <w:r>
              <w:t>10</w:t>
            </w:r>
          </w:p>
        </w:tc>
        <w:tc>
          <w:tcPr>
            <w:tcW w:w="4675" w:type="dxa"/>
            <w:vAlign w:val="center"/>
          </w:tcPr>
          <w:p w14:paraId="3ACC34D8" w14:textId="67D7F41E" w:rsidR="00782C32" w:rsidRPr="000E2B51" w:rsidRDefault="00782C32" w:rsidP="00074174">
            <w:pPr>
              <w:pStyle w:val="Default"/>
              <w:spacing w:before="120" w:after="120"/>
              <w:rPr>
                <w:sz w:val="20"/>
              </w:rPr>
            </w:pPr>
            <w:r>
              <w:rPr>
                <w:sz w:val="20"/>
                <w:szCs w:val="20"/>
              </w:rPr>
              <w:t xml:space="preserve">Review Results and confirm with </w:t>
            </w:r>
            <w:r w:rsidR="00AF0358">
              <w:rPr>
                <w:sz w:val="20"/>
                <w:szCs w:val="20"/>
              </w:rPr>
              <w:t>CHCC</w:t>
            </w:r>
            <w:r>
              <w:rPr>
                <w:sz w:val="20"/>
                <w:szCs w:val="20"/>
              </w:rPr>
              <w:t xml:space="preserve"> before proceeding</w:t>
            </w:r>
          </w:p>
        </w:tc>
        <w:tc>
          <w:tcPr>
            <w:tcW w:w="851" w:type="dxa"/>
            <w:vAlign w:val="center"/>
          </w:tcPr>
          <w:p w14:paraId="4714089A" w14:textId="77777777" w:rsidR="00782C32" w:rsidRDefault="00782C32" w:rsidP="0096599B">
            <w:pPr>
              <w:pStyle w:val="BodyText"/>
              <w:jc w:val="left"/>
            </w:pPr>
          </w:p>
        </w:tc>
        <w:tc>
          <w:tcPr>
            <w:tcW w:w="3827" w:type="dxa"/>
            <w:shd w:val="clear" w:color="auto" w:fill="D9D9D9" w:themeFill="background1" w:themeFillShade="D9"/>
            <w:vAlign w:val="center"/>
          </w:tcPr>
          <w:p w14:paraId="669AD662" w14:textId="77777777" w:rsidR="00782C32" w:rsidRDefault="00782C32" w:rsidP="0096599B">
            <w:pPr>
              <w:pStyle w:val="BodyText"/>
              <w:jc w:val="left"/>
            </w:pPr>
          </w:p>
        </w:tc>
      </w:tr>
    </w:tbl>
    <w:p w14:paraId="385E54A8" w14:textId="505564A9" w:rsidR="00475343" w:rsidRDefault="001A5638" w:rsidP="00F459E1">
      <w:pPr>
        <w:pStyle w:val="Heading3"/>
      </w:pPr>
      <w:bookmarkStart w:id="20" w:name="_Toc84854296"/>
      <w:r>
        <w:t>Load Set point</w:t>
      </w:r>
      <w:r w:rsidRPr="000E2B51">
        <w:t xml:space="preserve"> = </w:t>
      </w:r>
      <w:r>
        <w:t xml:space="preserve">Minimum Load, </w:t>
      </w:r>
      <w:r w:rsidR="000F0277" w:rsidRPr="00AE7992">
        <w:t xml:space="preserve">Transmission Plant </w:t>
      </w:r>
      <w:proofErr w:type="spellStart"/>
      <w:r w:rsidR="00796DB8">
        <w:t>Energisation</w:t>
      </w:r>
      <w:bookmarkEnd w:id="20"/>
      <w:proofErr w:type="spellEnd"/>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475343" w:rsidRPr="00341A3D" w14:paraId="789BF7E9" w14:textId="77777777" w:rsidTr="003C089D">
        <w:trPr>
          <w:jc w:val="center"/>
        </w:trPr>
        <w:tc>
          <w:tcPr>
            <w:tcW w:w="661" w:type="dxa"/>
            <w:shd w:val="clear" w:color="auto" w:fill="DDDDDD" w:themeFill="accent1"/>
          </w:tcPr>
          <w:p w14:paraId="2FA2D6ED" w14:textId="77777777" w:rsidR="00475343" w:rsidRDefault="00475343" w:rsidP="003C089D">
            <w:pPr>
              <w:pStyle w:val="BodyText"/>
              <w:rPr>
                <w:b/>
              </w:rPr>
            </w:pPr>
            <w:r>
              <w:rPr>
                <w:b/>
              </w:rPr>
              <w:t>Step No.</w:t>
            </w:r>
          </w:p>
        </w:tc>
        <w:tc>
          <w:tcPr>
            <w:tcW w:w="4675" w:type="dxa"/>
            <w:shd w:val="clear" w:color="auto" w:fill="DDDDDD" w:themeFill="accent1"/>
          </w:tcPr>
          <w:p w14:paraId="151C0A68" w14:textId="77777777" w:rsidR="00475343" w:rsidRPr="00341A3D" w:rsidRDefault="00475343" w:rsidP="003C089D">
            <w:pPr>
              <w:pStyle w:val="BodyText"/>
              <w:rPr>
                <w:b/>
              </w:rPr>
            </w:pPr>
            <w:r>
              <w:rPr>
                <w:b/>
              </w:rPr>
              <w:t>Action</w:t>
            </w:r>
          </w:p>
        </w:tc>
        <w:tc>
          <w:tcPr>
            <w:tcW w:w="851" w:type="dxa"/>
            <w:shd w:val="clear" w:color="auto" w:fill="DDDDDD" w:themeFill="accent1"/>
          </w:tcPr>
          <w:p w14:paraId="6FC7F61E" w14:textId="77777777" w:rsidR="00475343" w:rsidRPr="00341A3D" w:rsidRDefault="00475343" w:rsidP="003C089D">
            <w:pPr>
              <w:pStyle w:val="BodyText"/>
              <w:rPr>
                <w:b/>
              </w:rPr>
            </w:pPr>
            <w:r>
              <w:rPr>
                <w:b/>
              </w:rPr>
              <w:t>Time</w:t>
            </w:r>
          </w:p>
        </w:tc>
        <w:tc>
          <w:tcPr>
            <w:tcW w:w="3827" w:type="dxa"/>
            <w:shd w:val="clear" w:color="auto" w:fill="DDDDDD" w:themeFill="accent1"/>
          </w:tcPr>
          <w:p w14:paraId="6539E1E5" w14:textId="77777777" w:rsidR="00475343" w:rsidRPr="00341A3D" w:rsidRDefault="00475343" w:rsidP="003C089D">
            <w:pPr>
              <w:pStyle w:val="BodyText"/>
              <w:rPr>
                <w:b/>
              </w:rPr>
            </w:pPr>
            <w:r>
              <w:rPr>
                <w:b/>
              </w:rPr>
              <w:t>Comments</w:t>
            </w:r>
          </w:p>
        </w:tc>
      </w:tr>
      <w:tr w:rsidR="00475343" w:rsidRPr="00341A3D" w14:paraId="767F64B7" w14:textId="77777777" w:rsidTr="007A1F24">
        <w:trPr>
          <w:trHeight w:val="464"/>
          <w:jc w:val="center"/>
        </w:trPr>
        <w:tc>
          <w:tcPr>
            <w:tcW w:w="661" w:type="dxa"/>
            <w:vAlign w:val="center"/>
          </w:tcPr>
          <w:p w14:paraId="1282B12A" w14:textId="77777777" w:rsidR="00475343" w:rsidRDefault="00475343" w:rsidP="00B9512C">
            <w:pPr>
              <w:pStyle w:val="BodyText"/>
              <w:spacing w:before="120" w:after="120"/>
              <w:jc w:val="center"/>
            </w:pPr>
            <w:r>
              <w:t>1</w:t>
            </w:r>
          </w:p>
        </w:tc>
        <w:tc>
          <w:tcPr>
            <w:tcW w:w="4675" w:type="dxa"/>
            <w:vAlign w:val="center"/>
          </w:tcPr>
          <w:p w14:paraId="19BE3EE8" w14:textId="62BD18E9" w:rsidR="00475343" w:rsidRPr="000E2B51" w:rsidRDefault="00E157FA" w:rsidP="00074174">
            <w:pPr>
              <w:pStyle w:val="Default"/>
              <w:spacing w:before="120" w:after="120"/>
              <w:rPr>
                <w:sz w:val="20"/>
                <w:szCs w:val="20"/>
              </w:rPr>
            </w:pPr>
            <w:r w:rsidRPr="00714E1C">
              <w:rPr>
                <w:sz w:val="20"/>
                <w:szCs w:val="20"/>
              </w:rPr>
              <w:t xml:space="preserve">Unit operator begins data recording for all trends noted in Section </w:t>
            </w:r>
            <w:r w:rsidR="00074174">
              <w:rPr>
                <w:sz w:val="20"/>
                <w:szCs w:val="20"/>
              </w:rPr>
              <w:t>7</w:t>
            </w:r>
            <w:r w:rsidRPr="00714E1C">
              <w:rPr>
                <w:sz w:val="20"/>
                <w:szCs w:val="20"/>
              </w:rPr>
              <w:t>.3.</w:t>
            </w:r>
          </w:p>
        </w:tc>
        <w:tc>
          <w:tcPr>
            <w:tcW w:w="851" w:type="dxa"/>
            <w:vAlign w:val="center"/>
          </w:tcPr>
          <w:p w14:paraId="32800F37" w14:textId="77777777" w:rsidR="00475343" w:rsidRDefault="00475343" w:rsidP="00B9512C">
            <w:pPr>
              <w:pStyle w:val="BodyText"/>
              <w:spacing w:before="120" w:after="120"/>
            </w:pPr>
          </w:p>
        </w:tc>
        <w:tc>
          <w:tcPr>
            <w:tcW w:w="3827" w:type="dxa"/>
            <w:shd w:val="clear" w:color="auto" w:fill="D9D9D9" w:themeFill="background1" w:themeFillShade="D9"/>
            <w:vAlign w:val="center"/>
          </w:tcPr>
          <w:p w14:paraId="75D48F03" w14:textId="77777777" w:rsidR="00475343" w:rsidRDefault="00475343" w:rsidP="00B9512C">
            <w:pPr>
              <w:pStyle w:val="BodyText"/>
              <w:spacing w:before="120" w:after="120"/>
            </w:pPr>
          </w:p>
        </w:tc>
      </w:tr>
      <w:tr w:rsidR="00475343" w:rsidRPr="00341A3D" w14:paraId="52913E58" w14:textId="77777777" w:rsidTr="003C089D">
        <w:trPr>
          <w:jc w:val="center"/>
        </w:trPr>
        <w:tc>
          <w:tcPr>
            <w:tcW w:w="661" w:type="dxa"/>
            <w:vAlign w:val="center"/>
          </w:tcPr>
          <w:p w14:paraId="1047BFC9" w14:textId="77777777" w:rsidR="00475343" w:rsidRDefault="00475343" w:rsidP="00B9512C">
            <w:pPr>
              <w:pStyle w:val="BodyText"/>
              <w:spacing w:before="120" w:after="120"/>
              <w:jc w:val="center"/>
            </w:pPr>
            <w:r>
              <w:t>2</w:t>
            </w:r>
          </w:p>
        </w:tc>
        <w:tc>
          <w:tcPr>
            <w:tcW w:w="4675" w:type="dxa"/>
            <w:vAlign w:val="center"/>
          </w:tcPr>
          <w:p w14:paraId="2B954CE0" w14:textId="30AB02BE" w:rsidR="00475343" w:rsidRPr="000E2B51" w:rsidRDefault="00E157FA" w:rsidP="00074174">
            <w:pPr>
              <w:pStyle w:val="Default"/>
              <w:spacing w:before="120" w:after="120"/>
              <w:rPr>
                <w:sz w:val="20"/>
              </w:rPr>
            </w:pPr>
            <w:r w:rsidRPr="00714E1C">
              <w:rPr>
                <w:sz w:val="20"/>
                <w:szCs w:val="20"/>
              </w:rPr>
              <w:t xml:space="preserve">Unit operator contacts </w:t>
            </w:r>
            <w:r w:rsidR="00AF0358">
              <w:rPr>
                <w:sz w:val="20"/>
                <w:szCs w:val="20"/>
              </w:rPr>
              <w:t>CHCC</w:t>
            </w:r>
            <w:r w:rsidRPr="00714E1C">
              <w:rPr>
                <w:sz w:val="20"/>
                <w:szCs w:val="20"/>
              </w:rPr>
              <w:t xml:space="preserve"> and requests permission to begin test and a dispatch instruction to </w:t>
            </w:r>
            <w:r w:rsidRPr="00714E1C">
              <w:rPr>
                <w:sz w:val="20"/>
                <w:szCs w:val="20"/>
                <w:highlight w:val="yellow"/>
              </w:rPr>
              <w:t>[insert minimum load]</w:t>
            </w:r>
            <w:r>
              <w:rPr>
                <w:sz w:val="20"/>
                <w:szCs w:val="20"/>
              </w:rPr>
              <w:t xml:space="preserve"> </w:t>
            </w:r>
            <w:r w:rsidRPr="00714E1C">
              <w:rPr>
                <w:b/>
                <w:sz w:val="20"/>
                <w:szCs w:val="20"/>
              </w:rPr>
              <w:t xml:space="preserve">MW </w:t>
            </w:r>
            <w:r w:rsidRPr="00714E1C">
              <w:rPr>
                <w:sz w:val="20"/>
                <w:szCs w:val="20"/>
              </w:rPr>
              <w:t>via EDIL</w:t>
            </w:r>
            <w:r>
              <w:t xml:space="preserve">. </w:t>
            </w:r>
            <w:r>
              <w:rPr>
                <w:sz w:val="20"/>
                <w:szCs w:val="20"/>
              </w:rPr>
              <w:t xml:space="preserve">Await dispatch of the unit to </w:t>
            </w:r>
            <w:r w:rsidRPr="00714E1C">
              <w:rPr>
                <w:b/>
                <w:sz w:val="20"/>
                <w:szCs w:val="20"/>
              </w:rPr>
              <w:t>XX</w:t>
            </w:r>
            <w:r>
              <w:rPr>
                <w:b/>
                <w:sz w:val="20"/>
                <w:szCs w:val="20"/>
              </w:rPr>
              <w:t xml:space="preserve"> </w:t>
            </w:r>
            <w:r w:rsidRPr="00714E1C">
              <w:rPr>
                <w:b/>
                <w:sz w:val="20"/>
                <w:szCs w:val="20"/>
              </w:rPr>
              <w:t>MW</w:t>
            </w:r>
            <w:r>
              <w:rPr>
                <w:sz w:val="20"/>
                <w:szCs w:val="20"/>
              </w:rPr>
              <w:t xml:space="preserve"> by </w:t>
            </w:r>
            <w:r w:rsidR="00AF0358">
              <w:rPr>
                <w:sz w:val="20"/>
                <w:szCs w:val="20"/>
              </w:rPr>
              <w:t>CHCC</w:t>
            </w:r>
            <w:r>
              <w:rPr>
                <w:sz w:val="20"/>
                <w:szCs w:val="20"/>
              </w:rPr>
              <w:t>.</w:t>
            </w:r>
          </w:p>
        </w:tc>
        <w:tc>
          <w:tcPr>
            <w:tcW w:w="851" w:type="dxa"/>
            <w:vAlign w:val="center"/>
          </w:tcPr>
          <w:p w14:paraId="19B2F276" w14:textId="77777777" w:rsidR="00475343" w:rsidRDefault="00475343" w:rsidP="00B9512C">
            <w:pPr>
              <w:pStyle w:val="BodyText"/>
              <w:spacing w:before="120" w:after="120"/>
            </w:pPr>
          </w:p>
        </w:tc>
        <w:tc>
          <w:tcPr>
            <w:tcW w:w="3827" w:type="dxa"/>
            <w:shd w:val="clear" w:color="auto" w:fill="D9D9D9" w:themeFill="background1" w:themeFillShade="D9"/>
            <w:vAlign w:val="center"/>
          </w:tcPr>
          <w:p w14:paraId="28C2F401" w14:textId="77777777" w:rsidR="00E157FA" w:rsidRDefault="00E157FA" w:rsidP="00E157FA">
            <w:pPr>
              <w:spacing w:before="120" w:after="120"/>
              <w:jc w:val="left"/>
              <w:rPr>
                <w:rFonts w:cs="Arial"/>
              </w:rPr>
            </w:pPr>
            <w:r>
              <w:rPr>
                <w:rFonts w:cs="Arial"/>
              </w:rPr>
              <w:t>MW Output: _____MW.</w:t>
            </w:r>
          </w:p>
          <w:p w14:paraId="010C5E7B" w14:textId="5A178BC6" w:rsidR="00475343" w:rsidRPr="0004123C" w:rsidRDefault="00E157FA" w:rsidP="00E157FA">
            <w:pPr>
              <w:pStyle w:val="BodyText"/>
              <w:spacing w:before="120" w:after="120"/>
            </w:pPr>
            <w:r>
              <w:rPr>
                <w:rFonts w:cs="Arial"/>
              </w:rPr>
              <w:t>Corrected Minimum Load: ___MW.</w:t>
            </w:r>
          </w:p>
        </w:tc>
      </w:tr>
      <w:tr w:rsidR="00E157FA" w:rsidRPr="00341A3D" w14:paraId="23D3780B" w14:textId="77777777" w:rsidTr="003C089D">
        <w:trPr>
          <w:jc w:val="center"/>
        </w:trPr>
        <w:tc>
          <w:tcPr>
            <w:tcW w:w="661" w:type="dxa"/>
            <w:vAlign w:val="center"/>
          </w:tcPr>
          <w:p w14:paraId="6DD31D6F" w14:textId="0526C69F" w:rsidR="00E157FA" w:rsidRDefault="00E157FA" w:rsidP="00B9512C">
            <w:pPr>
              <w:pStyle w:val="BodyText"/>
              <w:spacing w:before="120" w:after="120"/>
              <w:jc w:val="center"/>
            </w:pPr>
            <w:r>
              <w:t>3</w:t>
            </w:r>
          </w:p>
        </w:tc>
        <w:tc>
          <w:tcPr>
            <w:tcW w:w="4675" w:type="dxa"/>
            <w:vAlign w:val="center"/>
          </w:tcPr>
          <w:p w14:paraId="571D24C8" w14:textId="6B24408D" w:rsidR="00E157FA" w:rsidRDefault="00E157FA" w:rsidP="001A5638">
            <w:pPr>
              <w:pStyle w:val="Default"/>
              <w:spacing w:before="120" w:after="120"/>
              <w:rPr>
                <w:sz w:val="20"/>
                <w:szCs w:val="20"/>
              </w:rPr>
            </w:pPr>
            <w:r>
              <w:rPr>
                <w:sz w:val="20"/>
              </w:rPr>
              <w:t xml:space="preserve">Unit operator confirms that the PSS is </w:t>
            </w:r>
            <w:r w:rsidR="001A5638" w:rsidRPr="001A5638">
              <w:rPr>
                <w:b/>
                <w:sz w:val="20"/>
              </w:rPr>
              <w:t>ON</w:t>
            </w:r>
            <w:r w:rsidRPr="001A5638">
              <w:rPr>
                <w:b/>
                <w:sz w:val="20"/>
              </w:rPr>
              <w:t>.</w:t>
            </w:r>
            <w:r>
              <w:rPr>
                <w:sz w:val="20"/>
              </w:rPr>
              <w:t xml:space="preserve"> </w:t>
            </w:r>
          </w:p>
        </w:tc>
        <w:tc>
          <w:tcPr>
            <w:tcW w:w="851" w:type="dxa"/>
            <w:vAlign w:val="center"/>
          </w:tcPr>
          <w:p w14:paraId="141902F9" w14:textId="77777777" w:rsidR="00E157FA" w:rsidRDefault="00E157FA" w:rsidP="00B9512C">
            <w:pPr>
              <w:pStyle w:val="BodyText"/>
              <w:spacing w:before="120" w:after="120"/>
            </w:pPr>
          </w:p>
        </w:tc>
        <w:tc>
          <w:tcPr>
            <w:tcW w:w="3827" w:type="dxa"/>
            <w:shd w:val="clear" w:color="auto" w:fill="D9D9D9" w:themeFill="background1" w:themeFillShade="D9"/>
            <w:vAlign w:val="center"/>
          </w:tcPr>
          <w:p w14:paraId="1E93B6AB" w14:textId="7FABF9E6" w:rsidR="00E157FA" w:rsidRPr="0004123C" w:rsidRDefault="00E157FA" w:rsidP="00B9512C">
            <w:pPr>
              <w:pStyle w:val="BodyText"/>
              <w:spacing w:before="120" w:after="120"/>
            </w:pPr>
            <w:r>
              <w:t>PSS OFF / ON</w:t>
            </w:r>
          </w:p>
        </w:tc>
      </w:tr>
      <w:tr w:rsidR="00E157FA" w:rsidRPr="00341A3D" w14:paraId="0105EC46" w14:textId="77777777" w:rsidTr="003C089D">
        <w:trPr>
          <w:jc w:val="center"/>
        </w:trPr>
        <w:tc>
          <w:tcPr>
            <w:tcW w:w="661" w:type="dxa"/>
            <w:vAlign w:val="center"/>
          </w:tcPr>
          <w:p w14:paraId="7C16FE57" w14:textId="4C19A168" w:rsidR="00E157FA" w:rsidRDefault="001A5638" w:rsidP="00B9512C">
            <w:pPr>
              <w:pStyle w:val="BodyText"/>
              <w:spacing w:before="120" w:after="120"/>
              <w:jc w:val="center"/>
            </w:pPr>
            <w:r>
              <w:t>4</w:t>
            </w:r>
          </w:p>
        </w:tc>
        <w:tc>
          <w:tcPr>
            <w:tcW w:w="4675" w:type="dxa"/>
            <w:vAlign w:val="center"/>
          </w:tcPr>
          <w:p w14:paraId="19284625" w14:textId="471B8F2B" w:rsidR="00E157FA" w:rsidRDefault="00E157FA" w:rsidP="00B9512C">
            <w:pPr>
              <w:pStyle w:val="Default"/>
              <w:spacing w:before="120" w:after="120"/>
              <w:rPr>
                <w:sz w:val="20"/>
              </w:rPr>
            </w:pPr>
            <w:r>
              <w:rPr>
                <w:sz w:val="20"/>
                <w:szCs w:val="20"/>
              </w:rPr>
              <w:t>Switch in Transmission Plant</w:t>
            </w:r>
          </w:p>
        </w:tc>
        <w:tc>
          <w:tcPr>
            <w:tcW w:w="851" w:type="dxa"/>
            <w:vAlign w:val="center"/>
          </w:tcPr>
          <w:p w14:paraId="3917BAB4" w14:textId="77777777" w:rsidR="00E157FA" w:rsidRDefault="00E157FA" w:rsidP="00B9512C">
            <w:pPr>
              <w:pStyle w:val="BodyText"/>
              <w:spacing w:before="120" w:after="120"/>
            </w:pPr>
          </w:p>
        </w:tc>
        <w:tc>
          <w:tcPr>
            <w:tcW w:w="3827" w:type="dxa"/>
            <w:shd w:val="clear" w:color="auto" w:fill="D9D9D9" w:themeFill="background1" w:themeFillShade="D9"/>
            <w:vAlign w:val="center"/>
          </w:tcPr>
          <w:p w14:paraId="5E626D3F" w14:textId="77777777" w:rsidR="00E157FA" w:rsidRPr="0004123C" w:rsidRDefault="00E157FA" w:rsidP="00B9512C">
            <w:pPr>
              <w:pStyle w:val="BodyText"/>
              <w:spacing w:before="120" w:after="120"/>
            </w:pPr>
          </w:p>
        </w:tc>
      </w:tr>
      <w:tr w:rsidR="00E157FA" w:rsidRPr="00341A3D" w14:paraId="4B1774CE" w14:textId="77777777" w:rsidTr="003C089D">
        <w:trPr>
          <w:jc w:val="center"/>
        </w:trPr>
        <w:tc>
          <w:tcPr>
            <w:tcW w:w="661" w:type="dxa"/>
            <w:vAlign w:val="center"/>
          </w:tcPr>
          <w:p w14:paraId="5B45D97F" w14:textId="0E51E26F" w:rsidR="00E157FA" w:rsidRDefault="001A5638" w:rsidP="00B9512C">
            <w:pPr>
              <w:pStyle w:val="BodyText"/>
              <w:spacing w:before="120" w:after="120"/>
              <w:jc w:val="center"/>
            </w:pPr>
            <w:r>
              <w:t>5</w:t>
            </w:r>
          </w:p>
        </w:tc>
        <w:tc>
          <w:tcPr>
            <w:tcW w:w="4675" w:type="dxa"/>
            <w:vAlign w:val="center"/>
          </w:tcPr>
          <w:p w14:paraId="21B5D374" w14:textId="2EEC6213" w:rsidR="00E157FA" w:rsidRDefault="00E157FA" w:rsidP="00B9512C">
            <w:pPr>
              <w:pStyle w:val="Default"/>
              <w:spacing w:before="120" w:after="120"/>
              <w:rPr>
                <w:sz w:val="20"/>
              </w:rPr>
            </w:pPr>
            <w:r>
              <w:rPr>
                <w:sz w:val="20"/>
                <w:szCs w:val="20"/>
              </w:rPr>
              <w:t xml:space="preserve">Record any station alarms and system events such as frequency dips or dispatch instructions </w:t>
            </w:r>
          </w:p>
        </w:tc>
        <w:tc>
          <w:tcPr>
            <w:tcW w:w="851" w:type="dxa"/>
            <w:vAlign w:val="center"/>
          </w:tcPr>
          <w:p w14:paraId="577DC0D0" w14:textId="77777777" w:rsidR="00E157FA" w:rsidRDefault="00E157FA" w:rsidP="00B9512C">
            <w:pPr>
              <w:pStyle w:val="BodyText"/>
              <w:spacing w:before="120" w:after="120"/>
            </w:pPr>
          </w:p>
        </w:tc>
        <w:tc>
          <w:tcPr>
            <w:tcW w:w="3827" w:type="dxa"/>
            <w:shd w:val="clear" w:color="auto" w:fill="D9D9D9" w:themeFill="background1" w:themeFillShade="D9"/>
            <w:vAlign w:val="center"/>
          </w:tcPr>
          <w:p w14:paraId="0E5AC3D5" w14:textId="77777777" w:rsidR="00E157FA" w:rsidRDefault="00E157FA" w:rsidP="00B9512C">
            <w:pPr>
              <w:pStyle w:val="BodyText"/>
              <w:spacing w:before="120" w:after="120"/>
            </w:pPr>
          </w:p>
        </w:tc>
      </w:tr>
      <w:tr w:rsidR="00E157FA" w:rsidRPr="00341A3D" w14:paraId="5CE33C0F" w14:textId="77777777" w:rsidTr="003C089D">
        <w:trPr>
          <w:jc w:val="center"/>
        </w:trPr>
        <w:tc>
          <w:tcPr>
            <w:tcW w:w="661" w:type="dxa"/>
            <w:vAlign w:val="center"/>
          </w:tcPr>
          <w:p w14:paraId="5DE8E60A" w14:textId="76687305" w:rsidR="00E157FA" w:rsidRDefault="001A5638" w:rsidP="00B9512C">
            <w:pPr>
              <w:pStyle w:val="BodyText"/>
              <w:spacing w:before="120" w:after="120"/>
              <w:jc w:val="center"/>
            </w:pPr>
            <w:r>
              <w:t>6</w:t>
            </w:r>
          </w:p>
        </w:tc>
        <w:tc>
          <w:tcPr>
            <w:tcW w:w="4675" w:type="dxa"/>
            <w:vAlign w:val="center"/>
          </w:tcPr>
          <w:p w14:paraId="4ACDFA5A" w14:textId="2B9500E0" w:rsidR="00E157FA" w:rsidRDefault="00E157FA" w:rsidP="00074174">
            <w:pPr>
              <w:pStyle w:val="Default"/>
              <w:spacing w:before="120" w:after="120"/>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5B0A3E0A" w14:textId="77777777" w:rsidR="00E157FA" w:rsidRDefault="00E157FA" w:rsidP="00B9512C">
            <w:pPr>
              <w:pStyle w:val="BodyText"/>
              <w:spacing w:before="120" w:after="120"/>
            </w:pPr>
          </w:p>
        </w:tc>
        <w:tc>
          <w:tcPr>
            <w:tcW w:w="3827" w:type="dxa"/>
            <w:shd w:val="clear" w:color="auto" w:fill="D9D9D9" w:themeFill="background1" w:themeFillShade="D9"/>
            <w:vAlign w:val="center"/>
          </w:tcPr>
          <w:p w14:paraId="32FADC53" w14:textId="77777777" w:rsidR="00E157FA" w:rsidRPr="0004123C" w:rsidRDefault="00E157FA" w:rsidP="00B9512C">
            <w:pPr>
              <w:pStyle w:val="BodyText"/>
              <w:spacing w:before="120" w:after="120"/>
              <w:ind w:left="720"/>
            </w:pPr>
          </w:p>
        </w:tc>
      </w:tr>
      <w:tr w:rsidR="00E157FA" w:rsidRPr="00341A3D" w14:paraId="505AA493" w14:textId="77777777" w:rsidTr="003C089D">
        <w:trPr>
          <w:jc w:val="center"/>
        </w:trPr>
        <w:tc>
          <w:tcPr>
            <w:tcW w:w="661" w:type="dxa"/>
            <w:vAlign w:val="center"/>
          </w:tcPr>
          <w:p w14:paraId="1483F879" w14:textId="20117796" w:rsidR="00E157FA" w:rsidRDefault="001A5638" w:rsidP="00B9512C">
            <w:pPr>
              <w:pStyle w:val="BodyText"/>
              <w:spacing w:before="120" w:after="120"/>
              <w:jc w:val="center"/>
            </w:pPr>
            <w:r>
              <w:t>7</w:t>
            </w:r>
          </w:p>
        </w:tc>
        <w:tc>
          <w:tcPr>
            <w:tcW w:w="4675" w:type="dxa"/>
            <w:vAlign w:val="center"/>
          </w:tcPr>
          <w:p w14:paraId="25DFF873" w14:textId="163BA0E4" w:rsidR="00E157FA" w:rsidRDefault="00E157FA" w:rsidP="00074174">
            <w:pPr>
              <w:pStyle w:val="Default"/>
              <w:spacing w:before="120" w:after="120"/>
              <w:rPr>
                <w:sz w:val="20"/>
              </w:rPr>
            </w:pPr>
            <w:r>
              <w:rPr>
                <w:sz w:val="20"/>
                <w:szCs w:val="20"/>
              </w:rPr>
              <w:t xml:space="preserve">Review Results and confirm with </w:t>
            </w:r>
            <w:r w:rsidR="00AF0358">
              <w:rPr>
                <w:sz w:val="20"/>
                <w:szCs w:val="20"/>
              </w:rPr>
              <w:t>CHCC</w:t>
            </w:r>
            <w:r>
              <w:rPr>
                <w:sz w:val="20"/>
                <w:szCs w:val="20"/>
              </w:rPr>
              <w:t xml:space="preserve"> before proceeding</w:t>
            </w:r>
          </w:p>
        </w:tc>
        <w:tc>
          <w:tcPr>
            <w:tcW w:w="851" w:type="dxa"/>
            <w:vAlign w:val="center"/>
          </w:tcPr>
          <w:p w14:paraId="1C4B19FD" w14:textId="77777777" w:rsidR="00E157FA" w:rsidRDefault="00E157FA" w:rsidP="00B9512C">
            <w:pPr>
              <w:pStyle w:val="BodyText"/>
              <w:spacing w:before="120" w:after="120"/>
            </w:pPr>
          </w:p>
        </w:tc>
        <w:tc>
          <w:tcPr>
            <w:tcW w:w="3827" w:type="dxa"/>
            <w:shd w:val="clear" w:color="auto" w:fill="D9D9D9" w:themeFill="background1" w:themeFillShade="D9"/>
            <w:vAlign w:val="center"/>
          </w:tcPr>
          <w:p w14:paraId="0830B9F5" w14:textId="77777777" w:rsidR="00E157FA" w:rsidRPr="0004123C" w:rsidRDefault="00E157FA" w:rsidP="00B9512C">
            <w:pPr>
              <w:pStyle w:val="BodyText"/>
              <w:spacing w:before="120" w:after="120"/>
            </w:pPr>
          </w:p>
        </w:tc>
      </w:tr>
    </w:tbl>
    <w:p w14:paraId="799511CB" w14:textId="27EBAED5" w:rsidR="00D22B0B" w:rsidRDefault="00D22B0B" w:rsidP="00D22B0B">
      <w:pPr>
        <w:pStyle w:val="Heading2"/>
        <w:numPr>
          <w:ilvl w:val="0"/>
          <w:numId w:val="0"/>
        </w:numPr>
        <w:ind w:left="718"/>
        <w:rPr>
          <w:szCs w:val="24"/>
        </w:rPr>
      </w:pPr>
      <w:bookmarkStart w:id="21" w:name="_Toc84854297"/>
    </w:p>
    <w:p w14:paraId="733DE0F3" w14:textId="77777777" w:rsidR="00D22B0B" w:rsidRDefault="00D22B0B" w:rsidP="00D22B0B">
      <w:pPr>
        <w:pStyle w:val="BodyText"/>
      </w:pPr>
    </w:p>
    <w:p w14:paraId="179EF23B" w14:textId="77777777" w:rsidR="00D22B0B" w:rsidRDefault="00D22B0B" w:rsidP="00D22B0B">
      <w:pPr>
        <w:pStyle w:val="BodyText"/>
      </w:pPr>
    </w:p>
    <w:p w14:paraId="04284B14" w14:textId="77777777" w:rsidR="00D22B0B" w:rsidRDefault="00D22B0B" w:rsidP="00D22B0B">
      <w:pPr>
        <w:pStyle w:val="BodyText"/>
      </w:pPr>
    </w:p>
    <w:p w14:paraId="467CC411" w14:textId="77777777" w:rsidR="00D22B0B" w:rsidRDefault="00D22B0B" w:rsidP="00D22B0B">
      <w:pPr>
        <w:pStyle w:val="BodyText"/>
      </w:pPr>
    </w:p>
    <w:p w14:paraId="04757C9D" w14:textId="77777777" w:rsidR="00D22B0B" w:rsidRDefault="00D22B0B" w:rsidP="00D22B0B">
      <w:pPr>
        <w:pStyle w:val="BodyText"/>
      </w:pPr>
    </w:p>
    <w:p w14:paraId="735648E9" w14:textId="77777777" w:rsidR="00D22B0B" w:rsidRDefault="00D22B0B" w:rsidP="00D22B0B">
      <w:pPr>
        <w:pStyle w:val="BodyText"/>
      </w:pPr>
    </w:p>
    <w:p w14:paraId="09ADFE01" w14:textId="77777777" w:rsidR="00D22B0B" w:rsidRDefault="00D22B0B" w:rsidP="00D22B0B">
      <w:pPr>
        <w:pStyle w:val="BodyText"/>
      </w:pPr>
    </w:p>
    <w:p w14:paraId="0B333C10" w14:textId="77777777" w:rsidR="00D22B0B" w:rsidRDefault="00D22B0B" w:rsidP="00D22B0B">
      <w:pPr>
        <w:pStyle w:val="BodyText"/>
      </w:pPr>
    </w:p>
    <w:p w14:paraId="77010008" w14:textId="77777777" w:rsidR="00D22B0B" w:rsidRDefault="00D22B0B" w:rsidP="00D22B0B">
      <w:pPr>
        <w:pStyle w:val="BodyText"/>
      </w:pPr>
    </w:p>
    <w:p w14:paraId="6D8CFA17" w14:textId="77777777" w:rsidR="00D22B0B" w:rsidRPr="00D22B0B" w:rsidRDefault="00D22B0B" w:rsidP="00D22B0B">
      <w:pPr>
        <w:pStyle w:val="BodyText"/>
      </w:pPr>
    </w:p>
    <w:p w14:paraId="0F24B650" w14:textId="77777777" w:rsidR="00F459E1" w:rsidRDefault="00F653DC" w:rsidP="00F459E1">
      <w:pPr>
        <w:pStyle w:val="Heading2"/>
        <w:rPr>
          <w:szCs w:val="24"/>
        </w:rPr>
      </w:pPr>
      <w:r w:rsidRPr="00F653DC">
        <w:rPr>
          <w:szCs w:val="24"/>
        </w:rPr>
        <w:lastRenderedPageBreak/>
        <w:t>Step Response Tests at 100% of Registered Capacity</w:t>
      </w:r>
      <w:bookmarkEnd w:id="21"/>
    </w:p>
    <w:p w14:paraId="638E3A87" w14:textId="0F5FDF68" w:rsidR="00F653DC" w:rsidRPr="00F459E1" w:rsidRDefault="00F653DC" w:rsidP="00F459E1">
      <w:pPr>
        <w:pStyle w:val="Heading3"/>
      </w:pPr>
      <w:bookmarkStart w:id="22" w:name="_Toc84854298"/>
      <w:r w:rsidRPr="00F459E1">
        <w:t>Step Change 0.5%</w:t>
      </w:r>
      <w:r w:rsidR="006D751D">
        <w:t xml:space="preserve"> in Generator Voltage Reference, Load Set point = 10</w:t>
      </w:r>
      <w:r w:rsidR="006D751D" w:rsidRPr="000E2B51">
        <w:t>0%</w:t>
      </w:r>
      <w:r w:rsidR="00063B38">
        <w:t xml:space="preserve"> </w:t>
      </w:r>
      <w:r w:rsidR="006D751D">
        <w:t>RC</w:t>
      </w:r>
      <w:bookmarkEnd w:id="22"/>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F653DC" w:rsidRPr="00341A3D" w14:paraId="1B5433E7" w14:textId="77777777" w:rsidTr="003C089D">
        <w:trPr>
          <w:jc w:val="center"/>
        </w:trPr>
        <w:tc>
          <w:tcPr>
            <w:tcW w:w="661" w:type="dxa"/>
            <w:shd w:val="clear" w:color="auto" w:fill="DDDDDD" w:themeFill="accent1"/>
          </w:tcPr>
          <w:p w14:paraId="55236A2C" w14:textId="77777777" w:rsidR="00F653DC" w:rsidRDefault="00F653DC" w:rsidP="003C089D">
            <w:pPr>
              <w:pStyle w:val="BodyText"/>
              <w:rPr>
                <w:b/>
              </w:rPr>
            </w:pPr>
            <w:r>
              <w:rPr>
                <w:b/>
              </w:rPr>
              <w:t>Step No.</w:t>
            </w:r>
          </w:p>
        </w:tc>
        <w:tc>
          <w:tcPr>
            <w:tcW w:w="4675" w:type="dxa"/>
            <w:shd w:val="clear" w:color="auto" w:fill="DDDDDD" w:themeFill="accent1"/>
          </w:tcPr>
          <w:p w14:paraId="4AACF8B2" w14:textId="77777777" w:rsidR="00F653DC" w:rsidRPr="00341A3D" w:rsidRDefault="00F653DC" w:rsidP="003C089D">
            <w:pPr>
              <w:pStyle w:val="BodyText"/>
              <w:rPr>
                <w:b/>
              </w:rPr>
            </w:pPr>
            <w:r>
              <w:rPr>
                <w:b/>
              </w:rPr>
              <w:t>Action</w:t>
            </w:r>
          </w:p>
        </w:tc>
        <w:tc>
          <w:tcPr>
            <w:tcW w:w="851" w:type="dxa"/>
            <w:shd w:val="clear" w:color="auto" w:fill="DDDDDD" w:themeFill="accent1"/>
          </w:tcPr>
          <w:p w14:paraId="68CD8EEA" w14:textId="77777777" w:rsidR="00F653DC" w:rsidRPr="00341A3D" w:rsidRDefault="00F653DC" w:rsidP="003C089D">
            <w:pPr>
              <w:pStyle w:val="BodyText"/>
              <w:rPr>
                <w:b/>
              </w:rPr>
            </w:pPr>
            <w:r>
              <w:rPr>
                <w:b/>
              </w:rPr>
              <w:t>Time</w:t>
            </w:r>
          </w:p>
        </w:tc>
        <w:tc>
          <w:tcPr>
            <w:tcW w:w="3827" w:type="dxa"/>
            <w:shd w:val="clear" w:color="auto" w:fill="DDDDDD" w:themeFill="accent1"/>
          </w:tcPr>
          <w:p w14:paraId="30F0A770" w14:textId="77777777" w:rsidR="00F653DC" w:rsidRPr="00341A3D" w:rsidRDefault="00F653DC" w:rsidP="003C089D">
            <w:pPr>
              <w:pStyle w:val="BodyText"/>
              <w:rPr>
                <w:b/>
              </w:rPr>
            </w:pPr>
            <w:r>
              <w:rPr>
                <w:b/>
              </w:rPr>
              <w:t>Comments</w:t>
            </w:r>
          </w:p>
        </w:tc>
      </w:tr>
      <w:tr w:rsidR="00F653DC" w:rsidRPr="00341A3D" w14:paraId="117088BF" w14:textId="77777777" w:rsidTr="007A1F24">
        <w:trPr>
          <w:trHeight w:val="513"/>
          <w:jc w:val="center"/>
        </w:trPr>
        <w:tc>
          <w:tcPr>
            <w:tcW w:w="661" w:type="dxa"/>
            <w:vAlign w:val="center"/>
          </w:tcPr>
          <w:p w14:paraId="0857F1F3" w14:textId="77777777" w:rsidR="00F653DC" w:rsidRDefault="00F653DC" w:rsidP="003C089D">
            <w:pPr>
              <w:pStyle w:val="BodyText"/>
              <w:spacing w:after="120"/>
              <w:jc w:val="center"/>
            </w:pPr>
            <w:r>
              <w:t>1</w:t>
            </w:r>
          </w:p>
        </w:tc>
        <w:tc>
          <w:tcPr>
            <w:tcW w:w="4675" w:type="dxa"/>
            <w:vAlign w:val="center"/>
          </w:tcPr>
          <w:p w14:paraId="004D6F79" w14:textId="0898037A" w:rsidR="00F653DC" w:rsidRPr="000E2B51" w:rsidRDefault="008C07C9" w:rsidP="00074174">
            <w:pPr>
              <w:pStyle w:val="Default"/>
              <w:rPr>
                <w:sz w:val="20"/>
                <w:szCs w:val="20"/>
              </w:rPr>
            </w:pPr>
            <w:r>
              <w:rPr>
                <w:sz w:val="20"/>
                <w:szCs w:val="20"/>
              </w:rPr>
              <w:t xml:space="preserve">Unit operator begins data recording for all trends noted in Section </w:t>
            </w:r>
            <w:r w:rsidR="00074174">
              <w:rPr>
                <w:sz w:val="20"/>
                <w:szCs w:val="20"/>
              </w:rPr>
              <w:t>7</w:t>
            </w:r>
            <w:r>
              <w:rPr>
                <w:sz w:val="20"/>
                <w:szCs w:val="20"/>
              </w:rPr>
              <w:t>.3.</w:t>
            </w:r>
            <w:r w:rsidR="00F653DC">
              <w:rPr>
                <w:sz w:val="20"/>
                <w:szCs w:val="20"/>
              </w:rPr>
              <w:t xml:space="preserve">  </w:t>
            </w:r>
          </w:p>
        </w:tc>
        <w:tc>
          <w:tcPr>
            <w:tcW w:w="851" w:type="dxa"/>
            <w:vAlign w:val="center"/>
          </w:tcPr>
          <w:p w14:paraId="35BA2D01" w14:textId="77777777" w:rsidR="00F653DC" w:rsidRDefault="00F653DC" w:rsidP="003C089D">
            <w:pPr>
              <w:pStyle w:val="BodyText"/>
              <w:spacing w:after="120"/>
            </w:pPr>
          </w:p>
        </w:tc>
        <w:tc>
          <w:tcPr>
            <w:tcW w:w="3827" w:type="dxa"/>
            <w:shd w:val="clear" w:color="auto" w:fill="D9D9D9" w:themeFill="background1" w:themeFillShade="D9"/>
            <w:vAlign w:val="center"/>
          </w:tcPr>
          <w:p w14:paraId="425D541C" w14:textId="77777777" w:rsidR="00F653DC" w:rsidRDefault="00F653DC" w:rsidP="003C089D">
            <w:pPr>
              <w:pStyle w:val="BodyText"/>
              <w:spacing w:after="120"/>
            </w:pPr>
          </w:p>
        </w:tc>
      </w:tr>
      <w:tr w:rsidR="00F653DC" w:rsidRPr="00341A3D" w14:paraId="629E21DB" w14:textId="77777777" w:rsidTr="003C089D">
        <w:trPr>
          <w:jc w:val="center"/>
        </w:trPr>
        <w:tc>
          <w:tcPr>
            <w:tcW w:w="661" w:type="dxa"/>
            <w:vAlign w:val="center"/>
          </w:tcPr>
          <w:p w14:paraId="253AC14F" w14:textId="77777777" w:rsidR="00F653DC" w:rsidRDefault="00F653DC" w:rsidP="003C089D">
            <w:pPr>
              <w:pStyle w:val="BodyText"/>
              <w:jc w:val="center"/>
            </w:pPr>
            <w:r>
              <w:t>2</w:t>
            </w:r>
          </w:p>
        </w:tc>
        <w:tc>
          <w:tcPr>
            <w:tcW w:w="4675" w:type="dxa"/>
            <w:vAlign w:val="center"/>
          </w:tcPr>
          <w:p w14:paraId="5A16B6D5" w14:textId="65ADC11D" w:rsidR="00F653DC" w:rsidRPr="000E2B51" w:rsidRDefault="008C07C9" w:rsidP="00074174">
            <w:pPr>
              <w:pStyle w:val="Default"/>
              <w:rPr>
                <w:sz w:val="20"/>
              </w:rPr>
            </w:pPr>
            <w:r>
              <w:rPr>
                <w:sz w:val="20"/>
                <w:szCs w:val="20"/>
              </w:rPr>
              <w:t xml:space="preserve">Unit operator contacts </w:t>
            </w:r>
            <w:r w:rsidR="00AF0358">
              <w:rPr>
                <w:sz w:val="20"/>
                <w:szCs w:val="20"/>
              </w:rPr>
              <w:t>CHCC</w:t>
            </w:r>
            <w:r>
              <w:rPr>
                <w:sz w:val="20"/>
                <w:szCs w:val="20"/>
              </w:rPr>
              <w:t xml:space="preserve"> and requests permission to begin test and a dispatch instruction to 100% Registered Capacity via EDIL.  Await dispatch of the unit to </w:t>
            </w:r>
            <w:r w:rsidRPr="008C07C9">
              <w:rPr>
                <w:b/>
                <w:sz w:val="20"/>
                <w:szCs w:val="20"/>
              </w:rPr>
              <w:t>XX MW</w:t>
            </w:r>
            <w:r>
              <w:rPr>
                <w:sz w:val="20"/>
                <w:szCs w:val="20"/>
              </w:rPr>
              <w:t xml:space="preserve"> by CHCC.</w:t>
            </w:r>
          </w:p>
        </w:tc>
        <w:tc>
          <w:tcPr>
            <w:tcW w:w="851" w:type="dxa"/>
            <w:vAlign w:val="center"/>
          </w:tcPr>
          <w:p w14:paraId="3470FFFE" w14:textId="77777777" w:rsidR="00F653DC" w:rsidRDefault="00F653DC" w:rsidP="003C089D">
            <w:pPr>
              <w:pStyle w:val="BodyText"/>
              <w:spacing w:after="120"/>
            </w:pPr>
          </w:p>
        </w:tc>
        <w:tc>
          <w:tcPr>
            <w:tcW w:w="3827" w:type="dxa"/>
            <w:shd w:val="clear" w:color="auto" w:fill="D9D9D9" w:themeFill="background1" w:themeFillShade="D9"/>
            <w:vAlign w:val="center"/>
          </w:tcPr>
          <w:p w14:paraId="6E197B5A" w14:textId="7EC8A069" w:rsidR="008C07C9" w:rsidRPr="0004123C" w:rsidRDefault="008C07C9" w:rsidP="00C65A10">
            <w:pPr>
              <w:pStyle w:val="BodyText"/>
              <w:spacing w:after="120"/>
            </w:pPr>
            <w:r>
              <w:t>MW output: _______MW.</w:t>
            </w:r>
          </w:p>
        </w:tc>
      </w:tr>
      <w:tr w:rsidR="00F653DC" w:rsidRPr="00341A3D" w14:paraId="2F7552D8" w14:textId="77777777" w:rsidTr="003C089D">
        <w:trPr>
          <w:jc w:val="center"/>
        </w:trPr>
        <w:tc>
          <w:tcPr>
            <w:tcW w:w="661" w:type="dxa"/>
            <w:vAlign w:val="center"/>
          </w:tcPr>
          <w:p w14:paraId="6785B9A1" w14:textId="3A703C5D" w:rsidR="00F653DC" w:rsidRDefault="00F653DC" w:rsidP="003C089D">
            <w:pPr>
              <w:pStyle w:val="BodyText"/>
              <w:jc w:val="center"/>
            </w:pPr>
            <w:r>
              <w:t>3</w:t>
            </w:r>
          </w:p>
        </w:tc>
        <w:tc>
          <w:tcPr>
            <w:tcW w:w="4675" w:type="dxa"/>
            <w:vAlign w:val="center"/>
          </w:tcPr>
          <w:p w14:paraId="102F44FC" w14:textId="5602EFD3" w:rsidR="00F653DC" w:rsidRDefault="008C07C9" w:rsidP="003C089D">
            <w:pPr>
              <w:pStyle w:val="Default"/>
              <w:rPr>
                <w:sz w:val="20"/>
              </w:rPr>
            </w:pPr>
            <w:r>
              <w:rPr>
                <w:sz w:val="20"/>
              </w:rPr>
              <w:t xml:space="preserve">Unit operator confirms that the PSS is </w:t>
            </w:r>
            <w:r w:rsidRPr="008C07C9">
              <w:rPr>
                <w:b/>
                <w:sz w:val="20"/>
              </w:rPr>
              <w:t>ON</w:t>
            </w:r>
          </w:p>
        </w:tc>
        <w:tc>
          <w:tcPr>
            <w:tcW w:w="851" w:type="dxa"/>
            <w:vAlign w:val="center"/>
          </w:tcPr>
          <w:p w14:paraId="007635D1" w14:textId="77777777" w:rsidR="00F653DC" w:rsidRDefault="00F653DC" w:rsidP="003C089D">
            <w:pPr>
              <w:pStyle w:val="BodyText"/>
            </w:pPr>
          </w:p>
        </w:tc>
        <w:tc>
          <w:tcPr>
            <w:tcW w:w="3827" w:type="dxa"/>
            <w:shd w:val="clear" w:color="auto" w:fill="D9D9D9" w:themeFill="background1" w:themeFillShade="D9"/>
            <w:vAlign w:val="center"/>
          </w:tcPr>
          <w:p w14:paraId="51FB443A" w14:textId="49B763D8" w:rsidR="00F653DC" w:rsidRPr="0004123C" w:rsidRDefault="008C07C9" w:rsidP="00C65A10">
            <w:pPr>
              <w:pStyle w:val="BodyText"/>
              <w:spacing w:after="120"/>
            </w:pPr>
            <w:r>
              <w:t>PSS Off / On</w:t>
            </w:r>
          </w:p>
        </w:tc>
      </w:tr>
      <w:tr w:rsidR="008C07C9" w:rsidRPr="00341A3D" w14:paraId="02DA8B6F" w14:textId="77777777" w:rsidTr="003C089D">
        <w:trPr>
          <w:jc w:val="center"/>
        </w:trPr>
        <w:tc>
          <w:tcPr>
            <w:tcW w:w="661" w:type="dxa"/>
            <w:vAlign w:val="center"/>
          </w:tcPr>
          <w:p w14:paraId="42F7EB61" w14:textId="77777777" w:rsidR="008C07C9" w:rsidRDefault="008C07C9" w:rsidP="003C089D">
            <w:pPr>
              <w:pStyle w:val="BodyText"/>
              <w:jc w:val="center"/>
            </w:pPr>
            <w:r>
              <w:t>4</w:t>
            </w:r>
          </w:p>
        </w:tc>
        <w:tc>
          <w:tcPr>
            <w:tcW w:w="4675" w:type="dxa"/>
            <w:vAlign w:val="center"/>
          </w:tcPr>
          <w:p w14:paraId="05450075" w14:textId="74680884" w:rsidR="008C07C9" w:rsidRDefault="00DB3B4F" w:rsidP="00235710">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8C07C9" w:rsidRPr="00E26964">
              <w:rPr>
                <w:b/>
                <w:sz w:val="20"/>
                <w:szCs w:val="20"/>
              </w:rPr>
              <w:t>0.5%</w:t>
            </w:r>
            <w:r w:rsidR="008C07C9">
              <w:rPr>
                <w:sz w:val="20"/>
                <w:szCs w:val="20"/>
              </w:rPr>
              <w:t xml:space="preserve"> and records the following: </w:t>
            </w:r>
          </w:p>
          <w:p w14:paraId="432F3636" w14:textId="77777777" w:rsidR="008C07C9" w:rsidRPr="009F22ED" w:rsidRDefault="008C07C9" w:rsidP="00235710">
            <w:pPr>
              <w:pStyle w:val="Default"/>
              <w:numPr>
                <w:ilvl w:val="0"/>
                <w:numId w:val="17"/>
              </w:numPr>
              <w:ind w:left="412" w:hanging="412"/>
              <w:rPr>
                <w:sz w:val="20"/>
              </w:rPr>
            </w:pPr>
            <w:r>
              <w:rPr>
                <w:sz w:val="20"/>
                <w:szCs w:val="20"/>
              </w:rPr>
              <w:t>MW oscillation in MW output</w:t>
            </w:r>
            <w:r>
              <w:rPr>
                <w:sz w:val="20"/>
              </w:rPr>
              <w:t xml:space="preserve"> </w:t>
            </w:r>
            <w:r w:rsidRPr="001605C6">
              <w:rPr>
                <w:sz w:val="20"/>
                <w:szCs w:val="20"/>
              </w:rPr>
              <w:t>until MW output has settled to pre-step value</w:t>
            </w:r>
          </w:p>
          <w:p w14:paraId="053F87D1" w14:textId="77777777" w:rsidR="008C07C9" w:rsidRDefault="008C07C9" w:rsidP="00235710">
            <w:pPr>
              <w:pStyle w:val="Default"/>
              <w:numPr>
                <w:ilvl w:val="0"/>
                <w:numId w:val="17"/>
              </w:numPr>
              <w:ind w:left="412"/>
              <w:rPr>
                <w:sz w:val="20"/>
              </w:rPr>
            </w:pPr>
            <w:r>
              <w:rPr>
                <w:sz w:val="20"/>
              </w:rPr>
              <w:t>Peak to Peak MW Oscillation</w:t>
            </w:r>
          </w:p>
          <w:p w14:paraId="714A1A5D" w14:textId="77777777" w:rsidR="008C07C9" w:rsidRPr="0008149B" w:rsidRDefault="008C07C9" w:rsidP="00235710">
            <w:pPr>
              <w:pStyle w:val="Default"/>
              <w:numPr>
                <w:ilvl w:val="0"/>
                <w:numId w:val="17"/>
              </w:numPr>
              <w:ind w:left="412"/>
              <w:rPr>
                <w:sz w:val="20"/>
                <w:szCs w:val="20"/>
              </w:rPr>
            </w:pPr>
            <w:r w:rsidRPr="0008149B">
              <w:rPr>
                <w:sz w:val="20"/>
              </w:rPr>
              <w:t>Number of Oscillations</w:t>
            </w:r>
          </w:p>
          <w:p w14:paraId="3C0DC9F2" w14:textId="42E25FE4" w:rsidR="008C07C9" w:rsidRDefault="008C07C9" w:rsidP="003C089D">
            <w:pPr>
              <w:pStyle w:val="Default"/>
              <w:rPr>
                <w:sz w:val="20"/>
              </w:rPr>
            </w:pPr>
            <w:r>
              <w:rPr>
                <w:sz w:val="20"/>
              </w:rPr>
              <w:t>Dampening time</w:t>
            </w:r>
          </w:p>
        </w:tc>
        <w:tc>
          <w:tcPr>
            <w:tcW w:w="851" w:type="dxa"/>
            <w:vAlign w:val="center"/>
          </w:tcPr>
          <w:p w14:paraId="78091D5B" w14:textId="77777777" w:rsidR="008C07C9" w:rsidRDefault="008C07C9" w:rsidP="003C089D">
            <w:pPr>
              <w:pStyle w:val="BodyText"/>
            </w:pPr>
          </w:p>
        </w:tc>
        <w:tc>
          <w:tcPr>
            <w:tcW w:w="3827" w:type="dxa"/>
            <w:shd w:val="clear" w:color="auto" w:fill="D9D9D9" w:themeFill="background1" w:themeFillShade="D9"/>
            <w:vAlign w:val="center"/>
          </w:tcPr>
          <w:p w14:paraId="01857C48" w14:textId="77777777" w:rsidR="008C07C9" w:rsidRPr="009F22ED" w:rsidRDefault="008C07C9" w:rsidP="00235710">
            <w:pPr>
              <w:pStyle w:val="ListParagraph"/>
              <w:numPr>
                <w:ilvl w:val="0"/>
                <w:numId w:val="15"/>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78FD9073" w14:textId="77777777" w:rsidR="008C07C9" w:rsidRPr="00476448" w:rsidRDefault="008C07C9" w:rsidP="00235710">
            <w:pPr>
              <w:pStyle w:val="ListParagraph"/>
              <w:numPr>
                <w:ilvl w:val="0"/>
                <w:numId w:val="15"/>
              </w:numPr>
              <w:tabs>
                <w:tab w:val="left" w:pos="272"/>
              </w:tabs>
              <w:spacing w:before="120" w:after="120"/>
              <w:ind w:left="0" w:firstLine="0"/>
              <w:jc w:val="left"/>
            </w:pPr>
            <w:r w:rsidRPr="009F22ED">
              <w:rPr>
                <w:rFonts w:ascii="Arial" w:hAnsi="Arial" w:cs="Arial"/>
                <w:sz w:val="20"/>
                <w:szCs w:val="20"/>
              </w:rPr>
              <w:t>Number of Oscillations _____.</w:t>
            </w:r>
          </w:p>
          <w:p w14:paraId="10B8211A" w14:textId="329B71C2" w:rsidR="008C07C9" w:rsidRPr="0004123C" w:rsidRDefault="008C07C9" w:rsidP="003C089D">
            <w:pPr>
              <w:pStyle w:val="BodyText"/>
            </w:pPr>
            <w:r w:rsidRPr="009F22ED">
              <w:rPr>
                <w:rFonts w:cs="Arial"/>
              </w:rPr>
              <w:t>Dampening time _____.</w:t>
            </w:r>
          </w:p>
        </w:tc>
      </w:tr>
      <w:tr w:rsidR="008C07C9" w:rsidRPr="00341A3D" w14:paraId="00BE762D" w14:textId="77777777" w:rsidTr="003C089D">
        <w:trPr>
          <w:jc w:val="center"/>
        </w:trPr>
        <w:tc>
          <w:tcPr>
            <w:tcW w:w="661" w:type="dxa"/>
            <w:vAlign w:val="center"/>
          </w:tcPr>
          <w:p w14:paraId="1523E284" w14:textId="77777777" w:rsidR="008C07C9" w:rsidRDefault="008C07C9" w:rsidP="003C089D">
            <w:pPr>
              <w:pStyle w:val="BodyText"/>
              <w:jc w:val="center"/>
            </w:pPr>
            <w:r>
              <w:t>5</w:t>
            </w:r>
          </w:p>
        </w:tc>
        <w:tc>
          <w:tcPr>
            <w:tcW w:w="4675" w:type="dxa"/>
            <w:vAlign w:val="center"/>
          </w:tcPr>
          <w:p w14:paraId="1067E696" w14:textId="68CC0A24" w:rsidR="008C07C9" w:rsidRDefault="00DB3B4F" w:rsidP="00235710">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8C07C9" w:rsidRPr="00E26964">
              <w:rPr>
                <w:b/>
                <w:sz w:val="20"/>
                <w:szCs w:val="20"/>
              </w:rPr>
              <w:t>0.5%</w:t>
            </w:r>
            <w:r w:rsidR="008C07C9">
              <w:rPr>
                <w:sz w:val="20"/>
                <w:szCs w:val="20"/>
              </w:rPr>
              <w:t xml:space="preserve"> and records the following: </w:t>
            </w:r>
          </w:p>
          <w:p w14:paraId="7D05CA6D" w14:textId="77777777" w:rsidR="008C07C9" w:rsidRPr="009F22ED" w:rsidRDefault="008C07C9" w:rsidP="00235710">
            <w:pPr>
              <w:pStyle w:val="Default"/>
              <w:numPr>
                <w:ilvl w:val="0"/>
                <w:numId w:val="18"/>
              </w:numPr>
              <w:ind w:left="270" w:hanging="283"/>
              <w:rPr>
                <w:sz w:val="20"/>
              </w:rPr>
            </w:pPr>
            <w:r>
              <w:rPr>
                <w:sz w:val="20"/>
                <w:szCs w:val="20"/>
              </w:rPr>
              <w:t>MW oscillation in MW output</w:t>
            </w:r>
            <w:r>
              <w:rPr>
                <w:sz w:val="20"/>
              </w:rPr>
              <w:t xml:space="preserve"> </w:t>
            </w:r>
            <w:r w:rsidRPr="001605C6">
              <w:rPr>
                <w:sz w:val="20"/>
                <w:szCs w:val="20"/>
              </w:rPr>
              <w:t>until MW output has settled to pre-step value</w:t>
            </w:r>
          </w:p>
          <w:p w14:paraId="6233B1CE" w14:textId="77777777" w:rsidR="008C07C9" w:rsidRDefault="008C07C9" w:rsidP="00235710">
            <w:pPr>
              <w:pStyle w:val="Default"/>
              <w:numPr>
                <w:ilvl w:val="0"/>
                <w:numId w:val="18"/>
              </w:numPr>
              <w:ind w:left="412"/>
              <w:rPr>
                <w:sz w:val="20"/>
              </w:rPr>
            </w:pPr>
            <w:r>
              <w:rPr>
                <w:sz w:val="20"/>
              </w:rPr>
              <w:t>Peak to Peak MW Oscillation</w:t>
            </w:r>
          </w:p>
          <w:p w14:paraId="74390F90" w14:textId="77777777" w:rsidR="008C07C9" w:rsidRPr="0008149B" w:rsidRDefault="008C07C9" w:rsidP="00235710">
            <w:pPr>
              <w:pStyle w:val="Default"/>
              <w:numPr>
                <w:ilvl w:val="0"/>
                <w:numId w:val="18"/>
              </w:numPr>
              <w:ind w:left="412"/>
              <w:rPr>
                <w:sz w:val="20"/>
                <w:szCs w:val="20"/>
              </w:rPr>
            </w:pPr>
            <w:r>
              <w:rPr>
                <w:sz w:val="20"/>
              </w:rPr>
              <w:t>Number of Oscillations</w:t>
            </w:r>
          </w:p>
          <w:p w14:paraId="1CB5967C" w14:textId="4C16FE73" w:rsidR="008C07C9" w:rsidRDefault="008C07C9" w:rsidP="003C089D">
            <w:pPr>
              <w:pStyle w:val="Default"/>
              <w:rPr>
                <w:sz w:val="20"/>
              </w:rPr>
            </w:pPr>
            <w:r>
              <w:rPr>
                <w:sz w:val="20"/>
              </w:rPr>
              <w:t>Dampening time</w:t>
            </w:r>
          </w:p>
        </w:tc>
        <w:tc>
          <w:tcPr>
            <w:tcW w:w="851" w:type="dxa"/>
            <w:vAlign w:val="center"/>
          </w:tcPr>
          <w:p w14:paraId="7D5AC3D2" w14:textId="77777777" w:rsidR="008C07C9" w:rsidRDefault="008C07C9" w:rsidP="003C089D">
            <w:pPr>
              <w:pStyle w:val="BodyText"/>
            </w:pPr>
          </w:p>
        </w:tc>
        <w:tc>
          <w:tcPr>
            <w:tcW w:w="3827" w:type="dxa"/>
            <w:shd w:val="clear" w:color="auto" w:fill="D9D9D9" w:themeFill="background1" w:themeFillShade="D9"/>
            <w:vAlign w:val="center"/>
          </w:tcPr>
          <w:p w14:paraId="292C5446" w14:textId="77777777" w:rsidR="008C07C9" w:rsidRPr="009F22ED" w:rsidRDefault="008C07C9" w:rsidP="00235710">
            <w:pPr>
              <w:pStyle w:val="ListParagraph"/>
              <w:numPr>
                <w:ilvl w:val="0"/>
                <w:numId w:val="16"/>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24A9DABF" w14:textId="77777777" w:rsidR="008C07C9" w:rsidRPr="00476448" w:rsidRDefault="008C07C9" w:rsidP="00235710">
            <w:pPr>
              <w:pStyle w:val="ListParagraph"/>
              <w:numPr>
                <w:ilvl w:val="0"/>
                <w:numId w:val="16"/>
              </w:numPr>
              <w:tabs>
                <w:tab w:val="left" w:pos="272"/>
              </w:tabs>
              <w:spacing w:before="120" w:after="120"/>
              <w:ind w:left="0" w:firstLine="0"/>
              <w:jc w:val="left"/>
            </w:pPr>
            <w:r w:rsidRPr="009F22ED">
              <w:rPr>
                <w:rFonts w:ascii="Arial" w:hAnsi="Arial" w:cs="Arial"/>
                <w:sz w:val="20"/>
                <w:szCs w:val="20"/>
              </w:rPr>
              <w:t>Number of Oscillations _____.</w:t>
            </w:r>
          </w:p>
          <w:p w14:paraId="1E175902" w14:textId="233998A5" w:rsidR="008C07C9" w:rsidRPr="0004123C" w:rsidRDefault="008C07C9" w:rsidP="003C089D">
            <w:pPr>
              <w:pStyle w:val="BodyText"/>
            </w:pPr>
            <w:r w:rsidRPr="009F22ED">
              <w:rPr>
                <w:rFonts w:cs="Arial"/>
              </w:rPr>
              <w:t>Dampening time _____.</w:t>
            </w:r>
          </w:p>
        </w:tc>
      </w:tr>
      <w:tr w:rsidR="008C07C9" w:rsidRPr="00341A3D" w14:paraId="0076833D" w14:textId="77777777" w:rsidTr="003C089D">
        <w:trPr>
          <w:jc w:val="center"/>
        </w:trPr>
        <w:tc>
          <w:tcPr>
            <w:tcW w:w="661" w:type="dxa"/>
            <w:vAlign w:val="center"/>
          </w:tcPr>
          <w:p w14:paraId="25C844A9" w14:textId="77777777" w:rsidR="008C07C9" w:rsidRDefault="008C07C9" w:rsidP="003C089D">
            <w:pPr>
              <w:pStyle w:val="BodyText"/>
              <w:jc w:val="center"/>
            </w:pPr>
            <w:r>
              <w:t>6</w:t>
            </w:r>
          </w:p>
        </w:tc>
        <w:tc>
          <w:tcPr>
            <w:tcW w:w="4675" w:type="dxa"/>
            <w:vAlign w:val="center"/>
          </w:tcPr>
          <w:p w14:paraId="0EFED699" w14:textId="76AE081A" w:rsidR="008C07C9" w:rsidRDefault="008C07C9" w:rsidP="00074174">
            <w:pPr>
              <w:pStyle w:val="Default"/>
              <w:rPr>
                <w:sz w:val="20"/>
              </w:rPr>
            </w:pPr>
            <w:r>
              <w:rPr>
                <w:sz w:val="20"/>
                <w:szCs w:val="20"/>
              </w:rPr>
              <w:t>Stop Recording the data as listed in section</w:t>
            </w:r>
            <w:r w:rsidR="00074174">
              <w:rPr>
                <w:sz w:val="20"/>
                <w:szCs w:val="20"/>
              </w:rPr>
              <w:t>7</w:t>
            </w:r>
            <w:r>
              <w:rPr>
                <w:sz w:val="20"/>
                <w:szCs w:val="20"/>
              </w:rPr>
              <w:t>.3</w:t>
            </w:r>
          </w:p>
        </w:tc>
        <w:tc>
          <w:tcPr>
            <w:tcW w:w="851" w:type="dxa"/>
            <w:vAlign w:val="center"/>
          </w:tcPr>
          <w:p w14:paraId="617B6A55" w14:textId="77777777" w:rsidR="008C07C9" w:rsidRDefault="008C07C9" w:rsidP="003C089D">
            <w:pPr>
              <w:pStyle w:val="BodyText"/>
            </w:pPr>
          </w:p>
        </w:tc>
        <w:tc>
          <w:tcPr>
            <w:tcW w:w="3827" w:type="dxa"/>
            <w:shd w:val="clear" w:color="auto" w:fill="D9D9D9" w:themeFill="background1" w:themeFillShade="D9"/>
            <w:vAlign w:val="center"/>
          </w:tcPr>
          <w:p w14:paraId="56AB30A8" w14:textId="77777777" w:rsidR="008C07C9" w:rsidRDefault="008C07C9" w:rsidP="003C089D">
            <w:pPr>
              <w:pStyle w:val="BodyText"/>
            </w:pPr>
          </w:p>
        </w:tc>
      </w:tr>
      <w:tr w:rsidR="008C07C9" w:rsidRPr="00341A3D" w14:paraId="46E42E5D" w14:textId="77777777" w:rsidTr="003C089D">
        <w:trPr>
          <w:jc w:val="center"/>
        </w:trPr>
        <w:tc>
          <w:tcPr>
            <w:tcW w:w="661" w:type="dxa"/>
            <w:vAlign w:val="center"/>
          </w:tcPr>
          <w:p w14:paraId="5D956558" w14:textId="77777777" w:rsidR="008C07C9" w:rsidRDefault="008C07C9" w:rsidP="003C089D">
            <w:pPr>
              <w:pStyle w:val="BodyText"/>
              <w:jc w:val="center"/>
            </w:pPr>
            <w:r>
              <w:t>7</w:t>
            </w:r>
          </w:p>
        </w:tc>
        <w:tc>
          <w:tcPr>
            <w:tcW w:w="4675" w:type="dxa"/>
            <w:vAlign w:val="center"/>
          </w:tcPr>
          <w:p w14:paraId="475DC4ED" w14:textId="0D79C569" w:rsidR="008C07C9" w:rsidRDefault="008C07C9" w:rsidP="00074174">
            <w:pPr>
              <w:pStyle w:val="Default"/>
              <w:rPr>
                <w:sz w:val="20"/>
              </w:rPr>
            </w:pPr>
            <w:r>
              <w:rPr>
                <w:sz w:val="20"/>
                <w:szCs w:val="20"/>
              </w:rPr>
              <w:t>Review Results and confirm with CHCC before proceeding</w:t>
            </w:r>
          </w:p>
        </w:tc>
        <w:tc>
          <w:tcPr>
            <w:tcW w:w="851" w:type="dxa"/>
            <w:vAlign w:val="center"/>
          </w:tcPr>
          <w:p w14:paraId="735882E0" w14:textId="77777777" w:rsidR="008C07C9" w:rsidRDefault="008C07C9" w:rsidP="003C089D">
            <w:pPr>
              <w:pStyle w:val="BodyText"/>
            </w:pPr>
          </w:p>
        </w:tc>
        <w:tc>
          <w:tcPr>
            <w:tcW w:w="3827" w:type="dxa"/>
            <w:shd w:val="clear" w:color="auto" w:fill="D9D9D9" w:themeFill="background1" w:themeFillShade="D9"/>
            <w:vAlign w:val="center"/>
          </w:tcPr>
          <w:p w14:paraId="25A1AFDB" w14:textId="77777777" w:rsidR="008C07C9" w:rsidRPr="0004123C" w:rsidRDefault="008C07C9" w:rsidP="003C089D">
            <w:pPr>
              <w:pStyle w:val="BodyText"/>
              <w:spacing w:after="120"/>
              <w:ind w:left="720"/>
            </w:pPr>
          </w:p>
        </w:tc>
      </w:tr>
    </w:tbl>
    <w:p w14:paraId="5977B1B3" w14:textId="4D63252F" w:rsidR="00D22B0B" w:rsidRDefault="00D22B0B" w:rsidP="00D22B0B">
      <w:pPr>
        <w:pStyle w:val="Heading3"/>
        <w:numPr>
          <w:ilvl w:val="0"/>
          <w:numId w:val="0"/>
        </w:numPr>
        <w:ind w:left="1004"/>
        <w:rPr>
          <w:sz w:val="26"/>
        </w:rPr>
      </w:pPr>
      <w:bookmarkStart w:id="23" w:name="_Toc84854299"/>
    </w:p>
    <w:p w14:paraId="3361E38B" w14:textId="77777777" w:rsidR="00D22B0B" w:rsidRDefault="00D22B0B" w:rsidP="00D22B0B">
      <w:pPr>
        <w:pStyle w:val="BodyText"/>
      </w:pPr>
    </w:p>
    <w:p w14:paraId="6F96662C" w14:textId="77777777" w:rsidR="00D22B0B" w:rsidRDefault="00D22B0B" w:rsidP="00D22B0B">
      <w:pPr>
        <w:pStyle w:val="BodyText"/>
      </w:pPr>
    </w:p>
    <w:p w14:paraId="31EEC76E" w14:textId="77777777" w:rsidR="00D22B0B" w:rsidRDefault="00D22B0B" w:rsidP="00D22B0B">
      <w:pPr>
        <w:pStyle w:val="BodyText"/>
      </w:pPr>
    </w:p>
    <w:p w14:paraId="3BBCAADE" w14:textId="77777777" w:rsidR="00D22B0B" w:rsidRDefault="00D22B0B" w:rsidP="00D22B0B">
      <w:pPr>
        <w:pStyle w:val="BodyText"/>
      </w:pPr>
    </w:p>
    <w:p w14:paraId="18B1C316" w14:textId="77777777" w:rsidR="00D22B0B" w:rsidRDefault="00D22B0B" w:rsidP="00D22B0B">
      <w:pPr>
        <w:pStyle w:val="BodyText"/>
      </w:pPr>
    </w:p>
    <w:p w14:paraId="73D0B8D9" w14:textId="77777777" w:rsidR="00D22B0B" w:rsidRDefault="00D22B0B" w:rsidP="00D22B0B">
      <w:pPr>
        <w:pStyle w:val="BodyText"/>
      </w:pPr>
    </w:p>
    <w:p w14:paraId="7D80C395" w14:textId="77777777" w:rsidR="00D22B0B" w:rsidRDefault="00D22B0B" w:rsidP="00D22B0B">
      <w:pPr>
        <w:pStyle w:val="BodyText"/>
      </w:pPr>
    </w:p>
    <w:p w14:paraId="5C4DF1CD" w14:textId="77777777" w:rsidR="00D22B0B" w:rsidRDefault="00D22B0B" w:rsidP="00D22B0B">
      <w:pPr>
        <w:pStyle w:val="BodyText"/>
      </w:pPr>
    </w:p>
    <w:p w14:paraId="3768EF19" w14:textId="77777777" w:rsidR="00D22B0B" w:rsidRDefault="00D22B0B" w:rsidP="00D22B0B">
      <w:pPr>
        <w:pStyle w:val="BodyText"/>
      </w:pPr>
    </w:p>
    <w:p w14:paraId="60F08700" w14:textId="77777777" w:rsidR="00D22B0B" w:rsidRDefault="00D22B0B" w:rsidP="00D22B0B">
      <w:pPr>
        <w:pStyle w:val="BodyText"/>
      </w:pPr>
    </w:p>
    <w:p w14:paraId="28345A70" w14:textId="77777777" w:rsidR="00D22B0B" w:rsidRDefault="00D22B0B" w:rsidP="00D22B0B">
      <w:pPr>
        <w:pStyle w:val="BodyText"/>
      </w:pPr>
    </w:p>
    <w:p w14:paraId="7DEC73CF" w14:textId="77777777" w:rsidR="00D22B0B" w:rsidRDefault="00D22B0B" w:rsidP="00D22B0B">
      <w:pPr>
        <w:pStyle w:val="BodyText"/>
      </w:pPr>
    </w:p>
    <w:p w14:paraId="5BF13A49" w14:textId="77777777" w:rsidR="00D22B0B" w:rsidRDefault="00D22B0B" w:rsidP="00D22B0B">
      <w:pPr>
        <w:pStyle w:val="BodyText"/>
      </w:pPr>
    </w:p>
    <w:p w14:paraId="0136D15B" w14:textId="77777777" w:rsidR="00D22B0B" w:rsidRDefault="00D22B0B" w:rsidP="00D22B0B">
      <w:pPr>
        <w:pStyle w:val="BodyText"/>
      </w:pPr>
    </w:p>
    <w:p w14:paraId="73EE18BF" w14:textId="77777777" w:rsidR="00D22B0B" w:rsidRPr="00D22B0B" w:rsidRDefault="00D22B0B" w:rsidP="00D22B0B">
      <w:pPr>
        <w:pStyle w:val="BodyText"/>
      </w:pPr>
    </w:p>
    <w:p w14:paraId="194F4AAE" w14:textId="0554FF2A" w:rsidR="007A1F24" w:rsidRDefault="007A1F24" w:rsidP="00F459E1">
      <w:pPr>
        <w:pStyle w:val="Heading3"/>
        <w:rPr>
          <w:sz w:val="26"/>
        </w:rPr>
      </w:pPr>
      <w:r w:rsidRPr="007A1F24">
        <w:lastRenderedPageBreak/>
        <w:t>Step Change 1%</w:t>
      </w:r>
      <w:r w:rsidR="006D751D">
        <w:t xml:space="preserve"> in Generator Voltage Reference, Load Set point = 10</w:t>
      </w:r>
      <w:r w:rsidR="006D751D" w:rsidRPr="000E2B51">
        <w:t>0%</w:t>
      </w:r>
      <w:r w:rsidR="00063B38">
        <w:t xml:space="preserve"> </w:t>
      </w:r>
      <w:r w:rsidR="006D751D">
        <w:t>RC</w:t>
      </w:r>
      <w:bookmarkEnd w:id="23"/>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7A1F24" w:rsidRPr="00341A3D" w14:paraId="11B013F4" w14:textId="77777777" w:rsidTr="003C089D">
        <w:trPr>
          <w:jc w:val="center"/>
        </w:trPr>
        <w:tc>
          <w:tcPr>
            <w:tcW w:w="661" w:type="dxa"/>
            <w:shd w:val="clear" w:color="auto" w:fill="DDDDDD" w:themeFill="accent1"/>
          </w:tcPr>
          <w:p w14:paraId="11F0B461" w14:textId="77777777" w:rsidR="007A1F24" w:rsidRDefault="007A1F24" w:rsidP="003C089D">
            <w:pPr>
              <w:pStyle w:val="BodyText"/>
              <w:rPr>
                <w:b/>
              </w:rPr>
            </w:pPr>
            <w:r>
              <w:rPr>
                <w:b/>
              </w:rPr>
              <w:t>Step No.</w:t>
            </w:r>
          </w:p>
        </w:tc>
        <w:tc>
          <w:tcPr>
            <w:tcW w:w="4675" w:type="dxa"/>
            <w:shd w:val="clear" w:color="auto" w:fill="DDDDDD" w:themeFill="accent1"/>
          </w:tcPr>
          <w:p w14:paraId="5A44A56F" w14:textId="77777777" w:rsidR="007A1F24" w:rsidRPr="00341A3D" w:rsidRDefault="007A1F24" w:rsidP="003C089D">
            <w:pPr>
              <w:pStyle w:val="BodyText"/>
              <w:rPr>
                <w:b/>
              </w:rPr>
            </w:pPr>
            <w:r>
              <w:rPr>
                <w:b/>
              </w:rPr>
              <w:t>Action</w:t>
            </w:r>
          </w:p>
        </w:tc>
        <w:tc>
          <w:tcPr>
            <w:tcW w:w="851" w:type="dxa"/>
            <w:shd w:val="clear" w:color="auto" w:fill="DDDDDD" w:themeFill="accent1"/>
          </w:tcPr>
          <w:p w14:paraId="168B7602" w14:textId="77777777" w:rsidR="007A1F24" w:rsidRPr="00341A3D" w:rsidRDefault="007A1F24" w:rsidP="003C089D">
            <w:pPr>
              <w:pStyle w:val="BodyText"/>
              <w:rPr>
                <w:b/>
              </w:rPr>
            </w:pPr>
            <w:r>
              <w:rPr>
                <w:b/>
              </w:rPr>
              <w:t>Time</w:t>
            </w:r>
          </w:p>
        </w:tc>
        <w:tc>
          <w:tcPr>
            <w:tcW w:w="3827" w:type="dxa"/>
            <w:shd w:val="clear" w:color="auto" w:fill="DDDDDD" w:themeFill="accent1"/>
          </w:tcPr>
          <w:p w14:paraId="7F3AE6AA" w14:textId="77777777" w:rsidR="007A1F24" w:rsidRPr="00341A3D" w:rsidRDefault="007A1F24" w:rsidP="003C089D">
            <w:pPr>
              <w:pStyle w:val="BodyText"/>
              <w:rPr>
                <w:b/>
              </w:rPr>
            </w:pPr>
            <w:r>
              <w:rPr>
                <w:b/>
              </w:rPr>
              <w:t>Comments</w:t>
            </w:r>
          </w:p>
        </w:tc>
      </w:tr>
      <w:tr w:rsidR="00AF0358" w:rsidRPr="00341A3D" w14:paraId="5CBE07D3" w14:textId="77777777" w:rsidTr="007A1F24">
        <w:trPr>
          <w:trHeight w:val="181"/>
          <w:jc w:val="center"/>
        </w:trPr>
        <w:tc>
          <w:tcPr>
            <w:tcW w:w="661" w:type="dxa"/>
            <w:vAlign w:val="center"/>
          </w:tcPr>
          <w:p w14:paraId="2AFA256C" w14:textId="77777777" w:rsidR="00AF0358" w:rsidRDefault="00AF0358" w:rsidP="003C089D">
            <w:pPr>
              <w:pStyle w:val="BodyText"/>
              <w:spacing w:after="120"/>
              <w:jc w:val="center"/>
            </w:pPr>
            <w:r>
              <w:t>1</w:t>
            </w:r>
          </w:p>
        </w:tc>
        <w:tc>
          <w:tcPr>
            <w:tcW w:w="4675" w:type="dxa"/>
            <w:vAlign w:val="center"/>
          </w:tcPr>
          <w:p w14:paraId="281CA2B6" w14:textId="1396F948" w:rsidR="00AF0358" w:rsidRPr="000E2B51" w:rsidRDefault="00AF0358" w:rsidP="00074174">
            <w:pPr>
              <w:pStyle w:val="Default"/>
              <w:rPr>
                <w:sz w:val="20"/>
                <w:szCs w:val="20"/>
              </w:rPr>
            </w:pPr>
            <w:r>
              <w:rPr>
                <w:sz w:val="20"/>
                <w:szCs w:val="20"/>
              </w:rPr>
              <w:t xml:space="preserve">Unit operator begins data recording for all trends noted in Section </w:t>
            </w:r>
            <w:r w:rsidR="00074174">
              <w:rPr>
                <w:sz w:val="20"/>
                <w:szCs w:val="20"/>
              </w:rPr>
              <w:t>7</w:t>
            </w:r>
            <w:r>
              <w:rPr>
                <w:sz w:val="20"/>
                <w:szCs w:val="20"/>
              </w:rPr>
              <w:t xml:space="preserve">.3.  </w:t>
            </w:r>
          </w:p>
        </w:tc>
        <w:tc>
          <w:tcPr>
            <w:tcW w:w="851" w:type="dxa"/>
            <w:vAlign w:val="center"/>
          </w:tcPr>
          <w:p w14:paraId="6D9AF9A7" w14:textId="77777777" w:rsidR="00AF0358" w:rsidRDefault="00AF0358" w:rsidP="003C089D">
            <w:pPr>
              <w:pStyle w:val="BodyText"/>
              <w:spacing w:after="120"/>
            </w:pPr>
          </w:p>
        </w:tc>
        <w:tc>
          <w:tcPr>
            <w:tcW w:w="3827" w:type="dxa"/>
            <w:shd w:val="clear" w:color="auto" w:fill="D9D9D9" w:themeFill="background1" w:themeFillShade="D9"/>
            <w:vAlign w:val="center"/>
          </w:tcPr>
          <w:p w14:paraId="6D687E31" w14:textId="77777777" w:rsidR="00AF0358" w:rsidRDefault="00AF0358" w:rsidP="003C089D">
            <w:pPr>
              <w:pStyle w:val="BodyText"/>
              <w:spacing w:after="120"/>
            </w:pPr>
          </w:p>
        </w:tc>
      </w:tr>
      <w:tr w:rsidR="00AF0358" w:rsidRPr="00341A3D" w14:paraId="4F2FBF35" w14:textId="77777777" w:rsidTr="003C089D">
        <w:trPr>
          <w:jc w:val="center"/>
        </w:trPr>
        <w:tc>
          <w:tcPr>
            <w:tcW w:w="661" w:type="dxa"/>
            <w:vAlign w:val="center"/>
          </w:tcPr>
          <w:p w14:paraId="013F0465" w14:textId="77777777" w:rsidR="00AF0358" w:rsidRDefault="00AF0358" w:rsidP="003C089D">
            <w:pPr>
              <w:pStyle w:val="BodyText"/>
              <w:jc w:val="center"/>
            </w:pPr>
            <w:r>
              <w:t>2</w:t>
            </w:r>
          </w:p>
        </w:tc>
        <w:tc>
          <w:tcPr>
            <w:tcW w:w="4675" w:type="dxa"/>
            <w:vAlign w:val="center"/>
          </w:tcPr>
          <w:p w14:paraId="699848E4" w14:textId="0D85E36F" w:rsidR="00AF0358" w:rsidRPr="000E2B51" w:rsidRDefault="00AF0358" w:rsidP="00074174">
            <w:pPr>
              <w:pStyle w:val="Default"/>
              <w:rPr>
                <w:sz w:val="20"/>
              </w:rPr>
            </w:pPr>
            <w:r>
              <w:rPr>
                <w:sz w:val="20"/>
                <w:szCs w:val="20"/>
              </w:rPr>
              <w:t xml:space="preserve">Unit operator contacts CHCC and requests permission to begin test and a dispatch instruction to 100% Registered Capacity via EDIL.  Await dispatch of the unit to </w:t>
            </w:r>
            <w:r w:rsidRPr="008C07C9">
              <w:rPr>
                <w:b/>
                <w:sz w:val="20"/>
                <w:szCs w:val="20"/>
              </w:rPr>
              <w:t>XX MW</w:t>
            </w:r>
            <w:r>
              <w:rPr>
                <w:sz w:val="20"/>
                <w:szCs w:val="20"/>
              </w:rPr>
              <w:t xml:space="preserve"> by CHCC.</w:t>
            </w:r>
          </w:p>
        </w:tc>
        <w:tc>
          <w:tcPr>
            <w:tcW w:w="851" w:type="dxa"/>
            <w:vAlign w:val="center"/>
          </w:tcPr>
          <w:p w14:paraId="1231477F" w14:textId="77777777" w:rsidR="00AF0358" w:rsidRDefault="00AF0358" w:rsidP="003C089D">
            <w:pPr>
              <w:pStyle w:val="BodyText"/>
              <w:spacing w:after="120"/>
            </w:pPr>
          </w:p>
        </w:tc>
        <w:tc>
          <w:tcPr>
            <w:tcW w:w="3827" w:type="dxa"/>
            <w:shd w:val="clear" w:color="auto" w:fill="D9D9D9" w:themeFill="background1" w:themeFillShade="D9"/>
            <w:vAlign w:val="center"/>
          </w:tcPr>
          <w:p w14:paraId="07908AF6" w14:textId="2AB829E9" w:rsidR="00AF0358" w:rsidRPr="0004123C" w:rsidRDefault="00AF0358" w:rsidP="00C65A10">
            <w:pPr>
              <w:pStyle w:val="BodyText"/>
              <w:spacing w:after="120"/>
            </w:pPr>
            <w:r>
              <w:t>MW output: _______MW.</w:t>
            </w:r>
          </w:p>
        </w:tc>
      </w:tr>
      <w:tr w:rsidR="00AF0358" w:rsidRPr="00341A3D" w14:paraId="2123FA31" w14:textId="77777777" w:rsidTr="003C089D">
        <w:trPr>
          <w:jc w:val="center"/>
        </w:trPr>
        <w:tc>
          <w:tcPr>
            <w:tcW w:w="661" w:type="dxa"/>
            <w:vAlign w:val="center"/>
          </w:tcPr>
          <w:p w14:paraId="75C724CD" w14:textId="77777777" w:rsidR="00AF0358" w:rsidRDefault="00AF0358" w:rsidP="003C089D">
            <w:pPr>
              <w:pStyle w:val="BodyText"/>
              <w:jc w:val="center"/>
            </w:pPr>
            <w:r>
              <w:t>3</w:t>
            </w:r>
          </w:p>
        </w:tc>
        <w:tc>
          <w:tcPr>
            <w:tcW w:w="4675" w:type="dxa"/>
            <w:vAlign w:val="center"/>
          </w:tcPr>
          <w:p w14:paraId="73DBB06D" w14:textId="762C8BE2" w:rsidR="00AF0358" w:rsidRDefault="00AF0358" w:rsidP="003C089D">
            <w:pPr>
              <w:pStyle w:val="Default"/>
              <w:rPr>
                <w:sz w:val="20"/>
              </w:rPr>
            </w:pPr>
            <w:r>
              <w:rPr>
                <w:sz w:val="20"/>
              </w:rPr>
              <w:t xml:space="preserve">Unit operator confirms that the PSS is </w:t>
            </w:r>
            <w:r w:rsidRPr="008C07C9">
              <w:rPr>
                <w:b/>
                <w:sz w:val="20"/>
              </w:rPr>
              <w:t>ON</w:t>
            </w:r>
          </w:p>
        </w:tc>
        <w:tc>
          <w:tcPr>
            <w:tcW w:w="851" w:type="dxa"/>
            <w:vAlign w:val="center"/>
          </w:tcPr>
          <w:p w14:paraId="4E0C2B6D" w14:textId="77777777" w:rsidR="00AF0358" w:rsidRDefault="00AF0358" w:rsidP="003C089D">
            <w:pPr>
              <w:pStyle w:val="BodyText"/>
            </w:pPr>
          </w:p>
        </w:tc>
        <w:tc>
          <w:tcPr>
            <w:tcW w:w="3827" w:type="dxa"/>
            <w:shd w:val="clear" w:color="auto" w:fill="D9D9D9" w:themeFill="background1" w:themeFillShade="D9"/>
            <w:vAlign w:val="center"/>
          </w:tcPr>
          <w:p w14:paraId="43EAC8BE" w14:textId="25FF5ECE" w:rsidR="00AF0358" w:rsidRPr="0004123C" w:rsidRDefault="00AF0358" w:rsidP="00C65A10">
            <w:pPr>
              <w:pStyle w:val="BodyText"/>
              <w:spacing w:after="120"/>
            </w:pPr>
            <w:r>
              <w:t>PSS Off / On</w:t>
            </w:r>
          </w:p>
        </w:tc>
      </w:tr>
      <w:tr w:rsidR="00AF0358" w:rsidRPr="00341A3D" w14:paraId="0B832573" w14:textId="77777777" w:rsidTr="003C089D">
        <w:trPr>
          <w:jc w:val="center"/>
        </w:trPr>
        <w:tc>
          <w:tcPr>
            <w:tcW w:w="661" w:type="dxa"/>
            <w:vAlign w:val="center"/>
          </w:tcPr>
          <w:p w14:paraId="7C41E31E" w14:textId="77777777" w:rsidR="00AF0358" w:rsidRDefault="00AF0358" w:rsidP="003C089D">
            <w:pPr>
              <w:pStyle w:val="BodyText"/>
              <w:jc w:val="center"/>
            </w:pPr>
            <w:r>
              <w:t>4</w:t>
            </w:r>
          </w:p>
        </w:tc>
        <w:tc>
          <w:tcPr>
            <w:tcW w:w="4675" w:type="dxa"/>
            <w:vAlign w:val="center"/>
          </w:tcPr>
          <w:p w14:paraId="50E4C87F" w14:textId="7888AF5F" w:rsidR="00AF0358" w:rsidRDefault="00DB3B4F" w:rsidP="00235710">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AF0358">
              <w:rPr>
                <w:b/>
                <w:sz w:val="20"/>
                <w:szCs w:val="20"/>
              </w:rPr>
              <w:t>1.0</w:t>
            </w:r>
            <w:r w:rsidR="00AF0358" w:rsidRPr="00E26964">
              <w:rPr>
                <w:b/>
                <w:sz w:val="20"/>
                <w:szCs w:val="20"/>
              </w:rPr>
              <w:t>%</w:t>
            </w:r>
            <w:r w:rsidR="00AF0358">
              <w:rPr>
                <w:sz w:val="20"/>
                <w:szCs w:val="20"/>
              </w:rPr>
              <w:t xml:space="preserve"> and records the following: </w:t>
            </w:r>
          </w:p>
          <w:p w14:paraId="73EC8ACC" w14:textId="77777777" w:rsidR="00AF0358" w:rsidRPr="009F22ED" w:rsidRDefault="00AF0358" w:rsidP="00235710">
            <w:pPr>
              <w:pStyle w:val="Default"/>
              <w:numPr>
                <w:ilvl w:val="0"/>
                <w:numId w:val="17"/>
              </w:numPr>
              <w:ind w:left="412" w:hanging="412"/>
              <w:rPr>
                <w:sz w:val="20"/>
              </w:rPr>
            </w:pPr>
            <w:r>
              <w:rPr>
                <w:sz w:val="20"/>
                <w:szCs w:val="20"/>
              </w:rPr>
              <w:t>MW oscillation in MW output</w:t>
            </w:r>
            <w:r>
              <w:rPr>
                <w:sz w:val="20"/>
              </w:rPr>
              <w:t xml:space="preserve"> </w:t>
            </w:r>
            <w:r w:rsidRPr="001605C6">
              <w:rPr>
                <w:sz w:val="20"/>
                <w:szCs w:val="20"/>
              </w:rPr>
              <w:t>until MW output has settled to pre-step value</w:t>
            </w:r>
          </w:p>
          <w:p w14:paraId="5495AC12" w14:textId="77777777" w:rsidR="00AF0358" w:rsidRDefault="00AF0358" w:rsidP="00235710">
            <w:pPr>
              <w:pStyle w:val="Default"/>
              <w:numPr>
                <w:ilvl w:val="0"/>
                <w:numId w:val="17"/>
              </w:numPr>
              <w:ind w:left="412"/>
              <w:rPr>
                <w:sz w:val="20"/>
              </w:rPr>
            </w:pPr>
            <w:r>
              <w:rPr>
                <w:sz w:val="20"/>
              </w:rPr>
              <w:t>Peak to Peak MW Oscillation</w:t>
            </w:r>
          </w:p>
          <w:p w14:paraId="0CF7010A" w14:textId="77777777" w:rsidR="00AF0358" w:rsidRPr="0008149B" w:rsidRDefault="00AF0358" w:rsidP="00235710">
            <w:pPr>
              <w:pStyle w:val="Default"/>
              <w:numPr>
                <w:ilvl w:val="0"/>
                <w:numId w:val="17"/>
              </w:numPr>
              <w:ind w:left="412"/>
              <w:rPr>
                <w:sz w:val="20"/>
                <w:szCs w:val="20"/>
              </w:rPr>
            </w:pPr>
            <w:r w:rsidRPr="0008149B">
              <w:rPr>
                <w:sz w:val="20"/>
              </w:rPr>
              <w:t>Number of Oscillations</w:t>
            </w:r>
          </w:p>
          <w:p w14:paraId="06B2F462" w14:textId="7AEF8F95" w:rsidR="00AF0358" w:rsidRDefault="00AF0358" w:rsidP="003C089D">
            <w:pPr>
              <w:pStyle w:val="Default"/>
              <w:rPr>
                <w:sz w:val="20"/>
              </w:rPr>
            </w:pPr>
            <w:r>
              <w:rPr>
                <w:sz w:val="20"/>
              </w:rPr>
              <w:t>Dampening time</w:t>
            </w:r>
          </w:p>
        </w:tc>
        <w:tc>
          <w:tcPr>
            <w:tcW w:w="851" w:type="dxa"/>
            <w:vAlign w:val="center"/>
          </w:tcPr>
          <w:p w14:paraId="1A55F818" w14:textId="77777777" w:rsidR="00AF0358" w:rsidRDefault="00AF0358" w:rsidP="003C089D">
            <w:pPr>
              <w:pStyle w:val="BodyText"/>
            </w:pPr>
          </w:p>
        </w:tc>
        <w:tc>
          <w:tcPr>
            <w:tcW w:w="3827" w:type="dxa"/>
            <w:shd w:val="clear" w:color="auto" w:fill="D9D9D9" w:themeFill="background1" w:themeFillShade="D9"/>
            <w:vAlign w:val="center"/>
          </w:tcPr>
          <w:p w14:paraId="536434C0" w14:textId="77777777" w:rsidR="00AF0358" w:rsidRPr="009F22ED" w:rsidRDefault="00AF0358" w:rsidP="00235710">
            <w:pPr>
              <w:pStyle w:val="ListParagraph"/>
              <w:numPr>
                <w:ilvl w:val="0"/>
                <w:numId w:val="15"/>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464879B3" w14:textId="77777777" w:rsidR="00AF0358" w:rsidRPr="00476448" w:rsidRDefault="00AF0358" w:rsidP="00235710">
            <w:pPr>
              <w:pStyle w:val="ListParagraph"/>
              <w:numPr>
                <w:ilvl w:val="0"/>
                <w:numId w:val="15"/>
              </w:numPr>
              <w:tabs>
                <w:tab w:val="left" w:pos="272"/>
              </w:tabs>
              <w:spacing w:before="120" w:after="120"/>
              <w:ind w:left="0" w:firstLine="0"/>
              <w:jc w:val="left"/>
            </w:pPr>
            <w:r w:rsidRPr="009F22ED">
              <w:rPr>
                <w:rFonts w:ascii="Arial" w:hAnsi="Arial" w:cs="Arial"/>
                <w:sz w:val="20"/>
                <w:szCs w:val="20"/>
              </w:rPr>
              <w:t>Number of Oscillations _____.</w:t>
            </w:r>
          </w:p>
          <w:p w14:paraId="6F1B75CD" w14:textId="65719A99" w:rsidR="00AF0358" w:rsidRPr="0004123C" w:rsidRDefault="00AF0358" w:rsidP="003C089D">
            <w:pPr>
              <w:pStyle w:val="BodyText"/>
            </w:pPr>
            <w:r w:rsidRPr="009F22ED">
              <w:rPr>
                <w:rFonts w:cs="Arial"/>
              </w:rPr>
              <w:t>Dampening time _____.</w:t>
            </w:r>
          </w:p>
        </w:tc>
      </w:tr>
      <w:tr w:rsidR="00AF0358" w:rsidRPr="00341A3D" w14:paraId="2F8FACCC" w14:textId="77777777" w:rsidTr="003C089D">
        <w:trPr>
          <w:jc w:val="center"/>
        </w:trPr>
        <w:tc>
          <w:tcPr>
            <w:tcW w:w="661" w:type="dxa"/>
            <w:vAlign w:val="center"/>
          </w:tcPr>
          <w:p w14:paraId="41405683" w14:textId="77777777" w:rsidR="00AF0358" w:rsidRDefault="00AF0358" w:rsidP="003C089D">
            <w:pPr>
              <w:pStyle w:val="BodyText"/>
              <w:jc w:val="center"/>
            </w:pPr>
            <w:r>
              <w:t>5</w:t>
            </w:r>
          </w:p>
        </w:tc>
        <w:tc>
          <w:tcPr>
            <w:tcW w:w="4675" w:type="dxa"/>
            <w:vAlign w:val="center"/>
          </w:tcPr>
          <w:p w14:paraId="5244BFDD" w14:textId="006F2D9E" w:rsidR="00AF0358" w:rsidRDefault="00DB3B4F" w:rsidP="00235710">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AF0358">
              <w:rPr>
                <w:b/>
                <w:sz w:val="20"/>
                <w:szCs w:val="20"/>
              </w:rPr>
              <w:t>1.0</w:t>
            </w:r>
            <w:r w:rsidR="00AF0358" w:rsidRPr="00E26964">
              <w:rPr>
                <w:b/>
                <w:sz w:val="20"/>
                <w:szCs w:val="20"/>
              </w:rPr>
              <w:t>%</w:t>
            </w:r>
            <w:r w:rsidR="00AF0358">
              <w:rPr>
                <w:sz w:val="20"/>
                <w:szCs w:val="20"/>
              </w:rPr>
              <w:t xml:space="preserve"> and records the following: </w:t>
            </w:r>
          </w:p>
          <w:p w14:paraId="32816AC9" w14:textId="77777777" w:rsidR="00AF0358" w:rsidRPr="009F22ED" w:rsidRDefault="00AF0358" w:rsidP="00235710">
            <w:pPr>
              <w:pStyle w:val="Default"/>
              <w:numPr>
                <w:ilvl w:val="0"/>
                <w:numId w:val="18"/>
              </w:numPr>
              <w:ind w:left="270" w:hanging="283"/>
              <w:rPr>
                <w:sz w:val="20"/>
              </w:rPr>
            </w:pPr>
            <w:r>
              <w:rPr>
                <w:sz w:val="20"/>
                <w:szCs w:val="20"/>
              </w:rPr>
              <w:t>MW oscillation in MW output</w:t>
            </w:r>
            <w:r>
              <w:rPr>
                <w:sz w:val="20"/>
              </w:rPr>
              <w:t xml:space="preserve"> </w:t>
            </w:r>
            <w:r w:rsidRPr="001605C6">
              <w:rPr>
                <w:sz w:val="20"/>
                <w:szCs w:val="20"/>
              </w:rPr>
              <w:t>until MW output has settled to pre-step value</w:t>
            </w:r>
          </w:p>
          <w:p w14:paraId="29EA7145" w14:textId="77777777" w:rsidR="00AF0358" w:rsidRDefault="00AF0358" w:rsidP="00235710">
            <w:pPr>
              <w:pStyle w:val="Default"/>
              <w:numPr>
                <w:ilvl w:val="0"/>
                <w:numId w:val="18"/>
              </w:numPr>
              <w:ind w:left="412"/>
              <w:rPr>
                <w:sz w:val="20"/>
              </w:rPr>
            </w:pPr>
            <w:r>
              <w:rPr>
                <w:sz w:val="20"/>
              </w:rPr>
              <w:t>Peak to Peak MW Oscillation</w:t>
            </w:r>
          </w:p>
          <w:p w14:paraId="22082C26" w14:textId="77777777" w:rsidR="00AF0358" w:rsidRPr="0008149B" w:rsidRDefault="00AF0358" w:rsidP="00235710">
            <w:pPr>
              <w:pStyle w:val="Default"/>
              <w:numPr>
                <w:ilvl w:val="0"/>
                <w:numId w:val="18"/>
              </w:numPr>
              <w:ind w:left="412"/>
              <w:rPr>
                <w:sz w:val="20"/>
                <w:szCs w:val="20"/>
              </w:rPr>
            </w:pPr>
            <w:r>
              <w:rPr>
                <w:sz w:val="20"/>
              </w:rPr>
              <w:t>Number of Oscillations</w:t>
            </w:r>
          </w:p>
          <w:p w14:paraId="5C43C019" w14:textId="2E927D9B" w:rsidR="00AF0358" w:rsidRDefault="00AF0358" w:rsidP="003C089D">
            <w:pPr>
              <w:pStyle w:val="Default"/>
              <w:rPr>
                <w:sz w:val="20"/>
              </w:rPr>
            </w:pPr>
            <w:r>
              <w:rPr>
                <w:sz w:val="20"/>
              </w:rPr>
              <w:t>Dampening time</w:t>
            </w:r>
          </w:p>
        </w:tc>
        <w:tc>
          <w:tcPr>
            <w:tcW w:w="851" w:type="dxa"/>
            <w:vAlign w:val="center"/>
          </w:tcPr>
          <w:p w14:paraId="2E2D5720" w14:textId="77777777" w:rsidR="00AF0358" w:rsidRDefault="00AF0358" w:rsidP="003C089D">
            <w:pPr>
              <w:pStyle w:val="BodyText"/>
            </w:pPr>
          </w:p>
        </w:tc>
        <w:tc>
          <w:tcPr>
            <w:tcW w:w="3827" w:type="dxa"/>
            <w:shd w:val="clear" w:color="auto" w:fill="D9D9D9" w:themeFill="background1" w:themeFillShade="D9"/>
            <w:vAlign w:val="center"/>
          </w:tcPr>
          <w:p w14:paraId="44E967F1" w14:textId="77777777" w:rsidR="00AF0358" w:rsidRPr="009F22ED" w:rsidRDefault="00AF0358" w:rsidP="00235710">
            <w:pPr>
              <w:pStyle w:val="ListParagraph"/>
              <w:numPr>
                <w:ilvl w:val="0"/>
                <w:numId w:val="16"/>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49457113" w14:textId="77777777" w:rsidR="00AF0358" w:rsidRPr="00476448" w:rsidRDefault="00AF0358" w:rsidP="00235710">
            <w:pPr>
              <w:pStyle w:val="ListParagraph"/>
              <w:numPr>
                <w:ilvl w:val="0"/>
                <w:numId w:val="16"/>
              </w:numPr>
              <w:tabs>
                <w:tab w:val="left" w:pos="272"/>
              </w:tabs>
              <w:spacing w:before="120" w:after="120"/>
              <w:ind w:left="0" w:firstLine="0"/>
              <w:jc w:val="left"/>
            </w:pPr>
            <w:r w:rsidRPr="009F22ED">
              <w:rPr>
                <w:rFonts w:ascii="Arial" w:hAnsi="Arial" w:cs="Arial"/>
                <w:sz w:val="20"/>
                <w:szCs w:val="20"/>
              </w:rPr>
              <w:t>Number of Oscillations _____.</w:t>
            </w:r>
          </w:p>
          <w:p w14:paraId="1C742A83" w14:textId="080FCEA8" w:rsidR="00AF0358" w:rsidRPr="0004123C" w:rsidRDefault="00AF0358" w:rsidP="003C089D">
            <w:pPr>
              <w:pStyle w:val="BodyText"/>
            </w:pPr>
            <w:r w:rsidRPr="009F22ED">
              <w:rPr>
                <w:rFonts w:cs="Arial"/>
              </w:rPr>
              <w:t>Dampening time _____.</w:t>
            </w:r>
          </w:p>
        </w:tc>
      </w:tr>
      <w:tr w:rsidR="00AF0358" w:rsidRPr="00341A3D" w14:paraId="5AA116AF" w14:textId="77777777" w:rsidTr="003C089D">
        <w:trPr>
          <w:jc w:val="center"/>
        </w:trPr>
        <w:tc>
          <w:tcPr>
            <w:tcW w:w="661" w:type="dxa"/>
            <w:vAlign w:val="center"/>
          </w:tcPr>
          <w:p w14:paraId="35E4D358" w14:textId="77777777" w:rsidR="00AF0358" w:rsidRDefault="00AF0358" w:rsidP="003C089D">
            <w:pPr>
              <w:pStyle w:val="BodyText"/>
              <w:jc w:val="center"/>
            </w:pPr>
            <w:r>
              <w:t>6</w:t>
            </w:r>
          </w:p>
        </w:tc>
        <w:tc>
          <w:tcPr>
            <w:tcW w:w="4675" w:type="dxa"/>
            <w:vAlign w:val="center"/>
          </w:tcPr>
          <w:p w14:paraId="268CAA84" w14:textId="4435B6A7" w:rsidR="00AF0358" w:rsidRDefault="00AF0358" w:rsidP="00074174">
            <w:pPr>
              <w:pStyle w:val="Default"/>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7D7651BB" w14:textId="77777777" w:rsidR="00AF0358" w:rsidRDefault="00AF0358" w:rsidP="003C089D">
            <w:pPr>
              <w:pStyle w:val="BodyText"/>
            </w:pPr>
          </w:p>
        </w:tc>
        <w:tc>
          <w:tcPr>
            <w:tcW w:w="3827" w:type="dxa"/>
            <w:shd w:val="clear" w:color="auto" w:fill="D9D9D9" w:themeFill="background1" w:themeFillShade="D9"/>
            <w:vAlign w:val="center"/>
          </w:tcPr>
          <w:p w14:paraId="3F2A7396" w14:textId="77777777" w:rsidR="00AF0358" w:rsidRDefault="00AF0358" w:rsidP="003C089D">
            <w:pPr>
              <w:pStyle w:val="BodyText"/>
            </w:pPr>
          </w:p>
        </w:tc>
      </w:tr>
      <w:tr w:rsidR="00AF0358" w:rsidRPr="00341A3D" w14:paraId="22DCE464" w14:textId="77777777" w:rsidTr="003C089D">
        <w:trPr>
          <w:jc w:val="center"/>
        </w:trPr>
        <w:tc>
          <w:tcPr>
            <w:tcW w:w="661" w:type="dxa"/>
            <w:vAlign w:val="center"/>
          </w:tcPr>
          <w:p w14:paraId="70F02591" w14:textId="77777777" w:rsidR="00AF0358" w:rsidRDefault="00AF0358" w:rsidP="003C089D">
            <w:pPr>
              <w:pStyle w:val="BodyText"/>
              <w:jc w:val="center"/>
            </w:pPr>
            <w:r>
              <w:t>7</w:t>
            </w:r>
          </w:p>
        </w:tc>
        <w:tc>
          <w:tcPr>
            <w:tcW w:w="4675" w:type="dxa"/>
            <w:vAlign w:val="center"/>
          </w:tcPr>
          <w:p w14:paraId="47DE1E64" w14:textId="5BACFD9C" w:rsidR="00AF0358" w:rsidRDefault="00AF0358" w:rsidP="00074174">
            <w:pPr>
              <w:pStyle w:val="Default"/>
              <w:rPr>
                <w:sz w:val="20"/>
              </w:rPr>
            </w:pPr>
            <w:r>
              <w:rPr>
                <w:sz w:val="20"/>
                <w:szCs w:val="20"/>
              </w:rPr>
              <w:t>Review Results and confirm with CHCC before proceeding</w:t>
            </w:r>
          </w:p>
        </w:tc>
        <w:tc>
          <w:tcPr>
            <w:tcW w:w="851" w:type="dxa"/>
            <w:vAlign w:val="center"/>
          </w:tcPr>
          <w:p w14:paraId="2F40BFC4" w14:textId="77777777" w:rsidR="00AF0358" w:rsidRDefault="00AF0358" w:rsidP="003C089D">
            <w:pPr>
              <w:pStyle w:val="BodyText"/>
            </w:pPr>
          </w:p>
        </w:tc>
        <w:tc>
          <w:tcPr>
            <w:tcW w:w="3827" w:type="dxa"/>
            <w:shd w:val="clear" w:color="auto" w:fill="D9D9D9" w:themeFill="background1" w:themeFillShade="D9"/>
            <w:vAlign w:val="center"/>
          </w:tcPr>
          <w:p w14:paraId="62098915" w14:textId="77777777" w:rsidR="00AF0358" w:rsidRPr="0004123C" w:rsidRDefault="00AF0358" w:rsidP="003C089D">
            <w:pPr>
              <w:pStyle w:val="BodyText"/>
              <w:spacing w:after="120"/>
              <w:ind w:left="720"/>
            </w:pPr>
          </w:p>
        </w:tc>
      </w:tr>
    </w:tbl>
    <w:p w14:paraId="11B1FF57" w14:textId="438BB8DF" w:rsidR="00D22B0B" w:rsidRDefault="00D22B0B" w:rsidP="00D22B0B">
      <w:pPr>
        <w:pStyle w:val="Heading3"/>
        <w:numPr>
          <w:ilvl w:val="0"/>
          <w:numId w:val="0"/>
        </w:numPr>
        <w:ind w:left="1004"/>
        <w:rPr>
          <w:sz w:val="26"/>
        </w:rPr>
      </w:pPr>
      <w:bookmarkStart w:id="24" w:name="_Toc84854300"/>
    </w:p>
    <w:p w14:paraId="4F63D268" w14:textId="77777777" w:rsidR="00D22B0B" w:rsidRDefault="00D22B0B" w:rsidP="00D22B0B">
      <w:pPr>
        <w:pStyle w:val="BodyText"/>
      </w:pPr>
    </w:p>
    <w:p w14:paraId="62401BBA" w14:textId="77777777" w:rsidR="00D22B0B" w:rsidRDefault="00D22B0B" w:rsidP="00D22B0B">
      <w:pPr>
        <w:pStyle w:val="BodyText"/>
      </w:pPr>
    </w:p>
    <w:p w14:paraId="2014D73B" w14:textId="77777777" w:rsidR="00D22B0B" w:rsidRDefault="00D22B0B" w:rsidP="00D22B0B">
      <w:pPr>
        <w:pStyle w:val="BodyText"/>
      </w:pPr>
    </w:p>
    <w:p w14:paraId="2FBFD729" w14:textId="77777777" w:rsidR="00D22B0B" w:rsidRDefault="00D22B0B" w:rsidP="00D22B0B">
      <w:pPr>
        <w:pStyle w:val="BodyText"/>
      </w:pPr>
    </w:p>
    <w:p w14:paraId="2DD73144" w14:textId="77777777" w:rsidR="00D22B0B" w:rsidRDefault="00D22B0B" w:rsidP="00D22B0B">
      <w:pPr>
        <w:pStyle w:val="BodyText"/>
      </w:pPr>
    </w:p>
    <w:p w14:paraId="46E13402" w14:textId="77777777" w:rsidR="00D22B0B" w:rsidRDefault="00D22B0B" w:rsidP="00D22B0B">
      <w:pPr>
        <w:pStyle w:val="BodyText"/>
      </w:pPr>
    </w:p>
    <w:p w14:paraId="03EF0C82" w14:textId="77777777" w:rsidR="00D22B0B" w:rsidRDefault="00D22B0B" w:rsidP="00D22B0B">
      <w:pPr>
        <w:pStyle w:val="BodyText"/>
      </w:pPr>
    </w:p>
    <w:p w14:paraId="524A6C13" w14:textId="77777777" w:rsidR="00D22B0B" w:rsidRDefault="00D22B0B" w:rsidP="00D22B0B">
      <w:pPr>
        <w:pStyle w:val="BodyText"/>
      </w:pPr>
    </w:p>
    <w:p w14:paraId="5A18EB5E" w14:textId="77777777" w:rsidR="00D22B0B" w:rsidRDefault="00D22B0B" w:rsidP="00D22B0B">
      <w:pPr>
        <w:pStyle w:val="BodyText"/>
      </w:pPr>
    </w:p>
    <w:p w14:paraId="77410486" w14:textId="77777777" w:rsidR="00D22B0B" w:rsidRDefault="00D22B0B" w:rsidP="00D22B0B">
      <w:pPr>
        <w:pStyle w:val="BodyText"/>
      </w:pPr>
    </w:p>
    <w:p w14:paraId="5E373E53" w14:textId="77777777" w:rsidR="00D22B0B" w:rsidRDefault="00D22B0B" w:rsidP="00D22B0B">
      <w:pPr>
        <w:pStyle w:val="BodyText"/>
      </w:pPr>
    </w:p>
    <w:p w14:paraId="051F77F2" w14:textId="77777777" w:rsidR="00D22B0B" w:rsidRDefault="00D22B0B" w:rsidP="00D22B0B">
      <w:pPr>
        <w:pStyle w:val="BodyText"/>
      </w:pPr>
    </w:p>
    <w:p w14:paraId="3B8E392D" w14:textId="77777777" w:rsidR="00D22B0B" w:rsidRDefault="00D22B0B" w:rsidP="00D22B0B">
      <w:pPr>
        <w:pStyle w:val="BodyText"/>
      </w:pPr>
    </w:p>
    <w:p w14:paraId="539C7DC0" w14:textId="77777777" w:rsidR="00D22B0B" w:rsidRDefault="00D22B0B" w:rsidP="00D22B0B">
      <w:pPr>
        <w:pStyle w:val="BodyText"/>
      </w:pPr>
    </w:p>
    <w:p w14:paraId="078A5807" w14:textId="77777777" w:rsidR="00D22B0B" w:rsidRDefault="00D22B0B" w:rsidP="00D22B0B">
      <w:pPr>
        <w:pStyle w:val="BodyText"/>
      </w:pPr>
    </w:p>
    <w:p w14:paraId="42E7CA9A" w14:textId="77777777" w:rsidR="00D22B0B" w:rsidRDefault="00D22B0B" w:rsidP="00D22B0B">
      <w:pPr>
        <w:pStyle w:val="BodyText"/>
      </w:pPr>
    </w:p>
    <w:p w14:paraId="5100D055" w14:textId="77777777" w:rsidR="00D22B0B" w:rsidRDefault="00D22B0B" w:rsidP="00D22B0B">
      <w:pPr>
        <w:pStyle w:val="BodyText"/>
      </w:pPr>
    </w:p>
    <w:p w14:paraId="58C99173" w14:textId="77777777" w:rsidR="00D22B0B" w:rsidRDefault="00D22B0B" w:rsidP="00D22B0B">
      <w:pPr>
        <w:pStyle w:val="BodyText"/>
      </w:pPr>
    </w:p>
    <w:p w14:paraId="2FA877A7" w14:textId="77777777" w:rsidR="00D22B0B" w:rsidRPr="00D22B0B" w:rsidRDefault="00D22B0B" w:rsidP="00D22B0B">
      <w:pPr>
        <w:pStyle w:val="BodyText"/>
      </w:pPr>
    </w:p>
    <w:p w14:paraId="7F35775F" w14:textId="28CDAE19" w:rsidR="00F96592" w:rsidRPr="00F459E1" w:rsidRDefault="00F96592" w:rsidP="00F459E1">
      <w:pPr>
        <w:pStyle w:val="Heading3"/>
        <w:rPr>
          <w:sz w:val="26"/>
        </w:rPr>
      </w:pPr>
      <w:r>
        <w:lastRenderedPageBreak/>
        <w:t>Step Change 2</w:t>
      </w:r>
      <w:r w:rsidRPr="007A1F24">
        <w:t>%</w:t>
      </w:r>
      <w:r w:rsidR="006D751D">
        <w:t xml:space="preserve"> in Generator Voltage Reference, Load Set point = 10</w:t>
      </w:r>
      <w:r w:rsidR="006D751D" w:rsidRPr="000E2B51">
        <w:t>0%</w:t>
      </w:r>
      <w:r w:rsidR="00063B38">
        <w:t xml:space="preserve"> </w:t>
      </w:r>
      <w:r w:rsidR="006D751D">
        <w:t>RC</w:t>
      </w:r>
      <w:bookmarkEnd w:id="24"/>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F96592" w:rsidRPr="00341A3D" w14:paraId="4297EE4A" w14:textId="77777777" w:rsidTr="003C089D">
        <w:trPr>
          <w:jc w:val="center"/>
        </w:trPr>
        <w:tc>
          <w:tcPr>
            <w:tcW w:w="661" w:type="dxa"/>
            <w:shd w:val="clear" w:color="auto" w:fill="DDDDDD" w:themeFill="accent1"/>
          </w:tcPr>
          <w:p w14:paraId="41316941" w14:textId="77777777" w:rsidR="00F96592" w:rsidRDefault="00F96592" w:rsidP="003C089D">
            <w:pPr>
              <w:pStyle w:val="BodyText"/>
              <w:rPr>
                <w:b/>
              </w:rPr>
            </w:pPr>
            <w:r>
              <w:rPr>
                <w:b/>
              </w:rPr>
              <w:t>Step No.</w:t>
            </w:r>
          </w:p>
        </w:tc>
        <w:tc>
          <w:tcPr>
            <w:tcW w:w="4675" w:type="dxa"/>
            <w:shd w:val="clear" w:color="auto" w:fill="DDDDDD" w:themeFill="accent1"/>
          </w:tcPr>
          <w:p w14:paraId="1F9FB244" w14:textId="77777777" w:rsidR="00F96592" w:rsidRPr="00341A3D" w:rsidRDefault="00F96592" w:rsidP="003C089D">
            <w:pPr>
              <w:pStyle w:val="BodyText"/>
              <w:rPr>
                <w:b/>
              </w:rPr>
            </w:pPr>
            <w:r>
              <w:rPr>
                <w:b/>
              </w:rPr>
              <w:t>Action</w:t>
            </w:r>
          </w:p>
        </w:tc>
        <w:tc>
          <w:tcPr>
            <w:tcW w:w="851" w:type="dxa"/>
            <w:shd w:val="clear" w:color="auto" w:fill="DDDDDD" w:themeFill="accent1"/>
          </w:tcPr>
          <w:p w14:paraId="4C869166" w14:textId="77777777" w:rsidR="00F96592" w:rsidRPr="00341A3D" w:rsidRDefault="00F96592" w:rsidP="003C089D">
            <w:pPr>
              <w:pStyle w:val="BodyText"/>
              <w:rPr>
                <w:b/>
              </w:rPr>
            </w:pPr>
            <w:r>
              <w:rPr>
                <w:b/>
              </w:rPr>
              <w:t>Time</w:t>
            </w:r>
          </w:p>
        </w:tc>
        <w:tc>
          <w:tcPr>
            <w:tcW w:w="3827" w:type="dxa"/>
            <w:shd w:val="clear" w:color="auto" w:fill="DDDDDD" w:themeFill="accent1"/>
          </w:tcPr>
          <w:p w14:paraId="6184E6D2" w14:textId="77777777" w:rsidR="00F96592" w:rsidRPr="00341A3D" w:rsidRDefault="00F96592" w:rsidP="003C089D">
            <w:pPr>
              <w:pStyle w:val="BodyText"/>
              <w:rPr>
                <w:b/>
              </w:rPr>
            </w:pPr>
            <w:r>
              <w:rPr>
                <w:b/>
              </w:rPr>
              <w:t>Comments</w:t>
            </w:r>
          </w:p>
        </w:tc>
      </w:tr>
      <w:tr w:rsidR="00AF0358" w:rsidRPr="00341A3D" w14:paraId="377C14E0" w14:textId="77777777" w:rsidTr="003C089D">
        <w:trPr>
          <w:trHeight w:val="181"/>
          <w:jc w:val="center"/>
        </w:trPr>
        <w:tc>
          <w:tcPr>
            <w:tcW w:w="661" w:type="dxa"/>
            <w:vAlign w:val="center"/>
          </w:tcPr>
          <w:p w14:paraId="599D6B37" w14:textId="77777777" w:rsidR="00AF0358" w:rsidRDefault="00AF0358" w:rsidP="003C089D">
            <w:pPr>
              <w:pStyle w:val="BodyText"/>
              <w:spacing w:after="120"/>
              <w:jc w:val="center"/>
            </w:pPr>
            <w:r>
              <w:t>1</w:t>
            </w:r>
          </w:p>
        </w:tc>
        <w:tc>
          <w:tcPr>
            <w:tcW w:w="4675" w:type="dxa"/>
            <w:vAlign w:val="center"/>
          </w:tcPr>
          <w:p w14:paraId="07271120" w14:textId="168A1FEB" w:rsidR="00AF0358" w:rsidRPr="000F0277" w:rsidRDefault="00AF0358" w:rsidP="00074174">
            <w:pPr>
              <w:pStyle w:val="Default"/>
              <w:rPr>
                <w:sz w:val="20"/>
              </w:rPr>
            </w:pPr>
            <w:r>
              <w:rPr>
                <w:sz w:val="20"/>
                <w:szCs w:val="20"/>
              </w:rPr>
              <w:t xml:space="preserve">Unit operator begins data recording for all trends noted in Section </w:t>
            </w:r>
            <w:r w:rsidR="00074174">
              <w:rPr>
                <w:sz w:val="20"/>
                <w:szCs w:val="20"/>
              </w:rPr>
              <w:t>7</w:t>
            </w:r>
            <w:r>
              <w:rPr>
                <w:sz w:val="20"/>
                <w:szCs w:val="20"/>
              </w:rPr>
              <w:t xml:space="preserve">.3.  </w:t>
            </w:r>
          </w:p>
        </w:tc>
        <w:tc>
          <w:tcPr>
            <w:tcW w:w="851" w:type="dxa"/>
            <w:vAlign w:val="center"/>
          </w:tcPr>
          <w:p w14:paraId="00C89A92" w14:textId="77777777" w:rsidR="00AF0358" w:rsidRDefault="00AF0358" w:rsidP="003C089D">
            <w:pPr>
              <w:pStyle w:val="BodyText"/>
              <w:spacing w:after="120"/>
            </w:pPr>
          </w:p>
        </w:tc>
        <w:tc>
          <w:tcPr>
            <w:tcW w:w="3827" w:type="dxa"/>
            <w:shd w:val="clear" w:color="auto" w:fill="D9D9D9" w:themeFill="background1" w:themeFillShade="D9"/>
            <w:vAlign w:val="center"/>
          </w:tcPr>
          <w:p w14:paraId="2ADE9162" w14:textId="77777777" w:rsidR="00AF0358" w:rsidRDefault="00AF0358" w:rsidP="003C089D">
            <w:pPr>
              <w:pStyle w:val="BodyText"/>
              <w:spacing w:after="120"/>
            </w:pPr>
          </w:p>
        </w:tc>
      </w:tr>
      <w:tr w:rsidR="00AF0358" w:rsidRPr="00341A3D" w14:paraId="29FC1C85" w14:textId="77777777" w:rsidTr="003C089D">
        <w:trPr>
          <w:jc w:val="center"/>
        </w:trPr>
        <w:tc>
          <w:tcPr>
            <w:tcW w:w="661" w:type="dxa"/>
            <w:vAlign w:val="center"/>
          </w:tcPr>
          <w:p w14:paraId="2E39A42A" w14:textId="77777777" w:rsidR="00AF0358" w:rsidRDefault="00AF0358" w:rsidP="003C089D">
            <w:pPr>
              <w:pStyle w:val="BodyText"/>
              <w:jc w:val="center"/>
            </w:pPr>
            <w:r>
              <w:t>2</w:t>
            </w:r>
          </w:p>
        </w:tc>
        <w:tc>
          <w:tcPr>
            <w:tcW w:w="4675" w:type="dxa"/>
            <w:vAlign w:val="center"/>
          </w:tcPr>
          <w:p w14:paraId="745BA5B0" w14:textId="650B4AFA" w:rsidR="00AF0358" w:rsidRPr="000E2B51" w:rsidRDefault="00AF0358" w:rsidP="00074174">
            <w:pPr>
              <w:pStyle w:val="Default"/>
              <w:rPr>
                <w:sz w:val="20"/>
              </w:rPr>
            </w:pPr>
            <w:r>
              <w:rPr>
                <w:sz w:val="20"/>
                <w:szCs w:val="20"/>
              </w:rPr>
              <w:t xml:space="preserve">Unit operator contacts CHCC and requests permission to begin test and a dispatch instruction to 100% Registered Capacity via EDIL.  Await dispatch of the unit to </w:t>
            </w:r>
            <w:r w:rsidRPr="008C07C9">
              <w:rPr>
                <w:b/>
                <w:sz w:val="20"/>
                <w:szCs w:val="20"/>
              </w:rPr>
              <w:t>XX MW</w:t>
            </w:r>
            <w:r>
              <w:rPr>
                <w:sz w:val="20"/>
                <w:szCs w:val="20"/>
              </w:rPr>
              <w:t xml:space="preserve"> by CHCC.</w:t>
            </w:r>
          </w:p>
        </w:tc>
        <w:tc>
          <w:tcPr>
            <w:tcW w:w="851" w:type="dxa"/>
            <w:vAlign w:val="center"/>
          </w:tcPr>
          <w:p w14:paraId="7AF0473F" w14:textId="77777777" w:rsidR="00AF0358" w:rsidRDefault="00AF0358" w:rsidP="003C089D">
            <w:pPr>
              <w:pStyle w:val="BodyText"/>
              <w:spacing w:after="120"/>
            </w:pPr>
          </w:p>
        </w:tc>
        <w:tc>
          <w:tcPr>
            <w:tcW w:w="3827" w:type="dxa"/>
            <w:shd w:val="clear" w:color="auto" w:fill="D9D9D9" w:themeFill="background1" w:themeFillShade="D9"/>
            <w:vAlign w:val="center"/>
          </w:tcPr>
          <w:p w14:paraId="6EEA34E5" w14:textId="070CC308" w:rsidR="00AF0358" w:rsidRPr="0004123C" w:rsidRDefault="00AF0358" w:rsidP="00C65A10">
            <w:pPr>
              <w:pStyle w:val="BodyText"/>
              <w:spacing w:after="120"/>
            </w:pPr>
            <w:r>
              <w:t>MW output: _______MW.</w:t>
            </w:r>
          </w:p>
        </w:tc>
      </w:tr>
      <w:tr w:rsidR="00AF0358" w:rsidRPr="00341A3D" w14:paraId="04B7A1F1" w14:textId="77777777" w:rsidTr="003C089D">
        <w:trPr>
          <w:jc w:val="center"/>
        </w:trPr>
        <w:tc>
          <w:tcPr>
            <w:tcW w:w="661" w:type="dxa"/>
            <w:vAlign w:val="center"/>
          </w:tcPr>
          <w:p w14:paraId="47DEE060" w14:textId="77777777" w:rsidR="00AF0358" w:rsidRDefault="00AF0358" w:rsidP="003C089D">
            <w:pPr>
              <w:pStyle w:val="BodyText"/>
              <w:jc w:val="center"/>
            </w:pPr>
            <w:r>
              <w:t>3</w:t>
            </w:r>
          </w:p>
        </w:tc>
        <w:tc>
          <w:tcPr>
            <w:tcW w:w="4675" w:type="dxa"/>
            <w:vAlign w:val="center"/>
          </w:tcPr>
          <w:p w14:paraId="4C529658" w14:textId="0FA2B1EC" w:rsidR="00AF0358" w:rsidRDefault="00AF0358" w:rsidP="000F0277">
            <w:pPr>
              <w:pStyle w:val="Default"/>
              <w:rPr>
                <w:sz w:val="20"/>
              </w:rPr>
            </w:pPr>
            <w:r>
              <w:rPr>
                <w:sz w:val="20"/>
              </w:rPr>
              <w:t xml:space="preserve">Unit operator confirms that the PSS is </w:t>
            </w:r>
            <w:r w:rsidRPr="008C07C9">
              <w:rPr>
                <w:b/>
                <w:sz w:val="20"/>
              </w:rPr>
              <w:t>ON</w:t>
            </w:r>
          </w:p>
        </w:tc>
        <w:tc>
          <w:tcPr>
            <w:tcW w:w="851" w:type="dxa"/>
            <w:vAlign w:val="center"/>
          </w:tcPr>
          <w:p w14:paraId="175E9526" w14:textId="77777777" w:rsidR="00AF0358" w:rsidRDefault="00AF0358" w:rsidP="003C089D">
            <w:pPr>
              <w:pStyle w:val="BodyText"/>
            </w:pPr>
          </w:p>
        </w:tc>
        <w:tc>
          <w:tcPr>
            <w:tcW w:w="3827" w:type="dxa"/>
            <w:shd w:val="clear" w:color="auto" w:fill="D9D9D9" w:themeFill="background1" w:themeFillShade="D9"/>
            <w:vAlign w:val="center"/>
          </w:tcPr>
          <w:p w14:paraId="228C8ADA" w14:textId="6F905E0F" w:rsidR="00AF0358" w:rsidRPr="0004123C" w:rsidRDefault="00AF0358" w:rsidP="00C65A10">
            <w:pPr>
              <w:pStyle w:val="BodyText"/>
              <w:spacing w:after="120"/>
            </w:pPr>
            <w:r>
              <w:t>PSS Off / On</w:t>
            </w:r>
          </w:p>
        </w:tc>
      </w:tr>
      <w:tr w:rsidR="00AF0358" w:rsidRPr="00341A3D" w14:paraId="30006EB3" w14:textId="77777777" w:rsidTr="003C089D">
        <w:trPr>
          <w:jc w:val="center"/>
        </w:trPr>
        <w:tc>
          <w:tcPr>
            <w:tcW w:w="661" w:type="dxa"/>
            <w:vAlign w:val="center"/>
          </w:tcPr>
          <w:p w14:paraId="13CC5EBD" w14:textId="77777777" w:rsidR="00AF0358" w:rsidRDefault="00AF0358" w:rsidP="003C089D">
            <w:pPr>
              <w:pStyle w:val="BodyText"/>
              <w:jc w:val="center"/>
            </w:pPr>
            <w:r>
              <w:t>4</w:t>
            </w:r>
          </w:p>
        </w:tc>
        <w:tc>
          <w:tcPr>
            <w:tcW w:w="4675" w:type="dxa"/>
            <w:vAlign w:val="center"/>
          </w:tcPr>
          <w:p w14:paraId="10754F8D" w14:textId="00307DDA" w:rsidR="00AF0358" w:rsidRDefault="00DB3B4F" w:rsidP="00235710">
            <w:pPr>
              <w:pStyle w:val="Default"/>
              <w:rPr>
                <w:sz w:val="20"/>
                <w:szCs w:val="20"/>
              </w:rPr>
            </w:pPr>
            <w:r>
              <w:rPr>
                <w:sz w:val="20"/>
                <w:szCs w:val="20"/>
              </w:rPr>
              <w:t xml:space="preserve">Unit operator injects an </w:t>
            </w:r>
            <w:r w:rsidRPr="00EF446C">
              <w:rPr>
                <w:b/>
                <w:sz w:val="20"/>
                <w:szCs w:val="20"/>
              </w:rPr>
              <w:t>increase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w:t>
            </w:r>
            <w:r>
              <w:rPr>
                <w:b/>
                <w:sz w:val="20"/>
                <w:szCs w:val="20"/>
              </w:rPr>
              <w:t xml:space="preserve"> </w:t>
            </w:r>
            <w:r w:rsidR="00AF0358">
              <w:rPr>
                <w:b/>
                <w:sz w:val="20"/>
                <w:szCs w:val="20"/>
              </w:rPr>
              <w:t>2</w:t>
            </w:r>
            <w:r w:rsidR="00AF0358" w:rsidRPr="00E26964">
              <w:rPr>
                <w:b/>
                <w:sz w:val="20"/>
                <w:szCs w:val="20"/>
              </w:rPr>
              <w:t>%</w:t>
            </w:r>
            <w:r w:rsidR="00AF0358">
              <w:rPr>
                <w:sz w:val="20"/>
                <w:szCs w:val="20"/>
              </w:rPr>
              <w:t xml:space="preserve"> and records the following: </w:t>
            </w:r>
          </w:p>
          <w:p w14:paraId="7F798F7D" w14:textId="77777777" w:rsidR="00AF0358" w:rsidRPr="009F22ED" w:rsidRDefault="00AF0358" w:rsidP="00235710">
            <w:pPr>
              <w:pStyle w:val="Default"/>
              <w:numPr>
                <w:ilvl w:val="0"/>
                <w:numId w:val="17"/>
              </w:numPr>
              <w:ind w:left="412" w:hanging="412"/>
              <w:rPr>
                <w:sz w:val="20"/>
              </w:rPr>
            </w:pPr>
            <w:r>
              <w:rPr>
                <w:sz w:val="20"/>
                <w:szCs w:val="20"/>
              </w:rPr>
              <w:t>MW oscillation in MW output</w:t>
            </w:r>
            <w:r>
              <w:rPr>
                <w:sz w:val="20"/>
              </w:rPr>
              <w:t xml:space="preserve"> </w:t>
            </w:r>
            <w:r w:rsidRPr="001605C6">
              <w:rPr>
                <w:sz w:val="20"/>
                <w:szCs w:val="20"/>
              </w:rPr>
              <w:t>until MW output has settled to pre-step value</w:t>
            </w:r>
          </w:p>
          <w:p w14:paraId="7582A23F" w14:textId="77777777" w:rsidR="00AF0358" w:rsidRDefault="00AF0358" w:rsidP="00235710">
            <w:pPr>
              <w:pStyle w:val="Default"/>
              <w:numPr>
                <w:ilvl w:val="0"/>
                <w:numId w:val="17"/>
              </w:numPr>
              <w:ind w:left="412"/>
              <w:rPr>
                <w:sz w:val="20"/>
              </w:rPr>
            </w:pPr>
            <w:r>
              <w:rPr>
                <w:sz w:val="20"/>
              </w:rPr>
              <w:t>Peak to Peak MW Oscillation</w:t>
            </w:r>
          </w:p>
          <w:p w14:paraId="2F97440C" w14:textId="77777777" w:rsidR="00AF0358" w:rsidRPr="0008149B" w:rsidRDefault="00AF0358" w:rsidP="00235710">
            <w:pPr>
              <w:pStyle w:val="Default"/>
              <w:numPr>
                <w:ilvl w:val="0"/>
                <w:numId w:val="17"/>
              </w:numPr>
              <w:ind w:left="412"/>
              <w:rPr>
                <w:sz w:val="20"/>
                <w:szCs w:val="20"/>
              </w:rPr>
            </w:pPr>
            <w:r w:rsidRPr="0008149B">
              <w:rPr>
                <w:sz w:val="20"/>
              </w:rPr>
              <w:t>Number of Oscillations</w:t>
            </w:r>
          </w:p>
          <w:p w14:paraId="225B3761" w14:textId="591A4F42" w:rsidR="00AF0358" w:rsidRDefault="00AF0358" w:rsidP="003C089D">
            <w:pPr>
              <w:pStyle w:val="Default"/>
              <w:rPr>
                <w:sz w:val="20"/>
              </w:rPr>
            </w:pPr>
            <w:r>
              <w:rPr>
                <w:sz w:val="20"/>
              </w:rPr>
              <w:t>Dampening time</w:t>
            </w:r>
          </w:p>
        </w:tc>
        <w:tc>
          <w:tcPr>
            <w:tcW w:w="851" w:type="dxa"/>
            <w:vAlign w:val="center"/>
          </w:tcPr>
          <w:p w14:paraId="206838FD" w14:textId="77777777" w:rsidR="00AF0358" w:rsidRDefault="00AF0358" w:rsidP="003C089D">
            <w:pPr>
              <w:pStyle w:val="BodyText"/>
            </w:pPr>
          </w:p>
        </w:tc>
        <w:tc>
          <w:tcPr>
            <w:tcW w:w="3827" w:type="dxa"/>
            <w:shd w:val="clear" w:color="auto" w:fill="D9D9D9" w:themeFill="background1" w:themeFillShade="D9"/>
            <w:vAlign w:val="center"/>
          </w:tcPr>
          <w:p w14:paraId="615F7B14" w14:textId="77777777" w:rsidR="00AF0358" w:rsidRPr="009F22ED" w:rsidRDefault="00AF0358" w:rsidP="00235710">
            <w:pPr>
              <w:pStyle w:val="ListParagraph"/>
              <w:numPr>
                <w:ilvl w:val="0"/>
                <w:numId w:val="15"/>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2701A1E2" w14:textId="77777777" w:rsidR="00AF0358" w:rsidRPr="00476448" w:rsidRDefault="00AF0358" w:rsidP="00235710">
            <w:pPr>
              <w:pStyle w:val="ListParagraph"/>
              <w:numPr>
                <w:ilvl w:val="0"/>
                <w:numId w:val="15"/>
              </w:numPr>
              <w:tabs>
                <w:tab w:val="left" w:pos="272"/>
              </w:tabs>
              <w:spacing w:before="120" w:after="120"/>
              <w:ind w:left="0" w:firstLine="0"/>
              <w:jc w:val="left"/>
            </w:pPr>
            <w:r w:rsidRPr="009F22ED">
              <w:rPr>
                <w:rFonts w:ascii="Arial" w:hAnsi="Arial" w:cs="Arial"/>
                <w:sz w:val="20"/>
                <w:szCs w:val="20"/>
              </w:rPr>
              <w:t>Number of Oscillations _____.</w:t>
            </w:r>
          </w:p>
          <w:p w14:paraId="595F16F4" w14:textId="04AC18FF" w:rsidR="00AF0358" w:rsidRPr="0004123C" w:rsidRDefault="00AF0358" w:rsidP="003C089D">
            <w:pPr>
              <w:pStyle w:val="BodyText"/>
            </w:pPr>
            <w:r w:rsidRPr="009F22ED">
              <w:rPr>
                <w:rFonts w:cs="Arial"/>
              </w:rPr>
              <w:t>Dampening time _____.</w:t>
            </w:r>
          </w:p>
        </w:tc>
      </w:tr>
      <w:tr w:rsidR="00AF0358" w:rsidRPr="00341A3D" w14:paraId="523B93FB" w14:textId="77777777" w:rsidTr="003C089D">
        <w:trPr>
          <w:jc w:val="center"/>
        </w:trPr>
        <w:tc>
          <w:tcPr>
            <w:tcW w:w="661" w:type="dxa"/>
            <w:vAlign w:val="center"/>
          </w:tcPr>
          <w:p w14:paraId="1BA39DA0" w14:textId="77777777" w:rsidR="00AF0358" w:rsidRDefault="00AF0358" w:rsidP="003C089D">
            <w:pPr>
              <w:pStyle w:val="BodyText"/>
              <w:jc w:val="center"/>
            </w:pPr>
            <w:r>
              <w:t>5</w:t>
            </w:r>
          </w:p>
        </w:tc>
        <w:tc>
          <w:tcPr>
            <w:tcW w:w="4675" w:type="dxa"/>
            <w:vAlign w:val="center"/>
          </w:tcPr>
          <w:p w14:paraId="5947A376" w14:textId="581ADB5C" w:rsidR="00AF0358" w:rsidRDefault="00DB3B4F" w:rsidP="00235710">
            <w:pPr>
              <w:pStyle w:val="Default"/>
              <w:rPr>
                <w:sz w:val="20"/>
                <w:szCs w:val="20"/>
              </w:rPr>
            </w:pPr>
            <w:r>
              <w:rPr>
                <w:sz w:val="20"/>
                <w:szCs w:val="20"/>
              </w:rPr>
              <w:t xml:space="preserve">Unit operator injects a </w:t>
            </w:r>
            <w:r>
              <w:rPr>
                <w:b/>
                <w:sz w:val="20"/>
                <w:szCs w:val="20"/>
              </w:rPr>
              <w:t>de</w:t>
            </w:r>
            <w:r w:rsidRPr="00EF446C">
              <w:rPr>
                <w:b/>
                <w:sz w:val="20"/>
                <w:szCs w:val="20"/>
              </w:rPr>
              <w:t>crease</w:t>
            </w:r>
            <w:r>
              <w:rPr>
                <w:b/>
                <w:sz w:val="20"/>
                <w:szCs w:val="20"/>
              </w:rPr>
              <w:t xml:space="preserve"> </w:t>
            </w:r>
            <w:r w:rsidRPr="004E47AF">
              <w:rPr>
                <w:sz w:val="20"/>
                <w:szCs w:val="20"/>
              </w:rPr>
              <w:t>to the</w:t>
            </w:r>
            <w:r>
              <w:rPr>
                <w:sz w:val="20"/>
                <w:szCs w:val="20"/>
              </w:rPr>
              <w:t xml:space="preserve"> </w:t>
            </w:r>
            <w:proofErr w:type="spellStart"/>
            <w:r>
              <w:rPr>
                <w:sz w:val="20"/>
                <w:szCs w:val="20"/>
              </w:rPr>
              <w:t>the</w:t>
            </w:r>
            <w:proofErr w:type="spellEnd"/>
            <w:r>
              <w:rPr>
                <w:sz w:val="20"/>
                <w:szCs w:val="20"/>
              </w:rPr>
              <w:t xml:space="preserve"> generator voltage set point of </w:t>
            </w:r>
            <w:r w:rsidR="00AF0358">
              <w:rPr>
                <w:b/>
                <w:sz w:val="20"/>
                <w:szCs w:val="20"/>
              </w:rPr>
              <w:t>2</w:t>
            </w:r>
            <w:r w:rsidR="00AF0358" w:rsidRPr="00E26964">
              <w:rPr>
                <w:b/>
                <w:sz w:val="20"/>
                <w:szCs w:val="20"/>
              </w:rPr>
              <w:t>%</w:t>
            </w:r>
            <w:r w:rsidR="00AF0358">
              <w:rPr>
                <w:sz w:val="20"/>
                <w:szCs w:val="20"/>
              </w:rPr>
              <w:t xml:space="preserve"> and records the following: </w:t>
            </w:r>
          </w:p>
          <w:p w14:paraId="2C56C1E1" w14:textId="77777777" w:rsidR="00AF0358" w:rsidRPr="009F22ED" w:rsidRDefault="00AF0358" w:rsidP="00235710">
            <w:pPr>
              <w:pStyle w:val="Default"/>
              <w:numPr>
                <w:ilvl w:val="0"/>
                <w:numId w:val="18"/>
              </w:numPr>
              <w:ind w:left="270" w:hanging="283"/>
              <w:rPr>
                <w:sz w:val="20"/>
              </w:rPr>
            </w:pPr>
            <w:r>
              <w:rPr>
                <w:sz w:val="20"/>
                <w:szCs w:val="20"/>
              </w:rPr>
              <w:t>MW oscillation in MW output</w:t>
            </w:r>
            <w:r>
              <w:rPr>
                <w:sz w:val="20"/>
              </w:rPr>
              <w:t xml:space="preserve"> </w:t>
            </w:r>
            <w:r w:rsidRPr="001605C6">
              <w:rPr>
                <w:sz w:val="20"/>
                <w:szCs w:val="20"/>
              </w:rPr>
              <w:t>until MW output has settled to pre-step value</w:t>
            </w:r>
          </w:p>
          <w:p w14:paraId="1758B0AE" w14:textId="77777777" w:rsidR="00AF0358" w:rsidRDefault="00AF0358" w:rsidP="00235710">
            <w:pPr>
              <w:pStyle w:val="Default"/>
              <w:numPr>
                <w:ilvl w:val="0"/>
                <w:numId w:val="18"/>
              </w:numPr>
              <w:ind w:left="412"/>
              <w:rPr>
                <w:sz w:val="20"/>
              </w:rPr>
            </w:pPr>
            <w:r>
              <w:rPr>
                <w:sz w:val="20"/>
              </w:rPr>
              <w:t>Peak to Peak MW Oscillation</w:t>
            </w:r>
          </w:p>
          <w:p w14:paraId="407EB1D1" w14:textId="77777777" w:rsidR="00AF0358" w:rsidRPr="0008149B" w:rsidRDefault="00AF0358" w:rsidP="00235710">
            <w:pPr>
              <w:pStyle w:val="Default"/>
              <w:numPr>
                <w:ilvl w:val="0"/>
                <w:numId w:val="18"/>
              </w:numPr>
              <w:ind w:left="412"/>
              <w:rPr>
                <w:sz w:val="20"/>
                <w:szCs w:val="20"/>
              </w:rPr>
            </w:pPr>
            <w:r>
              <w:rPr>
                <w:sz w:val="20"/>
              </w:rPr>
              <w:t>Number of Oscillations</w:t>
            </w:r>
          </w:p>
          <w:p w14:paraId="6EE2B95F" w14:textId="57787804" w:rsidR="00AF0358" w:rsidRDefault="00AF0358" w:rsidP="003C089D">
            <w:pPr>
              <w:pStyle w:val="Default"/>
              <w:rPr>
                <w:sz w:val="20"/>
              </w:rPr>
            </w:pPr>
            <w:r>
              <w:rPr>
                <w:sz w:val="20"/>
              </w:rPr>
              <w:t>Dampening time</w:t>
            </w:r>
          </w:p>
        </w:tc>
        <w:tc>
          <w:tcPr>
            <w:tcW w:w="851" w:type="dxa"/>
            <w:vAlign w:val="center"/>
          </w:tcPr>
          <w:p w14:paraId="0AEE5ED6" w14:textId="77777777" w:rsidR="00AF0358" w:rsidRDefault="00AF0358" w:rsidP="003C089D">
            <w:pPr>
              <w:pStyle w:val="BodyText"/>
            </w:pPr>
          </w:p>
        </w:tc>
        <w:tc>
          <w:tcPr>
            <w:tcW w:w="3827" w:type="dxa"/>
            <w:shd w:val="clear" w:color="auto" w:fill="D9D9D9" w:themeFill="background1" w:themeFillShade="D9"/>
            <w:vAlign w:val="center"/>
          </w:tcPr>
          <w:p w14:paraId="43A10A2B" w14:textId="77777777" w:rsidR="00AF0358" w:rsidRPr="009F22ED" w:rsidRDefault="00AF0358" w:rsidP="00235710">
            <w:pPr>
              <w:pStyle w:val="ListParagraph"/>
              <w:numPr>
                <w:ilvl w:val="0"/>
                <w:numId w:val="16"/>
              </w:numPr>
              <w:tabs>
                <w:tab w:val="left" w:pos="272"/>
              </w:tabs>
              <w:spacing w:before="120" w:after="120"/>
              <w:ind w:left="272" w:hanging="272"/>
              <w:jc w:val="left"/>
              <w:rPr>
                <w:rFonts w:ascii="Arial" w:hAnsi="Arial" w:cs="Arial"/>
                <w:sz w:val="20"/>
                <w:szCs w:val="20"/>
              </w:rPr>
            </w:pPr>
            <w:r w:rsidRPr="009F22ED">
              <w:rPr>
                <w:rFonts w:ascii="Arial" w:hAnsi="Arial" w:cs="Arial"/>
                <w:sz w:val="20"/>
                <w:szCs w:val="20"/>
              </w:rPr>
              <w:t>Peak to Peak MW Oscillation –: _____MW.</w:t>
            </w:r>
          </w:p>
          <w:p w14:paraId="140FEFDC" w14:textId="77777777" w:rsidR="00AF0358" w:rsidRPr="00476448" w:rsidRDefault="00AF0358" w:rsidP="00235710">
            <w:pPr>
              <w:pStyle w:val="ListParagraph"/>
              <w:numPr>
                <w:ilvl w:val="0"/>
                <w:numId w:val="16"/>
              </w:numPr>
              <w:tabs>
                <w:tab w:val="left" w:pos="272"/>
              </w:tabs>
              <w:spacing w:before="120" w:after="120"/>
              <w:ind w:left="0" w:firstLine="0"/>
              <w:jc w:val="left"/>
            </w:pPr>
            <w:r w:rsidRPr="009F22ED">
              <w:rPr>
                <w:rFonts w:ascii="Arial" w:hAnsi="Arial" w:cs="Arial"/>
                <w:sz w:val="20"/>
                <w:szCs w:val="20"/>
              </w:rPr>
              <w:t>Number of Oscillations _____.</w:t>
            </w:r>
          </w:p>
          <w:p w14:paraId="75B8EBD0" w14:textId="42719567" w:rsidR="00AF0358" w:rsidRPr="0004123C" w:rsidRDefault="00AF0358" w:rsidP="003C089D">
            <w:pPr>
              <w:pStyle w:val="BodyText"/>
            </w:pPr>
            <w:r w:rsidRPr="009F22ED">
              <w:rPr>
                <w:rFonts w:cs="Arial"/>
              </w:rPr>
              <w:t>Dampening time _____.</w:t>
            </w:r>
          </w:p>
        </w:tc>
      </w:tr>
      <w:tr w:rsidR="00AF0358" w:rsidRPr="00341A3D" w14:paraId="23FF30B1" w14:textId="77777777" w:rsidTr="003C089D">
        <w:trPr>
          <w:jc w:val="center"/>
        </w:trPr>
        <w:tc>
          <w:tcPr>
            <w:tcW w:w="661" w:type="dxa"/>
            <w:vAlign w:val="center"/>
          </w:tcPr>
          <w:p w14:paraId="52A8E31E" w14:textId="77777777" w:rsidR="00AF0358" w:rsidRDefault="00AF0358" w:rsidP="003C089D">
            <w:pPr>
              <w:pStyle w:val="BodyText"/>
              <w:jc w:val="center"/>
            </w:pPr>
            <w:r>
              <w:t>6</w:t>
            </w:r>
          </w:p>
        </w:tc>
        <w:tc>
          <w:tcPr>
            <w:tcW w:w="4675" w:type="dxa"/>
            <w:vAlign w:val="center"/>
          </w:tcPr>
          <w:p w14:paraId="341DD50F" w14:textId="195E3230" w:rsidR="00AF0358" w:rsidRDefault="00AF0358" w:rsidP="00074174">
            <w:pPr>
              <w:pStyle w:val="Default"/>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77836E26" w14:textId="77777777" w:rsidR="00AF0358" w:rsidRDefault="00AF0358" w:rsidP="003C089D">
            <w:pPr>
              <w:pStyle w:val="BodyText"/>
            </w:pPr>
          </w:p>
        </w:tc>
        <w:tc>
          <w:tcPr>
            <w:tcW w:w="3827" w:type="dxa"/>
            <w:shd w:val="clear" w:color="auto" w:fill="D9D9D9" w:themeFill="background1" w:themeFillShade="D9"/>
            <w:vAlign w:val="center"/>
          </w:tcPr>
          <w:p w14:paraId="08258F82" w14:textId="77777777" w:rsidR="00AF0358" w:rsidRDefault="00AF0358" w:rsidP="003C089D">
            <w:pPr>
              <w:pStyle w:val="BodyText"/>
            </w:pPr>
          </w:p>
        </w:tc>
      </w:tr>
      <w:tr w:rsidR="00AF0358" w:rsidRPr="00341A3D" w14:paraId="398A9DEF" w14:textId="77777777" w:rsidTr="003C089D">
        <w:trPr>
          <w:jc w:val="center"/>
        </w:trPr>
        <w:tc>
          <w:tcPr>
            <w:tcW w:w="661" w:type="dxa"/>
            <w:vAlign w:val="center"/>
          </w:tcPr>
          <w:p w14:paraId="0FFBAE33" w14:textId="77777777" w:rsidR="00AF0358" w:rsidRDefault="00AF0358" w:rsidP="003C089D">
            <w:pPr>
              <w:pStyle w:val="BodyText"/>
              <w:jc w:val="center"/>
            </w:pPr>
            <w:r>
              <w:t>7</w:t>
            </w:r>
          </w:p>
        </w:tc>
        <w:tc>
          <w:tcPr>
            <w:tcW w:w="4675" w:type="dxa"/>
            <w:vAlign w:val="center"/>
          </w:tcPr>
          <w:p w14:paraId="4556A156" w14:textId="4DB82624" w:rsidR="00AF0358" w:rsidRDefault="00AF0358" w:rsidP="00074174">
            <w:pPr>
              <w:pStyle w:val="Default"/>
              <w:rPr>
                <w:sz w:val="20"/>
              </w:rPr>
            </w:pPr>
            <w:r>
              <w:rPr>
                <w:sz w:val="20"/>
                <w:szCs w:val="20"/>
              </w:rPr>
              <w:t>Review Results and confirm with CHCC before proceeding</w:t>
            </w:r>
          </w:p>
        </w:tc>
        <w:tc>
          <w:tcPr>
            <w:tcW w:w="851" w:type="dxa"/>
            <w:vAlign w:val="center"/>
          </w:tcPr>
          <w:p w14:paraId="27782CAC" w14:textId="77777777" w:rsidR="00AF0358" w:rsidRDefault="00AF0358" w:rsidP="003C089D">
            <w:pPr>
              <w:pStyle w:val="BodyText"/>
            </w:pPr>
          </w:p>
        </w:tc>
        <w:tc>
          <w:tcPr>
            <w:tcW w:w="3827" w:type="dxa"/>
            <w:shd w:val="clear" w:color="auto" w:fill="D9D9D9" w:themeFill="background1" w:themeFillShade="D9"/>
            <w:vAlign w:val="center"/>
          </w:tcPr>
          <w:p w14:paraId="48568073" w14:textId="77777777" w:rsidR="00AF0358" w:rsidRPr="0004123C" w:rsidRDefault="00AF0358" w:rsidP="00C65A10">
            <w:pPr>
              <w:pStyle w:val="BodyText"/>
              <w:spacing w:after="120"/>
            </w:pPr>
          </w:p>
        </w:tc>
      </w:tr>
    </w:tbl>
    <w:p w14:paraId="1E609B64" w14:textId="2F933D32" w:rsidR="00D22B0B" w:rsidRDefault="00D22B0B" w:rsidP="00D22B0B">
      <w:pPr>
        <w:pStyle w:val="Heading3"/>
        <w:numPr>
          <w:ilvl w:val="0"/>
          <w:numId w:val="0"/>
        </w:numPr>
        <w:ind w:left="1004"/>
      </w:pPr>
      <w:bookmarkStart w:id="25" w:name="_Toc84854301"/>
    </w:p>
    <w:p w14:paraId="49A73B1A" w14:textId="77777777" w:rsidR="00D22B0B" w:rsidRDefault="00D22B0B" w:rsidP="00D22B0B">
      <w:pPr>
        <w:pStyle w:val="BodyText"/>
      </w:pPr>
    </w:p>
    <w:p w14:paraId="3E9F7E75" w14:textId="77777777" w:rsidR="00D22B0B" w:rsidRDefault="00D22B0B" w:rsidP="00D22B0B">
      <w:pPr>
        <w:pStyle w:val="BodyText"/>
      </w:pPr>
    </w:p>
    <w:p w14:paraId="4BDC3C1C" w14:textId="77777777" w:rsidR="00D22B0B" w:rsidRDefault="00D22B0B" w:rsidP="00D22B0B">
      <w:pPr>
        <w:pStyle w:val="BodyText"/>
      </w:pPr>
    </w:p>
    <w:p w14:paraId="0E49550B" w14:textId="77777777" w:rsidR="00D22B0B" w:rsidRDefault="00D22B0B" w:rsidP="00D22B0B">
      <w:pPr>
        <w:pStyle w:val="BodyText"/>
      </w:pPr>
    </w:p>
    <w:p w14:paraId="0A56A58E" w14:textId="77777777" w:rsidR="00D22B0B" w:rsidRDefault="00D22B0B" w:rsidP="00D22B0B">
      <w:pPr>
        <w:pStyle w:val="BodyText"/>
      </w:pPr>
    </w:p>
    <w:p w14:paraId="3F295345" w14:textId="77777777" w:rsidR="00D22B0B" w:rsidRDefault="00D22B0B" w:rsidP="00D22B0B">
      <w:pPr>
        <w:pStyle w:val="BodyText"/>
      </w:pPr>
    </w:p>
    <w:p w14:paraId="3FF83DBE" w14:textId="77777777" w:rsidR="00D22B0B" w:rsidRDefault="00D22B0B" w:rsidP="00D22B0B">
      <w:pPr>
        <w:pStyle w:val="BodyText"/>
      </w:pPr>
    </w:p>
    <w:p w14:paraId="5B15049D" w14:textId="77777777" w:rsidR="00D22B0B" w:rsidRDefault="00D22B0B" w:rsidP="00D22B0B">
      <w:pPr>
        <w:pStyle w:val="BodyText"/>
      </w:pPr>
    </w:p>
    <w:p w14:paraId="65C3C36C" w14:textId="77777777" w:rsidR="00D22B0B" w:rsidRDefault="00D22B0B" w:rsidP="00D22B0B">
      <w:pPr>
        <w:pStyle w:val="BodyText"/>
      </w:pPr>
    </w:p>
    <w:p w14:paraId="579D2C7E" w14:textId="77777777" w:rsidR="00D22B0B" w:rsidRDefault="00D22B0B" w:rsidP="00D22B0B">
      <w:pPr>
        <w:pStyle w:val="BodyText"/>
      </w:pPr>
    </w:p>
    <w:p w14:paraId="780CC711" w14:textId="77777777" w:rsidR="00D22B0B" w:rsidRDefault="00D22B0B" w:rsidP="00D22B0B">
      <w:pPr>
        <w:pStyle w:val="BodyText"/>
      </w:pPr>
    </w:p>
    <w:p w14:paraId="781D5239" w14:textId="77777777" w:rsidR="00D22B0B" w:rsidRDefault="00D22B0B" w:rsidP="00D22B0B">
      <w:pPr>
        <w:pStyle w:val="BodyText"/>
      </w:pPr>
    </w:p>
    <w:p w14:paraId="302D7FD6" w14:textId="77777777" w:rsidR="00D22B0B" w:rsidRDefault="00D22B0B" w:rsidP="00D22B0B">
      <w:pPr>
        <w:pStyle w:val="BodyText"/>
      </w:pPr>
    </w:p>
    <w:p w14:paraId="33B49B03" w14:textId="77777777" w:rsidR="00D22B0B" w:rsidRDefault="00D22B0B" w:rsidP="00D22B0B">
      <w:pPr>
        <w:pStyle w:val="BodyText"/>
      </w:pPr>
    </w:p>
    <w:p w14:paraId="09408E1F" w14:textId="77777777" w:rsidR="00D22B0B" w:rsidRDefault="00D22B0B" w:rsidP="00D22B0B">
      <w:pPr>
        <w:pStyle w:val="BodyText"/>
      </w:pPr>
    </w:p>
    <w:p w14:paraId="64CFAC2E" w14:textId="77777777" w:rsidR="00D22B0B" w:rsidRDefault="00D22B0B" w:rsidP="00D22B0B">
      <w:pPr>
        <w:pStyle w:val="BodyText"/>
      </w:pPr>
    </w:p>
    <w:p w14:paraId="1ACF96FD" w14:textId="77777777" w:rsidR="00D22B0B" w:rsidRDefault="00D22B0B" w:rsidP="00D22B0B">
      <w:pPr>
        <w:pStyle w:val="BodyText"/>
      </w:pPr>
    </w:p>
    <w:p w14:paraId="4D29740C" w14:textId="77777777" w:rsidR="00D22B0B" w:rsidRPr="00D22B0B" w:rsidRDefault="00D22B0B" w:rsidP="00D22B0B">
      <w:pPr>
        <w:pStyle w:val="BodyText"/>
      </w:pPr>
      <w:bookmarkStart w:id="26" w:name="_GoBack"/>
      <w:bookmarkEnd w:id="26"/>
    </w:p>
    <w:p w14:paraId="244864AA" w14:textId="7A0C8A53" w:rsidR="007C5280" w:rsidRDefault="007C5280" w:rsidP="00F459E1">
      <w:pPr>
        <w:pStyle w:val="Heading3"/>
      </w:pPr>
      <w:r w:rsidRPr="00AE7992">
        <w:lastRenderedPageBreak/>
        <w:t xml:space="preserve">Transmission Plant </w:t>
      </w:r>
      <w:proofErr w:type="spellStart"/>
      <w:r w:rsidR="006D751D">
        <w:t>Energisation</w:t>
      </w:r>
      <w:proofErr w:type="spellEnd"/>
      <w:r w:rsidR="006D751D">
        <w:t>, Load Set point = 100</w:t>
      </w:r>
      <w:r w:rsidR="006D751D" w:rsidRPr="000E2B51">
        <w:t>%</w:t>
      </w:r>
      <w:r w:rsidR="00063B38">
        <w:t xml:space="preserve"> </w:t>
      </w:r>
      <w:r w:rsidR="006D751D">
        <w:t>RC</w:t>
      </w:r>
      <w:bookmarkEnd w:id="25"/>
    </w:p>
    <w:p w14:paraId="7D9E36B1" w14:textId="7A353EB4" w:rsidR="00DC6178" w:rsidRPr="00DC6178" w:rsidRDefault="00DC6178" w:rsidP="00DC6178">
      <w:pPr>
        <w:pStyle w:val="BodyText"/>
        <w:spacing w:after="120"/>
      </w:pPr>
      <w:r>
        <w:t xml:space="preserve">This test will be carried out at the discretion of </w:t>
      </w:r>
      <w:r w:rsidR="00AF0358">
        <w:t>CHCC</w:t>
      </w:r>
      <w:r>
        <w:t xml:space="preserve"> and will be subject to system conditions on the test day.</w:t>
      </w:r>
    </w:p>
    <w:tbl>
      <w:tblPr>
        <w:tblStyle w:val="TableGrid"/>
        <w:tblW w:w="10014" w:type="dxa"/>
        <w:jc w:val="center"/>
        <w:tblInd w:w="4592" w:type="dxa"/>
        <w:tblCellMar>
          <w:top w:w="57" w:type="dxa"/>
          <w:bottom w:w="57" w:type="dxa"/>
        </w:tblCellMar>
        <w:tblLook w:val="04A0" w:firstRow="1" w:lastRow="0" w:firstColumn="1" w:lastColumn="0" w:noHBand="0" w:noVBand="1"/>
      </w:tblPr>
      <w:tblGrid>
        <w:gridCol w:w="661"/>
        <w:gridCol w:w="4675"/>
        <w:gridCol w:w="851"/>
        <w:gridCol w:w="3827"/>
      </w:tblGrid>
      <w:tr w:rsidR="007C5280" w:rsidRPr="00341A3D" w14:paraId="28845E9F" w14:textId="77777777" w:rsidTr="00480CD9">
        <w:trPr>
          <w:jc w:val="center"/>
        </w:trPr>
        <w:tc>
          <w:tcPr>
            <w:tcW w:w="661" w:type="dxa"/>
            <w:shd w:val="clear" w:color="auto" w:fill="DDDDDD" w:themeFill="accent1"/>
          </w:tcPr>
          <w:p w14:paraId="084A86B5" w14:textId="77777777" w:rsidR="007C5280" w:rsidRDefault="007C5280" w:rsidP="00480CD9">
            <w:pPr>
              <w:pStyle w:val="BodyText"/>
              <w:rPr>
                <w:b/>
              </w:rPr>
            </w:pPr>
            <w:r>
              <w:rPr>
                <w:b/>
              </w:rPr>
              <w:t>Step No.</w:t>
            </w:r>
          </w:p>
        </w:tc>
        <w:tc>
          <w:tcPr>
            <w:tcW w:w="4675" w:type="dxa"/>
            <w:shd w:val="clear" w:color="auto" w:fill="DDDDDD" w:themeFill="accent1"/>
          </w:tcPr>
          <w:p w14:paraId="2E1E8308" w14:textId="77777777" w:rsidR="007C5280" w:rsidRPr="00341A3D" w:rsidRDefault="007C5280" w:rsidP="00480CD9">
            <w:pPr>
              <w:pStyle w:val="BodyText"/>
              <w:rPr>
                <w:b/>
              </w:rPr>
            </w:pPr>
            <w:r>
              <w:rPr>
                <w:b/>
              </w:rPr>
              <w:t>Action</w:t>
            </w:r>
          </w:p>
        </w:tc>
        <w:tc>
          <w:tcPr>
            <w:tcW w:w="851" w:type="dxa"/>
            <w:shd w:val="clear" w:color="auto" w:fill="DDDDDD" w:themeFill="accent1"/>
          </w:tcPr>
          <w:p w14:paraId="63958300" w14:textId="77777777" w:rsidR="007C5280" w:rsidRPr="00341A3D" w:rsidRDefault="007C5280" w:rsidP="00480CD9">
            <w:pPr>
              <w:pStyle w:val="BodyText"/>
              <w:rPr>
                <w:b/>
              </w:rPr>
            </w:pPr>
            <w:r>
              <w:rPr>
                <w:b/>
              </w:rPr>
              <w:t>Time</w:t>
            </w:r>
          </w:p>
        </w:tc>
        <w:tc>
          <w:tcPr>
            <w:tcW w:w="3827" w:type="dxa"/>
            <w:shd w:val="clear" w:color="auto" w:fill="DDDDDD" w:themeFill="accent1"/>
          </w:tcPr>
          <w:p w14:paraId="79CF8092" w14:textId="77777777" w:rsidR="007C5280" w:rsidRPr="00341A3D" w:rsidRDefault="007C5280" w:rsidP="00480CD9">
            <w:pPr>
              <w:pStyle w:val="BodyText"/>
              <w:rPr>
                <w:b/>
              </w:rPr>
            </w:pPr>
            <w:r>
              <w:rPr>
                <w:b/>
              </w:rPr>
              <w:t>Comments</w:t>
            </w:r>
          </w:p>
        </w:tc>
      </w:tr>
      <w:tr w:rsidR="00AF0358" w:rsidRPr="00341A3D" w14:paraId="077C5DAE" w14:textId="77777777" w:rsidTr="00480CD9">
        <w:trPr>
          <w:trHeight w:val="464"/>
          <w:jc w:val="center"/>
        </w:trPr>
        <w:tc>
          <w:tcPr>
            <w:tcW w:w="661" w:type="dxa"/>
            <w:vAlign w:val="center"/>
          </w:tcPr>
          <w:p w14:paraId="792EBDB8" w14:textId="77777777" w:rsidR="00AF0358" w:rsidRDefault="00AF0358" w:rsidP="00480CD9">
            <w:pPr>
              <w:pStyle w:val="BodyText"/>
              <w:spacing w:after="120"/>
              <w:jc w:val="center"/>
            </w:pPr>
            <w:r>
              <w:t>1</w:t>
            </w:r>
          </w:p>
        </w:tc>
        <w:tc>
          <w:tcPr>
            <w:tcW w:w="4675" w:type="dxa"/>
            <w:vAlign w:val="center"/>
          </w:tcPr>
          <w:p w14:paraId="11313262" w14:textId="67B37507" w:rsidR="00AF0358" w:rsidRPr="000E2B51" w:rsidRDefault="00AF0358" w:rsidP="00074174">
            <w:pPr>
              <w:pStyle w:val="Default"/>
              <w:rPr>
                <w:sz w:val="20"/>
                <w:szCs w:val="20"/>
              </w:rPr>
            </w:pPr>
            <w:r w:rsidRPr="00714E1C">
              <w:rPr>
                <w:sz w:val="20"/>
                <w:szCs w:val="20"/>
              </w:rPr>
              <w:t xml:space="preserve">Unit operator begins data recording for all trends noted in Section </w:t>
            </w:r>
            <w:r w:rsidR="00074174">
              <w:rPr>
                <w:sz w:val="20"/>
                <w:szCs w:val="20"/>
              </w:rPr>
              <w:t>7</w:t>
            </w:r>
            <w:r w:rsidRPr="00714E1C">
              <w:rPr>
                <w:sz w:val="20"/>
                <w:szCs w:val="20"/>
              </w:rPr>
              <w:t>.3.</w:t>
            </w:r>
          </w:p>
        </w:tc>
        <w:tc>
          <w:tcPr>
            <w:tcW w:w="851" w:type="dxa"/>
            <w:vAlign w:val="center"/>
          </w:tcPr>
          <w:p w14:paraId="27669AB7" w14:textId="77777777" w:rsidR="00AF0358" w:rsidRDefault="00AF0358" w:rsidP="00480CD9">
            <w:pPr>
              <w:pStyle w:val="BodyText"/>
              <w:spacing w:after="120"/>
            </w:pPr>
          </w:p>
        </w:tc>
        <w:tc>
          <w:tcPr>
            <w:tcW w:w="3827" w:type="dxa"/>
            <w:shd w:val="clear" w:color="auto" w:fill="D9D9D9" w:themeFill="background1" w:themeFillShade="D9"/>
            <w:vAlign w:val="center"/>
          </w:tcPr>
          <w:p w14:paraId="264A3267" w14:textId="77777777" w:rsidR="00AF0358" w:rsidRDefault="00AF0358" w:rsidP="00480CD9">
            <w:pPr>
              <w:pStyle w:val="BodyText"/>
              <w:spacing w:after="120"/>
            </w:pPr>
          </w:p>
        </w:tc>
      </w:tr>
      <w:tr w:rsidR="00AF0358" w:rsidRPr="00341A3D" w14:paraId="5607DC0D" w14:textId="77777777" w:rsidTr="00480CD9">
        <w:trPr>
          <w:jc w:val="center"/>
        </w:trPr>
        <w:tc>
          <w:tcPr>
            <w:tcW w:w="661" w:type="dxa"/>
            <w:vAlign w:val="center"/>
          </w:tcPr>
          <w:p w14:paraId="4922A1E5" w14:textId="77777777" w:rsidR="00AF0358" w:rsidRDefault="00AF0358" w:rsidP="00480CD9">
            <w:pPr>
              <w:pStyle w:val="BodyText"/>
              <w:jc w:val="center"/>
            </w:pPr>
            <w:r>
              <w:t>2</w:t>
            </w:r>
          </w:p>
        </w:tc>
        <w:tc>
          <w:tcPr>
            <w:tcW w:w="4675" w:type="dxa"/>
            <w:vAlign w:val="center"/>
          </w:tcPr>
          <w:p w14:paraId="50A9A52F" w14:textId="6E2A20C2" w:rsidR="00AF0358" w:rsidRPr="000E2B51" w:rsidRDefault="00AF0358" w:rsidP="00074174">
            <w:pPr>
              <w:pStyle w:val="Default"/>
              <w:rPr>
                <w:sz w:val="20"/>
              </w:rPr>
            </w:pPr>
            <w:r w:rsidRPr="00714E1C">
              <w:rPr>
                <w:sz w:val="20"/>
                <w:szCs w:val="20"/>
              </w:rPr>
              <w:t xml:space="preserve">Unit operator contacts </w:t>
            </w:r>
            <w:r>
              <w:rPr>
                <w:sz w:val="20"/>
                <w:szCs w:val="20"/>
              </w:rPr>
              <w:t>CHCC</w:t>
            </w:r>
            <w:r w:rsidRPr="00714E1C">
              <w:rPr>
                <w:sz w:val="20"/>
                <w:szCs w:val="20"/>
              </w:rPr>
              <w:t xml:space="preserve"> and requests permission to begin test and a dispatch instruction to </w:t>
            </w:r>
            <w:r>
              <w:rPr>
                <w:sz w:val="20"/>
                <w:szCs w:val="20"/>
              </w:rPr>
              <w:t>100% Registered Capacity</w:t>
            </w:r>
            <w:r w:rsidRPr="00714E1C">
              <w:rPr>
                <w:b/>
                <w:sz w:val="20"/>
                <w:szCs w:val="20"/>
              </w:rPr>
              <w:t xml:space="preserve"> </w:t>
            </w:r>
            <w:r w:rsidRPr="00714E1C">
              <w:rPr>
                <w:sz w:val="20"/>
                <w:szCs w:val="20"/>
              </w:rPr>
              <w:t>via EDIL</w:t>
            </w:r>
            <w:r>
              <w:t xml:space="preserve">. </w:t>
            </w:r>
            <w:r>
              <w:rPr>
                <w:sz w:val="20"/>
                <w:szCs w:val="20"/>
              </w:rPr>
              <w:t xml:space="preserve">Await dispatch of the unit to </w:t>
            </w:r>
            <w:r w:rsidRPr="00714E1C">
              <w:rPr>
                <w:b/>
                <w:sz w:val="20"/>
                <w:szCs w:val="20"/>
              </w:rPr>
              <w:t>XX</w:t>
            </w:r>
            <w:r>
              <w:rPr>
                <w:b/>
                <w:sz w:val="20"/>
                <w:szCs w:val="20"/>
              </w:rPr>
              <w:t xml:space="preserve"> </w:t>
            </w:r>
            <w:r w:rsidRPr="00714E1C">
              <w:rPr>
                <w:b/>
                <w:sz w:val="20"/>
                <w:szCs w:val="20"/>
              </w:rPr>
              <w:t>MW</w:t>
            </w:r>
            <w:r>
              <w:rPr>
                <w:sz w:val="20"/>
                <w:szCs w:val="20"/>
              </w:rPr>
              <w:t xml:space="preserve"> by CHCC.</w:t>
            </w:r>
          </w:p>
        </w:tc>
        <w:tc>
          <w:tcPr>
            <w:tcW w:w="851" w:type="dxa"/>
            <w:vAlign w:val="center"/>
          </w:tcPr>
          <w:p w14:paraId="1732D17F" w14:textId="77777777" w:rsidR="00AF0358" w:rsidRDefault="00AF0358" w:rsidP="00480CD9">
            <w:pPr>
              <w:pStyle w:val="BodyText"/>
              <w:spacing w:after="120"/>
            </w:pPr>
          </w:p>
        </w:tc>
        <w:tc>
          <w:tcPr>
            <w:tcW w:w="3827" w:type="dxa"/>
            <w:shd w:val="clear" w:color="auto" w:fill="D9D9D9" w:themeFill="background1" w:themeFillShade="D9"/>
            <w:vAlign w:val="center"/>
          </w:tcPr>
          <w:p w14:paraId="0B4F6C2C" w14:textId="77777777" w:rsidR="00AF0358" w:rsidRDefault="00AF0358" w:rsidP="00235710">
            <w:pPr>
              <w:spacing w:before="120" w:after="120"/>
              <w:jc w:val="left"/>
              <w:rPr>
                <w:rFonts w:cs="Arial"/>
              </w:rPr>
            </w:pPr>
            <w:r>
              <w:rPr>
                <w:rFonts w:cs="Arial"/>
              </w:rPr>
              <w:t>MW Output: _____MW.</w:t>
            </w:r>
          </w:p>
          <w:p w14:paraId="139BAB50" w14:textId="00F57987" w:rsidR="00AF0358" w:rsidRPr="0004123C" w:rsidRDefault="00AF0358" w:rsidP="00C65A10">
            <w:pPr>
              <w:pStyle w:val="BodyText"/>
              <w:spacing w:after="120"/>
            </w:pPr>
            <w:r>
              <w:rPr>
                <w:rFonts w:cs="Arial"/>
              </w:rPr>
              <w:t>Corrected Minimum Load: ___MW.</w:t>
            </w:r>
          </w:p>
        </w:tc>
      </w:tr>
      <w:tr w:rsidR="00AF0358" w:rsidRPr="00341A3D" w14:paraId="13821524" w14:textId="77777777" w:rsidTr="00480CD9">
        <w:trPr>
          <w:jc w:val="center"/>
        </w:trPr>
        <w:tc>
          <w:tcPr>
            <w:tcW w:w="661" w:type="dxa"/>
            <w:vAlign w:val="center"/>
          </w:tcPr>
          <w:p w14:paraId="0691BD36" w14:textId="77777777" w:rsidR="00AF0358" w:rsidRDefault="00AF0358" w:rsidP="00480CD9">
            <w:pPr>
              <w:pStyle w:val="BodyText"/>
              <w:jc w:val="center"/>
            </w:pPr>
            <w:r>
              <w:t>3</w:t>
            </w:r>
          </w:p>
        </w:tc>
        <w:tc>
          <w:tcPr>
            <w:tcW w:w="4675" w:type="dxa"/>
            <w:vAlign w:val="center"/>
          </w:tcPr>
          <w:p w14:paraId="201475F8" w14:textId="6443E397" w:rsidR="00AF0358" w:rsidRDefault="00AF0358" w:rsidP="00480CD9">
            <w:pPr>
              <w:pStyle w:val="Default"/>
              <w:rPr>
                <w:sz w:val="20"/>
              </w:rPr>
            </w:pPr>
            <w:r>
              <w:rPr>
                <w:sz w:val="20"/>
              </w:rPr>
              <w:t xml:space="preserve">Unit operator confirms that the PSS is </w:t>
            </w:r>
            <w:r w:rsidRPr="001A5638">
              <w:rPr>
                <w:b/>
                <w:sz w:val="20"/>
              </w:rPr>
              <w:t>ON.</w:t>
            </w:r>
            <w:r>
              <w:rPr>
                <w:sz w:val="20"/>
              </w:rPr>
              <w:t xml:space="preserve"> </w:t>
            </w:r>
          </w:p>
        </w:tc>
        <w:tc>
          <w:tcPr>
            <w:tcW w:w="851" w:type="dxa"/>
            <w:vAlign w:val="center"/>
          </w:tcPr>
          <w:p w14:paraId="4BFE6B28" w14:textId="77777777" w:rsidR="00AF0358" w:rsidRDefault="00AF0358" w:rsidP="00480CD9">
            <w:pPr>
              <w:pStyle w:val="BodyText"/>
            </w:pPr>
          </w:p>
        </w:tc>
        <w:tc>
          <w:tcPr>
            <w:tcW w:w="3827" w:type="dxa"/>
            <w:shd w:val="clear" w:color="auto" w:fill="D9D9D9" w:themeFill="background1" w:themeFillShade="D9"/>
            <w:vAlign w:val="center"/>
          </w:tcPr>
          <w:p w14:paraId="7A61C2FB" w14:textId="1B7F16DD" w:rsidR="00AF0358" w:rsidRPr="0004123C" w:rsidRDefault="00AF0358" w:rsidP="00C65A10">
            <w:pPr>
              <w:pStyle w:val="BodyText"/>
              <w:spacing w:after="120"/>
            </w:pPr>
            <w:r>
              <w:t>PSS OFF / ON</w:t>
            </w:r>
          </w:p>
        </w:tc>
      </w:tr>
      <w:tr w:rsidR="00AF0358" w:rsidRPr="00341A3D" w14:paraId="0AA08C06" w14:textId="77777777" w:rsidTr="00480CD9">
        <w:trPr>
          <w:jc w:val="center"/>
        </w:trPr>
        <w:tc>
          <w:tcPr>
            <w:tcW w:w="661" w:type="dxa"/>
            <w:vAlign w:val="center"/>
          </w:tcPr>
          <w:p w14:paraId="0071C698" w14:textId="77777777" w:rsidR="00AF0358" w:rsidRDefault="00AF0358" w:rsidP="00480CD9">
            <w:pPr>
              <w:pStyle w:val="BodyText"/>
              <w:jc w:val="center"/>
            </w:pPr>
            <w:r>
              <w:t>4</w:t>
            </w:r>
          </w:p>
        </w:tc>
        <w:tc>
          <w:tcPr>
            <w:tcW w:w="4675" w:type="dxa"/>
            <w:vAlign w:val="center"/>
          </w:tcPr>
          <w:p w14:paraId="27DC77C2" w14:textId="6C4D9BE6" w:rsidR="00AF0358" w:rsidRDefault="00074174" w:rsidP="00DB3B4F">
            <w:pPr>
              <w:pStyle w:val="Default"/>
              <w:rPr>
                <w:sz w:val="20"/>
              </w:rPr>
            </w:pPr>
            <w:r>
              <w:rPr>
                <w:sz w:val="20"/>
                <w:szCs w:val="20"/>
              </w:rPr>
              <w:t xml:space="preserve">Unit request CHCC </w:t>
            </w:r>
            <w:r w:rsidR="00DB3B4F">
              <w:rPr>
                <w:sz w:val="20"/>
                <w:szCs w:val="20"/>
              </w:rPr>
              <w:t>to</w:t>
            </w:r>
            <w:r>
              <w:rPr>
                <w:sz w:val="20"/>
                <w:szCs w:val="20"/>
              </w:rPr>
              <w:t xml:space="preserve"> </w:t>
            </w:r>
            <w:r w:rsidR="00AF0358">
              <w:rPr>
                <w:sz w:val="20"/>
                <w:szCs w:val="20"/>
              </w:rPr>
              <w:t>Switch in Transmission Plant</w:t>
            </w:r>
            <w:r>
              <w:rPr>
                <w:sz w:val="20"/>
                <w:szCs w:val="20"/>
              </w:rPr>
              <w:t xml:space="preserve"> to induce step change in system voltage.</w:t>
            </w:r>
          </w:p>
        </w:tc>
        <w:tc>
          <w:tcPr>
            <w:tcW w:w="851" w:type="dxa"/>
            <w:vAlign w:val="center"/>
          </w:tcPr>
          <w:p w14:paraId="4FEB0C58" w14:textId="77777777" w:rsidR="00AF0358" w:rsidRDefault="00AF0358" w:rsidP="00480CD9">
            <w:pPr>
              <w:pStyle w:val="BodyText"/>
            </w:pPr>
          </w:p>
        </w:tc>
        <w:tc>
          <w:tcPr>
            <w:tcW w:w="3827" w:type="dxa"/>
            <w:shd w:val="clear" w:color="auto" w:fill="D9D9D9" w:themeFill="background1" w:themeFillShade="D9"/>
            <w:vAlign w:val="center"/>
          </w:tcPr>
          <w:p w14:paraId="07455A29" w14:textId="18E7DD4E" w:rsidR="00AF0358" w:rsidRPr="0004123C" w:rsidRDefault="00074174" w:rsidP="00480CD9">
            <w:pPr>
              <w:pStyle w:val="BodyText"/>
            </w:pPr>
            <w:r>
              <w:t>Time Transmission Plant is switched:_____</w:t>
            </w:r>
          </w:p>
        </w:tc>
      </w:tr>
      <w:tr w:rsidR="00AF0358" w:rsidRPr="00341A3D" w14:paraId="7DF592E4" w14:textId="77777777" w:rsidTr="00480CD9">
        <w:trPr>
          <w:jc w:val="center"/>
        </w:trPr>
        <w:tc>
          <w:tcPr>
            <w:tcW w:w="661" w:type="dxa"/>
            <w:vAlign w:val="center"/>
          </w:tcPr>
          <w:p w14:paraId="4C286D57" w14:textId="77777777" w:rsidR="00AF0358" w:rsidRDefault="00AF0358" w:rsidP="00480CD9">
            <w:pPr>
              <w:pStyle w:val="BodyText"/>
              <w:jc w:val="center"/>
            </w:pPr>
            <w:r>
              <w:t>5</w:t>
            </w:r>
          </w:p>
        </w:tc>
        <w:tc>
          <w:tcPr>
            <w:tcW w:w="4675" w:type="dxa"/>
            <w:vAlign w:val="center"/>
          </w:tcPr>
          <w:p w14:paraId="45F76E0F" w14:textId="1CE3B19E" w:rsidR="00AF0358" w:rsidRDefault="00AF0358" w:rsidP="00480CD9">
            <w:pPr>
              <w:pStyle w:val="Default"/>
              <w:rPr>
                <w:sz w:val="20"/>
              </w:rPr>
            </w:pPr>
            <w:r>
              <w:rPr>
                <w:sz w:val="20"/>
                <w:szCs w:val="20"/>
              </w:rPr>
              <w:t xml:space="preserve">Record any station alarms and system events such as frequency dips or dispatch instructions </w:t>
            </w:r>
          </w:p>
        </w:tc>
        <w:tc>
          <w:tcPr>
            <w:tcW w:w="851" w:type="dxa"/>
            <w:vAlign w:val="center"/>
          </w:tcPr>
          <w:p w14:paraId="40460BEB" w14:textId="77777777" w:rsidR="00AF0358" w:rsidRDefault="00AF0358" w:rsidP="00480CD9">
            <w:pPr>
              <w:pStyle w:val="BodyText"/>
            </w:pPr>
          </w:p>
        </w:tc>
        <w:tc>
          <w:tcPr>
            <w:tcW w:w="3827" w:type="dxa"/>
            <w:shd w:val="clear" w:color="auto" w:fill="D9D9D9" w:themeFill="background1" w:themeFillShade="D9"/>
            <w:vAlign w:val="center"/>
          </w:tcPr>
          <w:p w14:paraId="5A44015F" w14:textId="77777777" w:rsidR="00AF0358" w:rsidRPr="0004123C" w:rsidRDefault="00AF0358" w:rsidP="00480CD9">
            <w:pPr>
              <w:pStyle w:val="BodyText"/>
            </w:pPr>
          </w:p>
        </w:tc>
      </w:tr>
      <w:tr w:rsidR="00AF0358" w:rsidRPr="00341A3D" w14:paraId="0EF22F25" w14:textId="77777777" w:rsidTr="00480CD9">
        <w:trPr>
          <w:jc w:val="center"/>
        </w:trPr>
        <w:tc>
          <w:tcPr>
            <w:tcW w:w="661" w:type="dxa"/>
            <w:vAlign w:val="center"/>
          </w:tcPr>
          <w:p w14:paraId="51113EEC" w14:textId="77777777" w:rsidR="00AF0358" w:rsidRDefault="00AF0358" w:rsidP="00480CD9">
            <w:pPr>
              <w:pStyle w:val="BodyText"/>
              <w:jc w:val="center"/>
            </w:pPr>
            <w:r>
              <w:t>6</w:t>
            </w:r>
          </w:p>
        </w:tc>
        <w:tc>
          <w:tcPr>
            <w:tcW w:w="4675" w:type="dxa"/>
            <w:vAlign w:val="center"/>
          </w:tcPr>
          <w:p w14:paraId="1DA7B496" w14:textId="6137A32B" w:rsidR="00AF0358" w:rsidRDefault="00AF0358" w:rsidP="00074174">
            <w:pPr>
              <w:pStyle w:val="Default"/>
              <w:rPr>
                <w:sz w:val="20"/>
              </w:rPr>
            </w:pPr>
            <w:r>
              <w:rPr>
                <w:sz w:val="20"/>
                <w:szCs w:val="20"/>
              </w:rPr>
              <w:t xml:space="preserve">Stop Recording the data as listed in section </w:t>
            </w:r>
            <w:r w:rsidR="00074174">
              <w:rPr>
                <w:sz w:val="20"/>
                <w:szCs w:val="20"/>
              </w:rPr>
              <w:t>7</w:t>
            </w:r>
            <w:r>
              <w:rPr>
                <w:sz w:val="20"/>
                <w:szCs w:val="20"/>
              </w:rPr>
              <w:t>.3</w:t>
            </w:r>
          </w:p>
        </w:tc>
        <w:tc>
          <w:tcPr>
            <w:tcW w:w="851" w:type="dxa"/>
            <w:vAlign w:val="center"/>
          </w:tcPr>
          <w:p w14:paraId="45C79198" w14:textId="77777777" w:rsidR="00AF0358" w:rsidRDefault="00AF0358" w:rsidP="00480CD9">
            <w:pPr>
              <w:pStyle w:val="BodyText"/>
            </w:pPr>
          </w:p>
        </w:tc>
        <w:tc>
          <w:tcPr>
            <w:tcW w:w="3827" w:type="dxa"/>
            <w:shd w:val="clear" w:color="auto" w:fill="D9D9D9" w:themeFill="background1" w:themeFillShade="D9"/>
            <w:vAlign w:val="center"/>
          </w:tcPr>
          <w:p w14:paraId="1429496A" w14:textId="77777777" w:rsidR="00AF0358" w:rsidRDefault="00AF0358" w:rsidP="00480CD9">
            <w:pPr>
              <w:pStyle w:val="BodyText"/>
            </w:pPr>
          </w:p>
        </w:tc>
      </w:tr>
      <w:tr w:rsidR="00AF0358" w:rsidRPr="00341A3D" w14:paraId="660C4E22" w14:textId="77777777" w:rsidTr="00AF0358">
        <w:trPr>
          <w:trHeight w:val="518"/>
          <w:jc w:val="center"/>
        </w:trPr>
        <w:tc>
          <w:tcPr>
            <w:tcW w:w="661" w:type="dxa"/>
            <w:vAlign w:val="center"/>
          </w:tcPr>
          <w:p w14:paraId="7C07446D" w14:textId="77777777" w:rsidR="00AF0358" w:rsidRDefault="00AF0358" w:rsidP="00480CD9">
            <w:pPr>
              <w:pStyle w:val="BodyText"/>
              <w:jc w:val="center"/>
            </w:pPr>
            <w:r>
              <w:t>7</w:t>
            </w:r>
          </w:p>
        </w:tc>
        <w:tc>
          <w:tcPr>
            <w:tcW w:w="4675" w:type="dxa"/>
            <w:vAlign w:val="center"/>
          </w:tcPr>
          <w:p w14:paraId="3DD90D52" w14:textId="2E7B89A8" w:rsidR="00AF0358" w:rsidRDefault="00AF0358" w:rsidP="00074174">
            <w:pPr>
              <w:pStyle w:val="Default"/>
              <w:rPr>
                <w:sz w:val="20"/>
              </w:rPr>
            </w:pPr>
            <w:r>
              <w:rPr>
                <w:sz w:val="20"/>
                <w:szCs w:val="20"/>
              </w:rPr>
              <w:t>Review Results and confirm with CHCC before proceeding</w:t>
            </w:r>
          </w:p>
        </w:tc>
        <w:tc>
          <w:tcPr>
            <w:tcW w:w="851" w:type="dxa"/>
            <w:vAlign w:val="center"/>
          </w:tcPr>
          <w:p w14:paraId="4AE0E911" w14:textId="77777777" w:rsidR="00AF0358" w:rsidRDefault="00AF0358" w:rsidP="00480CD9">
            <w:pPr>
              <w:pStyle w:val="BodyText"/>
            </w:pPr>
          </w:p>
        </w:tc>
        <w:tc>
          <w:tcPr>
            <w:tcW w:w="3827" w:type="dxa"/>
            <w:shd w:val="clear" w:color="auto" w:fill="D9D9D9" w:themeFill="background1" w:themeFillShade="D9"/>
            <w:vAlign w:val="center"/>
          </w:tcPr>
          <w:p w14:paraId="315A08B1" w14:textId="77777777" w:rsidR="00AF0358" w:rsidRPr="0004123C" w:rsidRDefault="00AF0358" w:rsidP="00C65A10">
            <w:pPr>
              <w:pStyle w:val="BodyText"/>
              <w:spacing w:after="120"/>
            </w:pPr>
          </w:p>
        </w:tc>
      </w:tr>
    </w:tbl>
    <w:p w14:paraId="760BE603" w14:textId="50FCB99A" w:rsidR="00F459E1" w:rsidRDefault="00F459E1"/>
    <w:p w14:paraId="0A691CCB" w14:textId="77777777" w:rsidR="00F459E1" w:rsidRDefault="00F459E1">
      <w:pPr>
        <w:jc w:val="left"/>
      </w:pPr>
      <w:r>
        <w:br w:type="page"/>
      </w:r>
    </w:p>
    <w:tbl>
      <w:tblPr>
        <w:tblStyle w:val="TableGrid"/>
        <w:tblW w:w="10434" w:type="dxa"/>
        <w:jc w:val="center"/>
        <w:tblInd w:w="4592" w:type="dxa"/>
        <w:tblLook w:val="04A0" w:firstRow="1" w:lastRow="0" w:firstColumn="1" w:lastColumn="0" w:noHBand="0" w:noVBand="1"/>
      </w:tblPr>
      <w:tblGrid>
        <w:gridCol w:w="10434"/>
      </w:tblGrid>
      <w:tr w:rsidR="00420AFF" w14:paraId="6CE43BA3" w14:textId="77777777" w:rsidTr="00FC485A">
        <w:trPr>
          <w:jc w:val="center"/>
        </w:trPr>
        <w:tc>
          <w:tcPr>
            <w:tcW w:w="10434" w:type="dxa"/>
          </w:tcPr>
          <w:p w14:paraId="6CE43B85" w14:textId="77777777" w:rsidR="00420AFF" w:rsidRPr="00D13117" w:rsidRDefault="00420AFF" w:rsidP="00C11153">
            <w:pPr>
              <w:spacing w:before="480" w:after="480"/>
              <w:rPr>
                <w:rFonts w:cs="Arial"/>
                <w:b/>
                <w:sz w:val="28"/>
                <w:szCs w:val="28"/>
              </w:rPr>
            </w:pPr>
            <w:r w:rsidRPr="00D13117">
              <w:rPr>
                <w:rFonts w:cs="Arial"/>
                <w:b/>
                <w:sz w:val="28"/>
                <w:szCs w:val="28"/>
              </w:rPr>
              <w:lastRenderedPageBreak/>
              <w:t xml:space="preserve">Comments: </w:t>
            </w:r>
          </w:p>
          <w:p w14:paraId="6CE43B86" w14:textId="77777777" w:rsidR="00420AFF" w:rsidRDefault="00420AFF" w:rsidP="00C11153"/>
          <w:p w14:paraId="6CE43B87" w14:textId="77777777" w:rsidR="00420AFF" w:rsidRDefault="00420AFF" w:rsidP="00C11153"/>
          <w:p w14:paraId="6CE43B88" w14:textId="77777777" w:rsidR="00420AFF" w:rsidRDefault="00420AFF" w:rsidP="00C11153"/>
          <w:p w14:paraId="6CE43B89" w14:textId="77777777" w:rsidR="00420AFF" w:rsidRDefault="00420AFF" w:rsidP="00C11153"/>
          <w:p w14:paraId="6CE43B8A" w14:textId="77777777" w:rsidR="00420AFF" w:rsidRDefault="00420AFF" w:rsidP="00C11153"/>
          <w:p w14:paraId="6CE43B8B" w14:textId="77777777" w:rsidR="00420AFF" w:rsidRDefault="00420AFF" w:rsidP="00C11153"/>
          <w:p w14:paraId="6CE43B8C" w14:textId="77777777" w:rsidR="00420AFF" w:rsidRDefault="00420AFF" w:rsidP="00C11153"/>
          <w:p w14:paraId="6CE43B8D" w14:textId="77777777" w:rsidR="00420AFF" w:rsidRDefault="00420AFF" w:rsidP="00C11153"/>
          <w:p w14:paraId="6CE43B8E" w14:textId="77777777" w:rsidR="00420AFF" w:rsidRDefault="00420AFF" w:rsidP="00C11153"/>
          <w:p w14:paraId="6CE43B8F" w14:textId="77777777" w:rsidR="00420AFF" w:rsidRDefault="00420AFF" w:rsidP="00C11153"/>
          <w:p w14:paraId="6CE43B90" w14:textId="77777777" w:rsidR="00420AFF" w:rsidRDefault="00420AFF" w:rsidP="00C11153"/>
          <w:p w14:paraId="6CE43B91" w14:textId="77777777" w:rsidR="00420AFF" w:rsidRDefault="00420AFF" w:rsidP="00C11153"/>
          <w:p w14:paraId="6CE43B92" w14:textId="77777777" w:rsidR="00420AFF" w:rsidRDefault="00420AFF" w:rsidP="00C11153"/>
          <w:p w14:paraId="6CE43B93" w14:textId="77777777" w:rsidR="00420AFF" w:rsidRDefault="00420AFF" w:rsidP="00C11153"/>
          <w:p w14:paraId="6CE43B94" w14:textId="77777777" w:rsidR="00420AFF" w:rsidRDefault="00420AFF" w:rsidP="00C11153"/>
          <w:p w14:paraId="6CE43B95" w14:textId="77777777" w:rsidR="00420AFF" w:rsidRDefault="00420AFF" w:rsidP="00C11153"/>
          <w:p w14:paraId="6CE43B96" w14:textId="77777777" w:rsidR="00420AFF" w:rsidRDefault="00420AFF" w:rsidP="00C11153"/>
          <w:p w14:paraId="6CE43B97" w14:textId="77777777" w:rsidR="00420AFF" w:rsidRDefault="00420AFF" w:rsidP="00C11153"/>
          <w:p w14:paraId="6CE43B98" w14:textId="77777777" w:rsidR="00420AFF" w:rsidRDefault="00420AFF" w:rsidP="00C11153"/>
          <w:p w14:paraId="6CE43B99" w14:textId="77777777" w:rsidR="00420AFF" w:rsidRDefault="00420AFF" w:rsidP="00C11153"/>
          <w:p w14:paraId="6CE43B9A" w14:textId="77777777" w:rsidR="00420AFF" w:rsidRDefault="00420AFF" w:rsidP="00C11153"/>
          <w:p w14:paraId="6CE43B9B" w14:textId="77777777" w:rsidR="00420AFF" w:rsidRDefault="00420AFF" w:rsidP="00C11153"/>
          <w:p w14:paraId="6CE43B9C" w14:textId="77777777" w:rsidR="00420AFF" w:rsidRDefault="00420AFF" w:rsidP="00C11153"/>
          <w:p w14:paraId="6CE43B9D" w14:textId="77777777" w:rsidR="00420AFF" w:rsidRDefault="00420AFF" w:rsidP="00C11153"/>
          <w:p w14:paraId="6CE43B9E" w14:textId="77777777" w:rsidR="00420AFF" w:rsidRDefault="00420AFF" w:rsidP="00C11153"/>
          <w:p w14:paraId="6CE43B9F" w14:textId="77777777" w:rsidR="00420AFF" w:rsidRDefault="00420AFF" w:rsidP="00C11153"/>
          <w:p w14:paraId="6CE43BA0" w14:textId="77777777" w:rsidR="00420AFF" w:rsidRDefault="00420AFF" w:rsidP="00C11153"/>
          <w:p w14:paraId="6CE43BA1" w14:textId="77777777" w:rsidR="00420AFF" w:rsidRDefault="00420AFF" w:rsidP="00C11153"/>
          <w:p w14:paraId="6CE43BA2" w14:textId="77777777" w:rsidR="00420AFF" w:rsidRDefault="00420AFF" w:rsidP="00C11153"/>
        </w:tc>
      </w:tr>
      <w:tr w:rsidR="00420AFF" w:rsidRPr="00341A3D" w14:paraId="6CE43BA6" w14:textId="77777777" w:rsidTr="00FC485A">
        <w:trPr>
          <w:jc w:val="center"/>
        </w:trPr>
        <w:tc>
          <w:tcPr>
            <w:tcW w:w="10434" w:type="dxa"/>
            <w:vAlign w:val="center"/>
          </w:tcPr>
          <w:p w14:paraId="6CE43BA4" w14:textId="2FA18C14" w:rsidR="00D63556" w:rsidRDefault="00FC3AEB" w:rsidP="00D63556">
            <w:pPr>
              <w:spacing w:before="480" w:after="480"/>
              <w:rPr>
                <w:rFonts w:cs="Arial"/>
              </w:rPr>
            </w:pPr>
            <w:r>
              <w:rPr>
                <w:rFonts w:cs="Arial"/>
              </w:rPr>
              <w:t>Unit</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6CE43BA5"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420AFF" w:rsidRPr="00341A3D" w14:paraId="6CE43BA9" w14:textId="77777777" w:rsidTr="00FC485A">
        <w:trPr>
          <w:jc w:val="center"/>
        </w:trPr>
        <w:tc>
          <w:tcPr>
            <w:tcW w:w="10434" w:type="dxa"/>
            <w:vAlign w:val="center"/>
          </w:tcPr>
          <w:p w14:paraId="6CE43BA7" w14:textId="0290CF08" w:rsidR="00D63556" w:rsidRDefault="00FC3AEB" w:rsidP="00D63556">
            <w:pPr>
              <w:spacing w:before="480" w:after="480"/>
              <w:rPr>
                <w:rFonts w:cs="Arial"/>
              </w:rPr>
            </w:pPr>
            <w:r>
              <w:rPr>
                <w:rFonts w:cs="Arial"/>
              </w:rPr>
              <w:t>SONI</w:t>
            </w:r>
            <w:r w:rsidR="00D63556" w:rsidRPr="00341A3D">
              <w:rPr>
                <w:rFonts w:cs="Arial"/>
              </w:rPr>
              <w:t xml:space="preserve"> Witness </w:t>
            </w:r>
            <w:r w:rsidR="00D63556">
              <w:rPr>
                <w:rFonts w:cs="Arial"/>
              </w:rPr>
              <w:t>s</w:t>
            </w:r>
            <w:r w:rsidR="00D63556" w:rsidRPr="00341A3D">
              <w:rPr>
                <w:rFonts w:cs="Arial"/>
              </w:rPr>
              <w:t xml:space="preserve">ignoff </w:t>
            </w:r>
            <w:r w:rsidR="00D63556">
              <w:rPr>
                <w:rFonts w:cs="Arial"/>
              </w:rPr>
              <w:t>that this test has been carried out according to the test procedure, above.</w:t>
            </w:r>
          </w:p>
          <w:p w14:paraId="6CE43BA8" w14:textId="77777777" w:rsidR="00420AFF" w:rsidRPr="00341A3D" w:rsidRDefault="00D63556" w:rsidP="00D63556">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6CE43BAA" w14:textId="77777777" w:rsidR="005B3BC5" w:rsidRDefault="005B3BC5" w:rsidP="00FF7B17">
      <w:pPr>
        <w:pStyle w:val="BodyText"/>
      </w:pPr>
    </w:p>
    <w:sectPr w:rsidR="005B3BC5" w:rsidSect="0059677B">
      <w:footerReference w:type="default" r:id="rId18"/>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94A9C" w14:textId="77777777" w:rsidR="00E07A84" w:rsidRDefault="00E07A84">
      <w:r>
        <w:separator/>
      </w:r>
    </w:p>
  </w:endnote>
  <w:endnote w:type="continuationSeparator" w:id="0">
    <w:p w14:paraId="51DD7D02" w14:textId="77777777" w:rsidR="00E07A84" w:rsidRDefault="00E0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43BCE" w14:textId="2207A121" w:rsidR="00E07A84" w:rsidRDefault="00E07A84" w:rsidP="00FD463E">
    <w:pPr>
      <w:pStyle w:val="Footer"/>
      <w:pBdr>
        <w:top w:val="single" w:sz="12" w:space="1" w:color="auto"/>
      </w:pBdr>
      <w:tabs>
        <w:tab w:val="right" w:pos="8364"/>
      </w:tabs>
    </w:pPr>
    <w:r>
      <w:t>Online PSS &amp; Excitation Controller Testing Test Procedure Template – October 2021</w:t>
    </w:r>
    <w:r>
      <w:tab/>
      <w:t xml:space="preserve">Page </w:t>
    </w:r>
    <w:r>
      <w:fldChar w:fldCharType="begin"/>
    </w:r>
    <w:r>
      <w:instrText xml:space="preserve"> PAGE </w:instrText>
    </w:r>
    <w:r>
      <w:fldChar w:fldCharType="separate"/>
    </w:r>
    <w:r w:rsidR="00855060">
      <w:rPr>
        <w:noProof/>
      </w:rPr>
      <w:t>19</w:t>
    </w:r>
    <w:r>
      <w:rPr>
        <w:noProof/>
      </w:rPr>
      <w:fldChar w:fldCharType="end"/>
    </w:r>
    <w:bookmarkStart w:id="27" w:name="_Toc75310453"/>
    <w:bookmarkStart w:id="28" w:name="_Toc75310621"/>
    <w:bookmarkStart w:id="29" w:name="_Toc75311309"/>
    <w:bookmarkStart w:id="30" w:name="_Toc75311563"/>
    <w:bookmarkStart w:id="31" w:name="_Toc75311654"/>
    <w:r>
      <w:t xml:space="preserve"> of </w:t>
    </w:r>
    <w:fldSimple w:instr=" NUMPAGES ">
      <w:r w:rsidR="00855060">
        <w:rPr>
          <w:noProof/>
        </w:rPr>
        <w:t>24</w:t>
      </w:r>
    </w:fldSimple>
    <w:bookmarkEnd w:id="27"/>
    <w:bookmarkEnd w:id="28"/>
    <w:bookmarkEnd w:id="29"/>
    <w:bookmarkEnd w:id="30"/>
    <w:bookmarkEnd w:id="31"/>
    <w:r>
      <w:tab/>
    </w:r>
  </w:p>
  <w:p w14:paraId="6CE43BCF" w14:textId="620F9242" w:rsidR="00E07A84" w:rsidRDefault="00E07A84" w:rsidP="00FD463E">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D25F6" w14:textId="77777777" w:rsidR="00E07A84" w:rsidRDefault="00E07A84">
      <w:r>
        <w:separator/>
      </w:r>
    </w:p>
  </w:footnote>
  <w:footnote w:type="continuationSeparator" w:id="0">
    <w:p w14:paraId="07648C39" w14:textId="77777777" w:rsidR="00E07A84" w:rsidRDefault="00E07A84">
      <w:r>
        <w:continuationSeparator/>
      </w:r>
    </w:p>
  </w:footnote>
  <w:footnote w:id="1">
    <w:p w14:paraId="38EE5058" w14:textId="0A6AD0E3" w:rsidR="00E07A84" w:rsidRDefault="00E07A84" w:rsidP="009536A0">
      <w:pPr>
        <w:pStyle w:val="FootnoteText"/>
        <w:jc w:val="left"/>
      </w:pPr>
      <w:r>
        <w:rPr>
          <w:rStyle w:val="FootnoteReference"/>
        </w:rPr>
        <w:footnoteRef/>
      </w:r>
      <w:r>
        <w:t xml:space="preserve"> </w:t>
      </w:r>
      <w:r w:rsidRPr="00712F06">
        <w:t>https://www.soni.ltd.uk/how-the-grid-works/grid-codes/</w:t>
      </w:r>
    </w:p>
  </w:footnote>
  <w:footnote w:id="2">
    <w:p w14:paraId="224088D0" w14:textId="77777777" w:rsidR="00E07A84" w:rsidRDefault="00E07A84" w:rsidP="00D86F41">
      <w:pPr>
        <w:pStyle w:val="FootnoteText"/>
      </w:pPr>
      <w:r>
        <w:rPr>
          <w:rStyle w:val="FootnoteReference"/>
        </w:rPr>
        <w:footnoteRef/>
      </w:r>
      <w:r>
        <w:t xml:space="preserve"> For example a simulation model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204"/>
    <w:multiLevelType w:val="hybridMultilevel"/>
    <w:tmpl w:val="60B452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31E34AE"/>
    <w:multiLevelType w:val="hybridMultilevel"/>
    <w:tmpl w:val="5AEA4120"/>
    <w:lvl w:ilvl="0" w:tplc="61F682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
    <w:nsid w:val="06522A83"/>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09750653"/>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EAB6314"/>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5062C8"/>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4E600D1"/>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133AF7"/>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89B3363"/>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0342119"/>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5BE2552"/>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BC97D73"/>
    <w:multiLevelType w:val="multilevel"/>
    <w:tmpl w:val="B5180242"/>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4">
    <w:nsid w:val="30097C8B"/>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00D2EDA"/>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4283269"/>
    <w:multiLevelType w:val="hybridMultilevel"/>
    <w:tmpl w:val="EBC8F1C0"/>
    <w:lvl w:ilvl="0" w:tplc="1809000F">
      <w:start w:val="1"/>
      <w:numFmt w:val="decimal"/>
      <w:lvlText w:val="%1."/>
      <w:lvlJc w:val="left"/>
      <w:pPr>
        <w:ind w:left="2537" w:hanging="360"/>
      </w:pPr>
      <w:rPr>
        <w:rFonts w:hint="default"/>
      </w:rPr>
    </w:lvl>
    <w:lvl w:ilvl="1" w:tplc="18090019">
      <w:start w:val="1"/>
      <w:numFmt w:val="lowerLetter"/>
      <w:lvlText w:val="%2."/>
      <w:lvlJc w:val="left"/>
      <w:pPr>
        <w:ind w:left="3257" w:hanging="360"/>
      </w:pPr>
    </w:lvl>
    <w:lvl w:ilvl="2" w:tplc="1809001B" w:tentative="1">
      <w:start w:val="1"/>
      <w:numFmt w:val="lowerRoman"/>
      <w:lvlText w:val="%3."/>
      <w:lvlJc w:val="right"/>
      <w:pPr>
        <w:ind w:left="3977" w:hanging="180"/>
      </w:pPr>
    </w:lvl>
    <w:lvl w:ilvl="3" w:tplc="1809000F" w:tentative="1">
      <w:start w:val="1"/>
      <w:numFmt w:val="decimal"/>
      <w:lvlText w:val="%4."/>
      <w:lvlJc w:val="left"/>
      <w:pPr>
        <w:ind w:left="4697" w:hanging="360"/>
      </w:pPr>
    </w:lvl>
    <w:lvl w:ilvl="4" w:tplc="18090019" w:tentative="1">
      <w:start w:val="1"/>
      <w:numFmt w:val="lowerLetter"/>
      <w:lvlText w:val="%5."/>
      <w:lvlJc w:val="left"/>
      <w:pPr>
        <w:ind w:left="5417" w:hanging="360"/>
      </w:pPr>
    </w:lvl>
    <w:lvl w:ilvl="5" w:tplc="1809001B" w:tentative="1">
      <w:start w:val="1"/>
      <w:numFmt w:val="lowerRoman"/>
      <w:lvlText w:val="%6."/>
      <w:lvlJc w:val="right"/>
      <w:pPr>
        <w:ind w:left="6137" w:hanging="180"/>
      </w:pPr>
    </w:lvl>
    <w:lvl w:ilvl="6" w:tplc="1809000F" w:tentative="1">
      <w:start w:val="1"/>
      <w:numFmt w:val="decimal"/>
      <w:lvlText w:val="%7."/>
      <w:lvlJc w:val="left"/>
      <w:pPr>
        <w:ind w:left="6857" w:hanging="360"/>
      </w:pPr>
    </w:lvl>
    <w:lvl w:ilvl="7" w:tplc="18090019" w:tentative="1">
      <w:start w:val="1"/>
      <w:numFmt w:val="lowerLetter"/>
      <w:lvlText w:val="%8."/>
      <w:lvlJc w:val="left"/>
      <w:pPr>
        <w:ind w:left="7577" w:hanging="360"/>
      </w:pPr>
    </w:lvl>
    <w:lvl w:ilvl="8" w:tplc="1809001B" w:tentative="1">
      <w:start w:val="1"/>
      <w:numFmt w:val="lowerRoman"/>
      <w:lvlText w:val="%9."/>
      <w:lvlJc w:val="right"/>
      <w:pPr>
        <w:ind w:left="8297" w:hanging="180"/>
      </w:pPr>
    </w:lvl>
  </w:abstractNum>
  <w:abstractNum w:abstractNumId="17">
    <w:nsid w:val="3A977B4C"/>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3403B33"/>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4194078"/>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3B339FA"/>
    <w:multiLevelType w:val="hybridMultilevel"/>
    <w:tmpl w:val="D70EC5BE"/>
    <w:lvl w:ilvl="0" w:tplc="CB7257DA">
      <w:start w:val="1"/>
      <w:numFmt w:val="decimal"/>
      <w:lvlText w:val="%1."/>
      <w:lvlJc w:val="left"/>
      <w:pPr>
        <w:ind w:left="720" w:hanging="360"/>
      </w:pPr>
      <w:rPr>
        <w:rFonts w:hint="default"/>
        <w:kern w:val="0"/>
        <w:position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5670601"/>
    <w:multiLevelType w:val="hybridMultilevel"/>
    <w:tmpl w:val="D70EC5BE"/>
    <w:lvl w:ilvl="0" w:tplc="CB7257DA">
      <w:start w:val="1"/>
      <w:numFmt w:val="decimal"/>
      <w:lvlText w:val="%1."/>
      <w:lvlJc w:val="left"/>
      <w:pPr>
        <w:ind w:left="720" w:hanging="360"/>
      </w:pPr>
      <w:rPr>
        <w:rFonts w:hint="default"/>
        <w:kern w:val="0"/>
        <w:position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5A746F8C"/>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AEA0698"/>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F865DA4"/>
    <w:multiLevelType w:val="hybridMultilevel"/>
    <w:tmpl w:val="D8B40A52"/>
    <w:lvl w:ilvl="0" w:tplc="18090015">
      <w:start w:val="1"/>
      <w:numFmt w:val="upperLetter"/>
      <w:lvlText w:val="%1."/>
      <w:lvlJc w:val="left"/>
      <w:pPr>
        <w:ind w:left="720" w:hanging="360"/>
      </w:pPr>
      <w:rPr>
        <w:rFonts w:hint="default"/>
      </w:rPr>
    </w:lvl>
    <w:lvl w:ilvl="1" w:tplc="5EEE385E">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7">
    <w:nsid w:val="661A489C"/>
    <w:multiLevelType w:val="hybridMultilevel"/>
    <w:tmpl w:val="B92A1E32"/>
    <w:lvl w:ilvl="0" w:tplc="F26CCAFE">
      <w:start w:val="1"/>
      <w:numFmt w:val="bullet"/>
      <w:lvlText w:val="-"/>
      <w:lvlJc w:val="left"/>
      <w:pPr>
        <w:ind w:left="720" w:hanging="360"/>
      </w:pPr>
      <w:rPr>
        <w:rFonts w:ascii="Arial" w:hAnsi="Arial" w:hint="default"/>
        <w:color w:val="auto"/>
        <w:sz w:val="20"/>
        <w:szCs w:val="20"/>
        <w:u w:color="FF0000"/>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BF9069B"/>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70356B04"/>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712B5182"/>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72A562C5"/>
    <w:multiLevelType w:val="hybridMultilevel"/>
    <w:tmpl w:val="F6664224"/>
    <w:lvl w:ilvl="0" w:tplc="1809000F">
      <w:start w:val="1"/>
      <w:numFmt w:val="decimal"/>
      <w:lvlText w:val="%1."/>
      <w:lvlJc w:val="left"/>
      <w:pPr>
        <w:ind w:left="720" w:hanging="360"/>
      </w:pPr>
      <w:rPr>
        <w:rFonts w:hint="default"/>
      </w:rPr>
    </w:lvl>
    <w:lvl w:ilvl="1" w:tplc="5EEE385E">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DAE632B"/>
    <w:multiLevelType w:val="hybridMultilevel"/>
    <w:tmpl w:val="5AEA4120"/>
    <w:lvl w:ilvl="0" w:tplc="61F682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EFF4450"/>
    <w:multiLevelType w:val="hybridMultilevel"/>
    <w:tmpl w:val="C19AE8B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8"/>
  </w:num>
  <w:num w:numId="3">
    <w:abstractNumId w:val="26"/>
  </w:num>
  <w:num w:numId="4">
    <w:abstractNumId w:val="16"/>
  </w:num>
  <w:num w:numId="5">
    <w:abstractNumId w:val="18"/>
  </w:num>
  <w:num w:numId="6">
    <w:abstractNumId w:val="30"/>
  </w:num>
  <w:num w:numId="7">
    <w:abstractNumId w:val="33"/>
  </w:num>
  <w:num w:numId="8">
    <w:abstractNumId w:val="25"/>
  </w:num>
  <w:num w:numId="9">
    <w:abstractNumId w:val="32"/>
  </w:num>
  <w:num w:numId="10">
    <w:abstractNumId w:val="0"/>
  </w:num>
  <w:num w:numId="11">
    <w:abstractNumId w:val="35"/>
  </w:num>
  <w:num w:numId="12">
    <w:abstractNumId w:val="5"/>
  </w:num>
  <w:num w:numId="13">
    <w:abstractNumId w:val="19"/>
  </w:num>
  <w:num w:numId="14">
    <w:abstractNumId w:val="11"/>
  </w:num>
  <w:num w:numId="15">
    <w:abstractNumId w:val="29"/>
  </w:num>
  <w:num w:numId="16">
    <w:abstractNumId w:val="14"/>
  </w:num>
  <w:num w:numId="17">
    <w:abstractNumId w:val="20"/>
  </w:num>
  <w:num w:numId="18">
    <w:abstractNumId w:val="4"/>
  </w:num>
  <w:num w:numId="19">
    <w:abstractNumId w:val="17"/>
  </w:num>
  <w:num w:numId="20">
    <w:abstractNumId w:val="7"/>
  </w:num>
  <w:num w:numId="21">
    <w:abstractNumId w:val="3"/>
  </w:num>
  <w:num w:numId="22">
    <w:abstractNumId w:val="6"/>
  </w:num>
  <w:num w:numId="23">
    <w:abstractNumId w:val="31"/>
  </w:num>
  <w:num w:numId="24">
    <w:abstractNumId w:val="22"/>
  </w:num>
  <w:num w:numId="25">
    <w:abstractNumId w:val="1"/>
  </w:num>
  <w:num w:numId="26">
    <w:abstractNumId w:val="23"/>
  </w:num>
  <w:num w:numId="27">
    <w:abstractNumId w:val="10"/>
  </w:num>
  <w:num w:numId="28">
    <w:abstractNumId w:val="9"/>
  </w:num>
  <w:num w:numId="29">
    <w:abstractNumId w:val="24"/>
  </w:num>
  <w:num w:numId="30">
    <w:abstractNumId w:val="15"/>
  </w:num>
  <w:num w:numId="31">
    <w:abstractNumId w:val="12"/>
  </w:num>
  <w:num w:numId="32">
    <w:abstractNumId w:val="34"/>
  </w:num>
  <w:num w:numId="33">
    <w:abstractNumId w:val="21"/>
  </w:num>
  <w:num w:numId="34">
    <w:abstractNumId w:val="28"/>
  </w:num>
  <w:num w:numId="35">
    <w:abstractNumId w:val="2"/>
  </w:num>
  <w:num w:numId="36">
    <w:abstractNumId w:val="27"/>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10241">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2C80"/>
    <w:rsid w:val="00003151"/>
    <w:rsid w:val="00006200"/>
    <w:rsid w:val="0000734D"/>
    <w:rsid w:val="0001091C"/>
    <w:rsid w:val="00011263"/>
    <w:rsid w:val="0001166A"/>
    <w:rsid w:val="00015696"/>
    <w:rsid w:val="00017C0C"/>
    <w:rsid w:val="00017CD8"/>
    <w:rsid w:val="0002036A"/>
    <w:rsid w:val="0002081B"/>
    <w:rsid w:val="000235DA"/>
    <w:rsid w:val="00023A72"/>
    <w:rsid w:val="000308CD"/>
    <w:rsid w:val="00030DC7"/>
    <w:rsid w:val="00030E06"/>
    <w:rsid w:val="000342D6"/>
    <w:rsid w:val="0003463B"/>
    <w:rsid w:val="00035293"/>
    <w:rsid w:val="00036458"/>
    <w:rsid w:val="00037610"/>
    <w:rsid w:val="0004123C"/>
    <w:rsid w:val="00044084"/>
    <w:rsid w:val="00044176"/>
    <w:rsid w:val="000446AF"/>
    <w:rsid w:val="00044EBB"/>
    <w:rsid w:val="00046940"/>
    <w:rsid w:val="00047338"/>
    <w:rsid w:val="00047E0C"/>
    <w:rsid w:val="0005046E"/>
    <w:rsid w:val="000507AF"/>
    <w:rsid w:val="0005257D"/>
    <w:rsid w:val="000535D7"/>
    <w:rsid w:val="000538BA"/>
    <w:rsid w:val="00054F58"/>
    <w:rsid w:val="000562DA"/>
    <w:rsid w:val="00056A94"/>
    <w:rsid w:val="00056D92"/>
    <w:rsid w:val="000600FA"/>
    <w:rsid w:val="000601BA"/>
    <w:rsid w:val="0006028A"/>
    <w:rsid w:val="00060625"/>
    <w:rsid w:val="00062127"/>
    <w:rsid w:val="00062C87"/>
    <w:rsid w:val="00063B38"/>
    <w:rsid w:val="00065C62"/>
    <w:rsid w:val="00065FE7"/>
    <w:rsid w:val="000665E9"/>
    <w:rsid w:val="00067EE1"/>
    <w:rsid w:val="00070149"/>
    <w:rsid w:val="000706FB"/>
    <w:rsid w:val="000718AE"/>
    <w:rsid w:val="000734A8"/>
    <w:rsid w:val="0007365B"/>
    <w:rsid w:val="00073E8A"/>
    <w:rsid w:val="00074174"/>
    <w:rsid w:val="000749F7"/>
    <w:rsid w:val="00074C60"/>
    <w:rsid w:val="00074F67"/>
    <w:rsid w:val="0007502A"/>
    <w:rsid w:val="00076248"/>
    <w:rsid w:val="00076853"/>
    <w:rsid w:val="000768D9"/>
    <w:rsid w:val="00076C15"/>
    <w:rsid w:val="00080DFB"/>
    <w:rsid w:val="0008149B"/>
    <w:rsid w:val="000821F5"/>
    <w:rsid w:val="00082713"/>
    <w:rsid w:val="00082845"/>
    <w:rsid w:val="00085F6C"/>
    <w:rsid w:val="000875FB"/>
    <w:rsid w:val="000901E7"/>
    <w:rsid w:val="000904FE"/>
    <w:rsid w:val="00090627"/>
    <w:rsid w:val="000923C4"/>
    <w:rsid w:val="00093F1E"/>
    <w:rsid w:val="00094D81"/>
    <w:rsid w:val="00095BF7"/>
    <w:rsid w:val="000A0153"/>
    <w:rsid w:val="000A3A0C"/>
    <w:rsid w:val="000A44B0"/>
    <w:rsid w:val="000A562D"/>
    <w:rsid w:val="000A707E"/>
    <w:rsid w:val="000B2940"/>
    <w:rsid w:val="000B36DF"/>
    <w:rsid w:val="000B36F6"/>
    <w:rsid w:val="000B512B"/>
    <w:rsid w:val="000B560D"/>
    <w:rsid w:val="000B5A00"/>
    <w:rsid w:val="000B5DFE"/>
    <w:rsid w:val="000B6C91"/>
    <w:rsid w:val="000C0362"/>
    <w:rsid w:val="000C04F2"/>
    <w:rsid w:val="000C0536"/>
    <w:rsid w:val="000C58FA"/>
    <w:rsid w:val="000C6656"/>
    <w:rsid w:val="000C7BCB"/>
    <w:rsid w:val="000D0C11"/>
    <w:rsid w:val="000D14BB"/>
    <w:rsid w:val="000D25A7"/>
    <w:rsid w:val="000D419E"/>
    <w:rsid w:val="000D51E5"/>
    <w:rsid w:val="000E0340"/>
    <w:rsid w:val="000E15EA"/>
    <w:rsid w:val="000E16B6"/>
    <w:rsid w:val="000E1915"/>
    <w:rsid w:val="000E2B51"/>
    <w:rsid w:val="000E5EEA"/>
    <w:rsid w:val="000E7F6E"/>
    <w:rsid w:val="000F0149"/>
    <w:rsid w:val="000F0234"/>
    <w:rsid w:val="000F0277"/>
    <w:rsid w:val="000F08A6"/>
    <w:rsid w:val="000F1E04"/>
    <w:rsid w:val="000F26BF"/>
    <w:rsid w:val="000F2E2F"/>
    <w:rsid w:val="000F3126"/>
    <w:rsid w:val="000F31A1"/>
    <w:rsid w:val="000F364B"/>
    <w:rsid w:val="001009E0"/>
    <w:rsid w:val="00101EA0"/>
    <w:rsid w:val="0010353A"/>
    <w:rsid w:val="0010489C"/>
    <w:rsid w:val="00105FB2"/>
    <w:rsid w:val="0010659B"/>
    <w:rsid w:val="00106D45"/>
    <w:rsid w:val="00110983"/>
    <w:rsid w:val="00111449"/>
    <w:rsid w:val="0011243F"/>
    <w:rsid w:val="001137DF"/>
    <w:rsid w:val="00115180"/>
    <w:rsid w:val="0011553F"/>
    <w:rsid w:val="00116445"/>
    <w:rsid w:val="001173C9"/>
    <w:rsid w:val="00117FB7"/>
    <w:rsid w:val="00120F26"/>
    <w:rsid w:val="00121190"/>
    <w:rsid w:val="001226C8"/>
    <w:rsid w:val="00123711"/>
    <w:rsid w:val="0012387F"/>
    <w:rsid w:val="00124680"/>
    <w:rsid w:val="00124A2E"/>
    <w:rsid w:val="00125899"/>
    <w:rsid w:val="00125931"/>
    <w:rsid w:val="0012602E"/>
    <w:rsid w:val="0012626B"/>
    <w:rsid w:val="0012687F"/>
    <w:rsid w:val="00126F68"/>
    <w:rsid w:val="001361F9"/>
    <w:rsid w:val="001371E1"/>
    <w:rsid w:val="00140874"/>
    <w:rsid w:val="00140DC7"/>
    <w:rsid w:val="00141820"/>
    <w:rsid w:val="00141841"/>
    <w:rsid w:val="001424AB"/>
    <w:rsid w:val="00142B33"/>
    <w:rsid w:val="001469BE"/>
    <w:rsid w:val="00147186"/>
    <w:rsid w:val="00147A79"/>
    <w:rsid w:val="00150A11"/>
    <w:rsid w:val="00151312"/>
    <w:rsid w:val="00156AE5"/>
    <w:rsid w:val="001575D7"/>
    <w:rsid w:val="001605C6"/>
    <w:rsid w:val="001623E0"/>
    <w:rsid w:val="0016242A"/>
    <w:rsid w:val="0016441A"/>
    <w:rsid w:val="00164714"/>
    <w:rsid w:val="0016606F"/>
    <w:rsid w:val="0016628E"/>
    <w:rsid w:val="00166E7E"/>
    <w:rsid w:val="00175BE0"/>
    <w:rsid w:val="00176EA0"/>
    <w:rsid w:val="00177745"/>
    <w:rsid w:val="00177A89"/>
    <w:rsid w:val="00177C26"/>
    <w:rsid w:val="00180491"/>
    <w:rsid w:val="00184FFE"/>
    <w:rsid w:val="0018571E"/>
    <w:rsid w:val="00187A8D"/>
    <w:rsid w:val="001908C3"/>
    <w:rsid w:val="001909F4"/>
    <w:rsid w:val="00191729"/>
    <w:rsid w:val="00191C32"/>
    <w:rsid w:val="00192BD6"/>
    <w:rsid w:val="0019500F"/>
    <w:rsid w:val="00196F08"/>
    <w:rsid w:val="001971AF"/>
    <w:rsid w:val="001972A9"/>
    <w:rsid w:val="001A4A12"/>
    <w:rsid w:val="001A5638"/>
    <w:rsid w:val="001B0325"/>
    <w:rsid w:val="001B1D61"/>
    <w:rsid w:val="001B1E8A"/>
    <w:rsid w:val="001B5A65"/>
    <w:rsid w:val="001B6137"/>
    <w:rsid w:val="001B6BA3"/>
    <w:rsid w:val="001C0F97"/>
    <w:rsid w:val="001C137E"/>
    <w:rsid w:val="001C2D3C"/>
    <w:rsid w:val="001C6297"/>
    <w:rsid w:val="001C777F"/>
    <w:rsid w:val="001D0708"/>
    <w:rsid w:val="001D2C6F"/>
    <w:rsid w:val="001D35F0"/>
    <w:rsid w:val="001D376F"/>
    <w:rsid w:val="001D6017"/>
    <w:rsid w:val="001D6611"/>
    <w:rsid w:val="001E0D27"/>
    <w:rsid w:val="001E157D"/>
    <w:rsid w:val="001E45B8"/>
    <w:rsid w:val="001E6AD2"/>
    <w:rsid w:val="001F1EBE"/>
    <w:rsid w:val="001F2AEA"/>
    <w:rsid w:val="001F3A21"/>
    <w:rsid w:val="001F3C81"/>
    <w:rsid w:val="001F4165"/>
    <w:rsid w:val="001F6249"/>
    <w:rsid w:val="001F7F51"/>
    <w:rsid w:val="002005E3"/>
    <w:rsid w:val="00200F85"/>
    <w:rsid w:val="0020267E"/>
    <w:rsid w:val="00202A2C"/>
    <w:rsid w:val="00202F40"/>
    <w:rsid w:val="002039AC"/>
    <w:rsid w:val="002054CC"/>
    <w:rsid w:val="00206172"/>
    <w:rsid w:val="002065B2"/>
    <w:rsid w:val="002075DC"/>
    <w:rsid w:val="00207924"/>
    <w:rsid w:val="00211F6B"/>
    <w:rsid w:val="00213285"/>
    <w:rsid w:val="00214D01"/>
    <w:rsid w:val="00214F81"/>
    <w:rsid w:val="00216E50"/>
    <w:rsid w:val="00221594"/>
    <w:rsid w:val="00223ABA"/>
    <w:rsid w:val="0022651C"/>
    <w:rsid w:val="00226845"/>
    <w:rsid w:val="00226990"/>
    <w:rsid w:val="00232080"/>
    <w:rsid w:val="002323F8"/>
    <w:rsid w:val="00232BE4"/>
    <w:rsid w:val="00232F80"/>
    <w:rsid w:val="002336A9"/>
    <w:rsid w:val="002344EC"/>
    <w:rsid w:val="00234B67"/>
    <w:rsid w:val="00235710"/>
    <w:rsid w:val="00235A84"/>
    <w:rsid w:val="00237038"/>
    <w:rsid w:val="00237999"/>
    <w:rsid w:val="00237BC0"/>
    <w:rsid w:val="00237C14"/>
    <w:rsid w:val="00240210"/>
    <w:rsid w:val="00240D44"/>
    <w:rsid w:val="00243CC1"/>
    <w:rsid w:val="00246C6C"/>
    <w:rsid w:val="0024704F"/>
    <w:rsid w:val="00251BB7"/>
    <w:rsid w:val="00252B2E"/>
    <w:rsid w:val="00252E05"/>
    <w:rsid w:val="002532AA"/>
    <w:rsid w:val="00253DF4"/>
    <w:rsid w:val="00254D75"/>
    <w:rsid w:val="00257A04"/>
    <w:rsid w:val="002603C7"/>
    <w:rsid w:val="00261D7E"/>
    <w:rsid w:val="002624F0"/>
    <w:rsid w:val="00262519"/>
    <w:rsid w:val="00263583"/>
    <w:rsid w:val="0026366F"/>
    <w:rsid w:val="002662A5"/>
    <w:rsid w:val="00266F20"/>
    <w:rsid w:val="00267769"/>
    <w:rsid w:val="00267F53"/>
    <w:rsid w:val="00272929"/>
    <w:rsid w:val="00274698"/>
    <w:rsid w:val="002756B7"/>
    <w:rsid w:val="002760D5"/>
    <w:rsid w:val="00277779"/>
    <w:rsid w:val="002805A6"/>
    <w:rsid w:val="00282916"/>
    <w:rsid w:val="00285249"/>
    <w:rsid w:val="00285B58"/>
    <w:rsid w:val="00285C6B"/>
    <w:rsid w:val="002872FC"/>
    <w:rsid w:val="002873BF"/>
    <w:rsid w:val="00287A49"/>
    <w:rsid w:val="00290B01"/>
    <w:rsid w:val="00290E5D"/>
    <w:rsid w:val="002928CB"/>
    <w:rsid w:val="00292D94"/>
    <w:rsid w:val="00293BF1"/>
    <w:rsid w:val="00293C96"/>
    <w:rsid w:val="002941F5"/>
    <w:rsid w:val="002963B5"/>
    <w:rsid w:val="002968E3"/>
    <w:rsid w:val="002968F5"/>
    <w:rsid w:val="002A1B76"/>
    <w:rsid w:val="002A34A6"/>
    <w:rsid w:val="002A3E19"/>
    <w:rsid w:val="002A559A"/>
    <w:rsid w:val="002A5CB9"/>
    <w:rsid w:val="002A5F4E"/>
    <w:rsid w:val="002A614D"/>
    <w:rsid w:val="002A73F6"/>
    <w:rsid w:val="002B1335"/>
    <w:rsid w:val="002B2B6B"/>
    <w:rsid w:val="002B5803"/>
    <w:rsid w:val="002B5F85"/>
    <w:rsid w:val="002B6219"/>
    <w:rsid w:val="002C088A"/>
    <w:rsid w:val="002C0A6A"/>
    <w:rsid w:val="002C30A7"/>
    <w:rsid w:val="002D13DD"/>
    <w:rsid w:val="002D290A"/>
    <w:rsid w:val="002D3172"/>
    <w:rsid w:val="002D658A"/>
    <w:rsid w:val="002D6C92"/>
    <w:rsid w:val="002D7B2F"/>
    <w:rsid w:val="002E0E52"/>
    <w:rsid w:val="002E10F4"/>
    <w:rsid w:val="002E19F7"/>
    <w:rsid w:val="002E24FA"/>
    <w:rsid w:val="002E26FB"/>
    <w:rsid w:val="002E373F"/>
    <w:rsid w:val="002E5BDE"/>
    <w:rsid w:val="002E60BF"/>
    <w:rsid w:val="002E71A1"/>
    <w:rsid w:val="002E7E70"/>
    <w:rsid w:val="002F0959"/>
    <w:rsid w:val="002F1B58"/>
    <w:rsid w:val="002F57F1"/>
    <w:rsid w:val="002F588C"/>
    <w:rsid w:val="002F75A2"/>
    <w:rsid w:val="003018ED"/>
    <w:rsid w:val="00302822"/>
    <w:rsid w:val="003061BD"/>
    <w:rsid w:val="00306C13"/>
    <w:rsid w:val="00307468"/>
    <w:rsid w:val="003103E5"/>
    <w:rsid w:val="00310697"/>
    <w:rsid w:val="00312286"/>
    <w:rsid w:val="00312C06"/>
    <w:rsid w:val="0031519C"/>
    <w:rsid w:val="003172EB"/>
    <w:rsid w:val="00317680"/>
    <w:rsid w:val="00320D51"/>
    <w:rsid w:val="00321DCE"/>
    <w:rsid w:val="00322036"/>
    <w:rsid w:val="0032257C"/>
    <w:rsid w:val="003225C0"/>
    <w:rsid w:val="003232A0"/>
    <w:rsid w:val="0032662F"/>
    <w:rsid w:val="0032745E"/>
    <w:rsid w:val="00327542"/>
    <w:rsid w:val="00330AC8"/>
    <w:rsid w:val="00330D51"/>
    <w:rsid w:val="003331CB"/>
    <w:rsid w:val="003335D3"/>
    <w:rsid w:val="00336E2E"/>
    <w:rsid w:val="00337F86"/>
    <w:rsid w:val="00340B68"/>
    <w:rsid w:val="003419F7"/>
    <w:rsid w:val="00341A3D"/>
    <w:rsid w:val="0034262F"/>
    <w:rsid w:val="003429F8"/>
    <w:rsid w:val="0034373A"/>
    <w:rsid w:val="00343B74"/>
    <w:rsid w:val="00343F30"/>
    <w:rsid w:val="00344E83"/>
    <w:rsid w:val="00345109"/>
    <w:rsid w:val="00346D21"/>
    <w:rsid w:val="00347940"/>
    <w:rsid w:val="00347C04"/>
    <w:rsid w:val="00353039"/>
    <w:rsid w:val="003535CA"/>
    <w:rsid w:val="00353E0D"/>
    <w:rsid w:val="0035436A"/>
    <w:rsid w:val="0035447D"/>
    <w:rsid w:val="00354A17"/>
    <w:rsid w:val="0035532B"/>
    <w:rsid w:val="00355B07"/>
    <w:rsid w:val="00357842"/>
    <w:rsid w:val="00361068"/>
    <w:rsid w:val="003612E4"/>
    <w:rsid w:val="003647A0"/>
    <w:rsid w:val="00366F1E"/>
    <w:rsid w:val="0037128E"/>
    <w:rsid w:val="0037150B"/>
    <w:rsid w:val="00373772"/>
    <w:rsid w:val="00375E87"/>
    <w:rsid w:val="003760A8"/>
    <w:rsid w:val="003775B1"/>
    <w:rsid w:val="00377CE5"/>
    <w:rsid w:val="00377F82"/>
    <w:rsid w:val="00382144"/>
    <w:rsid w:val="00383E19"/>
    <w:rsid w:val="00384591"/>
    <w:rsid w:val="00384780"/>
    <w:rsid w:val="00384D81"/>
    <w:rsid w:val="0038624E"/>
    <w:rsid w:val="0038657A"/>
    <w:rsid w:val="003905C8"/>
    <w:rsid w:val="00392D36"/>
    <w:rsid w:val="003932B2"/>
    <w:rsid w:val="00393D98"/>
    <w:rsid w:val="00394D0A"/>
    <w:rsid w:val="00395C15"/>
    <w:rsid w:val="003961A5"/>
    <w:rsid w:val="00396339"/>
    <w:rsid w:val="003970AA"/>
    <w:rsid w:val="003A1CDA"/>
    <w:rsid w:val="003A2095"/>
    <w:rsid w:val="003A2FFC"/>
    <w:rsid w:val="003A39A0"/>
    <w:rsid w:val="003A5A20"/>
    <w:rsid w:val="003A7D61"/>
    <w:rsid w:val="003B1EBE"/>
    <w:rsid w:val="003B2066"/>
    <w:rsid w:val="003B35CE"/>
    <w:rsid w:val="003B3FF3"/>
    <w:rsid w:val="003B58F4"/>
    <w:rsid w:val="003B6968"/>
    <w:rsid w:val="003B7C14"/>
    <w:rsid w:val="003B7F50"/>
    <w:rsid w:val="003C089D"/>
    <w:rsid w:val="003C1F7F"/>
    <w:rsid w:val="003C36AD"/>
    <w:rsid w:val="003C3C48"/>
    <w:rsid w:val="003C6F74"/>
    <w:rsid w:val="003D1490"/>
    <w:rsid w:val="003D21D7"/>
    <w:rsid w:val="003D46E4"/>
    <w:rsid w:val="003D506F"/>
    <w:rsid w:val="003D56D4"/>
    <w:rsid w:val="003D6C85"/>
    <w:rsid w:val="003E0E71"/>
    <w:rsid w:val="003E1222"/>
    <w:rsid w:val="003E4593"/>
    <w:rsid w:val="003E77D8"/>
    <w:rsid w:val="003F00B2"/>
    <w:rsid w:val="003F175F"/>
    <w:rsid w:val="003F1E4A"/>
    <w:rsid w:val="003F2057"/>
    <w:rsid w:val="003F3B31"/>
    <w:rsid w:val="003F465C"/>
    <w:rsid w:val="003F481B"/>
    <w:rsid w:val="003F60AE"/>
    <w:rsid w:val="00400A7B"/>
    <w:rsid w:val="00402108"/>
    <w:rsid w:val="00403EA3"/>
    <w:rsid w:val="00404861"/>
    <w:rsid w:val="004070A0"/>
    <w:rsid w:val="00407E14"/>
    <w:rsid w:val="00410BE1"/>
    <w:rsid w:val="00412B3F"/>
    <w:rsid w:val="00412CED"/>
    <w:rsid w:val="00412D3B"/>
    <w:rsid w:val="004151D5"/>
    <w:rsid w:val="00415CB8"/>
    <w:rsid w:val="00420AFF"/>
    <w:rsid w:val="0042309D"/>
    <w:rsid w:val="00424545"/>
    <w:rsid w:val="004261A3"/>
    <w:rsid w:val="00426FD2"/>
    <w:rsid w:val="004275B4"/>
    <w:rsid w:val="00427D39"/>
    <w:rsid w:val="00427E95"/>
    <w:rsid w:val="00430B5C"/>
    <w:rsid w:val="00430C8B"/>
    <w:rsid w:val="004315BB"/>
    <w:rsid w:val="00433F6A"/>
    <w:rsid w:val="004346F6"/>
    <w:rsid w:val="00434A62"/>
    <w:rsid w:val="00435C6C"/>
    <w:rsid w:val="00441BDC"/>
    <w:rsid w:val="004429D8"/>
    <w:rsid w:val="004432D3"/>
    <w:rsid w:val="004461BE"/>
    <w:rsid w:val="00446B1D"/>
    <w:rsid w:val="00446CB8"/>
    <w:rsid w:val="00446EA2"/>
    <w:rsid w:val="004479A0"/>
    <w:rsid w:val="0045149E"/>
    <w:rsid w:val="004532D7"/>
    <w:rsid w:val="00453CC3"/>
    <w:rsid w:val="00455E0B"/>
    <w:rsid w:val="00456891"/>
    <w:rsid w:val="00461675"/>
    <w:rsid w:val="00461F6B"/>
    <w:rsid w:val="00462737"/>
    <w:rsid w:val="00462F50"/>
    <w:rsid w:val="0046400C"/>
    <w:rsid w:val="00465180"/>
    <w:rsid w:val="00466F87"/>
    <w:rsid w:val="004672EC"/>
    <w:rsid w:val="004676BB"/>
    <w:rsid w:val="00467850"/>
    <w:rsid w:val="004709E2"/>
    <w:rsid w:val="00471AA2"/>
    <w:rsid w:val="00472AFF"/>
    <w:rsid w:val="00473290"/>
    <w:rsid w:val="0047403B"/>
    <w:rsid w:val="00474523"/>
    <w:rsid w:val="00474BCE"/>
    <w:rsid w:val="0047524B"/>
    <w:rsid w:val="00475343"/>
    <w:rsid w:val="00475BDC"/>
    <w:rsid w:val="00475E73"/>
    <w:rsid w:val="004760C8"/>
    <w:rsid w:val="00476448"/>
    <w:rsid w:val="004778D2"/>
    <w:rsid w:val="00477E1E"/>
    <w:rsid w:val="00480CD9"/>
    <w:rsid w:val="00481BA0"/>
    <w:rsid w:val="00484C1B"/>
    <w:rsid w:val="004858F3"/>
    <w:rsid w:val="00487D19"/>
    <w:rsid w:val="00490667"/>
    <w:rsid w:val="00490734"/>
    <w:rsid w:val="00490EAC"/>
    <w:rsid w:val="004918CA"/>
    <w:rsid w:val="0049247F"/>
    <w:rsid w:val="004960D6"/>
    <w:rsid w:val="0049615A"/>
    <w:rsid w:val="004A0333"/>
    <w:rsid w:val="004A0BEC"/>
    <w:rsid w:val="004A2837"/>
    <w:rsid w:val="004A49BC"/>
    <w:rsid w:val="004A5BC9"/>
    <w:rsid w:val="004A6070"/>
    <w:rsid w:val="004A6D57"/>
    <w:rsid w:val="004A7A86"/>
    <w:rsid w:val="004A7FF6"/>
    <w:rsid w:val="004B10FB"/>
    <w:rsid w:val="004B2808"/>
    <w:rsid w:val="004B4CA1"/>
    <w:rsid w:val="004B4F9B"/>
    <w:rsid w:val="004B7C2B"/>
    <w:rsid w:val="004C0E1D"/>
    <w:rsid w:val="004D39ED"/>
    <w:rsid w:val="004D3AA9"/>
    <w:rsid w:val="004D3F05"/>
    <w:rsid w:val="004D3FD0"/>
    <w:rsid w:val="004D641F"/>
    <w:rsid w:val="004E04E0"/>
    <w:rsid w:val="004E0BF3"/>
    <w:rsid w:val="004E12D7"/>
    <w:rsid w:val="004E2D1C"/>
    <w:rsid w:val="004E430E"/>
    <w:rsid w:val="004E5B87"/>
    <w:rsid w:val="004E792C"/>
    <w:rsid w:val="004E7EA2"/>
    <w:rsid w:val="004F04B5"/>
    <w:rsid w:val="004F13AD"/>
    <w:rsid w:val="004F223C"/>
    <w:rsid w:val="004F5665"/>
    <w:rsid w:val="004F609D"/>
    <w:rsid w:val="004F693D"/>
    <w:rsid w:val="004F773C"/>
    <w:rsid w:val="004F7D30"/>
    <w:rsid w:val="00502FDE"/>
    <w:rsid w:val="005033C0"/>
    <w:rsid w:val="00504A1C"/>
    <w:rsid w:val="00505B05"/>
    <w:rsid w:val="00506684"/>
    <w:rsid w:val="00507FF9"/>
    <w:rsid w:val="00510F16"/>
    <w:rsid w:val="00511456"/>
    <w:rsid w:val="00512BC7"/>
    <w:rsid w:val="005142D2"/>
    <w:rsid w:val="00514596"/>
    <w:rsid w:val="00515DB2"/>
    <w:rsid w:val="0052148C"/>
    <w:rsid w:val="00526AA5"/>
    <w:rsid w:val="00526DA7"/>
    <w:rsid w:val="0052735E"/>
    <w:rsid w:val="00527980"/>
    <w:rsid w:val="005309F1"/>
    <w:rsid w:val="00534DB0"/>
    <w:rsid w:val="005361C5"/>
    <w:rsid w:val="00536FC7"/>
    <w:rsid w:val="00537A8D"/>
    <w:rsid w:val="00540DE5"/>
    <w:rsid w:val="005415E8"/>
    <w:rsid w:val="005425A3"/>
    <w:rsid w:val="005451B5"/>
    <w:rsid w:val="005452ED"/>
    <w:rsid w:val="00547A2B"/>
    <w:rsid w:val="00550984"/>
    <w:rsid w:val="00551660"/>
    <w:rsid w:val="00551D9D"/>
    <w:rsid w:val="00551FCF"/>
    <w:rsid w:val="005547C0"/>
    <w:rsid w:val="005560F7"/>
    <w:rsid w:val="00556EA1"/>
    <w:rsid w:val="00557B4F"/>
    <w:rsid w:val="00564926"/>
    <w:rsid w:val="00564CBB"/>
    <w:rsid w:val="005660A2"/>
    <w:rsid w:val="00567C23"/>
    <w:rsid w:val="005710B4"/>
    <w:rsid w:val="00571D38"/>
    <w:rsid w:val="00571E1B"/>
    <w:rsid w:val="00572248"/>
    <w:rsid w:val="00572E40"/>
    <w:rsid w:val="00573A4F"/>
    <w:rsid w:val="00574902"/>
    <w:rsid w:val="00577903"/>
    <w:rsid w:val="00581710"/>
    <w:rsid w:val="00581A11"/>
    <w:rsid w:val="00582BAE"/>
    <w:rsid w:val="00584F24"/>
    <w:rsid w:val="00585042"/>
    <w:rsid w:val="00586398"/>
    <w:rsid w:val="00586F6D"/>
    <w:rsid w:val="005874CE"/>
    <w:rsid w:val="0059129C"/>
    <w:rsid w:val="00591BEF"/>
    <w:rsid w:val="0059278F"/>
    <w:rsid w:val="00592F6A"/>
    <w:rsid w:val="00593A18"/>
    <w:rsid w:val="00593E4D"/>
    <w:rsid w:val="00593EC7"/>
    <w:rsid w:val="00594F06"/>
    <w:rsid w:val="00596230"/>
    <w:rsid w:val="0059677B"/>
    <w:rsid w:val="005A0EB9"/>
    <w:rsid w:val="005A10C4"/>
    <w:rsid w:val="005A18CC"/>
    <w:rsid w:val="005A28F7"/>
    <w:rsid w:val="005A4F2D"/>
    <w:rsid w:val="005A514B"/>
    <w:rsid w:val="005A52E9"/>
    <w:rsid w:val="005A5DDA"/>
    <w:rsid w:val="005A70AE"/>
    <w:rsid w:val="005A79C5"/>
    <w:rsid w:val="005B198D"/>
    <w:rsid w:val="005B1F10"/>
    <w:rsid w:val="005B2060"/>
    <w:rsid w:val="005B2280"/>
    <w:rsid w:val="005B25CE"/>
    <w:rsid w:val="005B3BC5"/>
    <w:rsid w:val="005B3F97"/>
    <w:rsid w:val="005B40B6"/>
    <w:rsid w:val="005B4A91"/>
    <w:rsid w:val="005B4C91"/>
    <w:rsid w:val="005B518B"/>
    <w:rsid w:val="005B58ED"/>
    <w:rsid w:val="005B6A54"/>
    <w:rsid w:val="005C3A86"/>
    <w:rsid w:val="005C426D"/>
    <w:rsid w:val="005C4817"/>
    <w:rsid w:val="005C601A"/>
    <w:rsid w:val="005C6BC5"/>
    <w:rsid w:val="005C7B6B"/>
    <w:rsid w:val="005D0479"/>
    <w:rsid w:val="005D380C"/>
    <w:rsid w:val="005D3D0A"/>
    <w:rsid w:val="005D4098"/>
    <w:rsid w:val="005D536B"/>
    <w:rsid w:val="005D5AD8"/>
    <w:rsid w:val="005D5B22"/>
    <w:rsid w:val="005D6055"/>
    <w:rsid w:val="005D6FE8"/>
    <w:rsid w:val="005E027B"/>
    <w:rsid w:val="005E0BC1"/>
    <w:rsid w:val="005E1EA6"/>
    <w:rsid w:val="005E21A6"/>
    <w:rsid w:val="005E4B3A"/>
    <w:rsid w:val="005F260E"/>
    <w:rsid w:val="005F291B"/>
    <w:rsid w:val="005F32C2"/>
    <w:rsid w:val="005F3368"/>
    <w:rsid w:val="005F5F22"/>
    <w:rsid w:val="005F6D64"/>
    <w:rsid w:val="00600F07"/>
    <w:rsid w:val="006010EF"/>
    <w:rsid w:val="00601EB4"/>
    <w:rsid w:val="006021F3"/>
    <w:rsid w:val="00603C73"/>
    <w:rsid w:val="006049A5"/>
    <w:rsid w:val="00604FB4"/>
    <w:rsid w:val="0060581C"/>
    <w:rsid w:val="00605D87"/>
    <w:rsid w:val="00605FC1"/>
    <w:rsid w:val="00607CB7"/>
    <w:rsid w:val="0061050F"/>
    <w:rsid w:val="0061177B"/>
    <w:rsid w:val="00611D84"/>
    <w:rsid w:val="00613F1E"/>
    <w:rsid w:val="006163E2"/>
    <w:rsid w:val="00616E21"/>
    <w:rsid w:val="00617607"/>
    <w:rsid w:val="00620B95"/>
    <w:rsid w:val="006218BA"/>
    <w:rsid w:val="006220C3"/>
    <w:rsid w:val="00623E08"/>
    <w:rsid w:val="006242FC"/>
    <w:rsid w:val="00625138"/>
    <w:rsid w:val="00625994"/>
    <w:rsid w:val="00627113"/>
    <w:rsid w:val="006277B9"/>
    <w:rsid w:val="00631C85"/>
    <w:rsid w:val="00631E7F"/>
    <w:rsid w:val="00632915"/>
    <w:rsid w:val="00633088"/>
    <w:rsid w:val="006336DC"/>
    <w:rsid w:val="00634E3C"/>
    <w:rsid w:val="00636B37"/>
    <w:rsid w:val="00636C77"/>
    <w:rsid w:val="00640C0D"/>
    <w:rsid w:val="00642425"/>
    <w:rsid w:val="00642A1C"/>
    <w:rsid w:val="00643AD0"/>
    <w:rsid w:val="00643EC8"/>
    <w:rsid w:val="006448B7"/>
    <w:rsid w:val="00646D0F"/>
    <w:rsid w:val="00647D80"/>
    <w:rsid w:val="00650043"/>
    <w:rsid w:val="0065030F"/>
    <w:rsid w:val="00650490"/>
    <w:rsid w:val="00653689"/>
    <w:rsid w:val="00656447"/>
    <w:rsid w:val="00660343"/>
    <w:rsid w:val="00661A5D"/>
    <w:rsid w:val="00662A48"/>
    <w:rsid w:val="00663F09"/>
    <w:rsid w:val="00665E31"/>
    <w:rsid w:val="006664BA"/>
    <w:rsid w:val="00666C63"/>
    <w:rsid w:val="00666F4F"/>
    <w:rsid w:val="0066703B"/>
    <w:rsid w:val="0066789B"/>
    <w:rsid w:val="00670501"/>
    <w:rsid w:val="00670A9A"/>
    <w:rsid w:val="00670D8B"/>
    <w:rsid w:val="0067291E"/>
    <w:rsid w:val="00672948"/>
    <w:rsid w:val="006736CF"/>
    <w:rsid w:val="00673B90"/>
    <w:rsid w:val="006743A6"/>
    <w:rsid w:val="0067553D"/>
    <w:rsid w:val="006828AB"/>
    <w:rsid w:val="006832A9"/>
    <w:rsid w:val="006834DB"/>
    <w:rsid w:val="00684F66"/>
    <w:rsid w:val="00685AE8"/>
    <w:rsid w:val="00685F44"/>
    <w:rsid w:val="00691D7B"/>
    <w:rsid w:val="00692F69"/>
    <w:rsid w:val="00693DE2"/>
    <w:rsid w:val="00693E89"/>
    <w:rsid w:val="006967D8"/>
    <w:rsid w:val="00696BC3"/>
    <w:rsid w:val="00697888"/>
    <w:rsid w:val="006A178F"/>
    <w:rsid w:val="006A2CA5"/>
    <w:rsid w:val="006A304B"/>
    <w:rsid w:val="006A360C"/>
    <w:rsid w:val="006A602E"/>
    <w:rsid w:val="006A742A"/>
    <w:rsid w:val="006A77CA"/>
    <w:rsid w:val="006B2F99"/>
    <w:rsid w:val="006B4520"/>
    <w:rsid w:val="006B4C6A"/>
    <w:rsid w:val="006B53FC"/>
    <w:rsid w:val="006B58BB"/>
    <w:rsid w:val="006B5FFE"/>
    <w:rsid w:val="006B6197"/>
    <w:rsid w:val="006B777B"/>
    <w:rsid w:val="006C1C71"/>
    <w:rsid w:val="006C2385"/>
    <w:rsid w:val="006C5A46"/>
    <w:rsid w:val="006C5DC1"/>
    <w:rsid w:val="006C73F2"/>
    <w:rsid w:val="006D0C69"/>
    <w:rsid w:val="006D0D87"/>
    <w:rsid w:val="006D16AE"/>
    <w:rsid w:val="006D1A5D"/>
    <w:rsid w:val="006D3A54"/>
    <w:rsid w:val="006D56B8"/>
    <w:rsid w:val="006D751D"/>
    <w:rsid w:val="006D78D2"/>
    <w:rsid w:val="006D7DA8"/>
    <w:rsid w:val="006E1801"/>
    <w:rsid w:val="006E1C37"/>
    <w:rsid w:val="006E2E86"/>
    <w:rsid w:val="006E32FD"/>
    <w:rsid w:val="006E3FF0"/>
    <w:rsid w:val="006E4E79"/>
    <w:rsid w:val="006E746D"/>
    <w:rsid w:val="006E7B06"/>
    <w:rsid w:val="006F2BC0"/>
    <w:rsid w:val="006F6B83"/>
    <w:rsid w:val="007008E1"/>
    <w:rsid w:val="00700E7E"/>
    <w:rsid w:val="0070171D"/>
    <w:rsid w:val="00702DCA"/>
    <w:rsid w:val="007048B8"/>
    <w:rsid w:val="007058B2"/>
    <w:rsid w:val="00705917"/>
    <w:rsid w:val="00711F7F"/>
    <w:rsid w:val="00714E1C"/>
    <w:rsid w:val="00715683"/>
    <w:rsid w:val="00715CA9"/>
    <w:rsid w:val="00716D50"/>
    <w:rsid w:val="00720D9F"/>
    <w:rsid w:val="00721702"/>
    <w:rsid w:val="007227C7"/>
    <w:rsid w:val="00722D70"/>
    <w:rsid w:val="007241C9"/>
    <w:rsid w:val="00724D13"/>
    <w:rsid w:val="00724F6D"/>
    <w:rsid w:val="00725E58"/>
    <w:rsid w:val="00725FC3"/>
    <w:rsid w:val="00730A56"/>
    <w:rsid w:val="0073122F"/>
    <w:rsid w:val="0073186A"/>
    <w:rsid w:val="00732AE7"/>
    <w:rsid w:val="00734936"/>
    <w:rsid w:val="00735D94"/>
    <w:rsid w:val="00735EF1"/>
    <w:rsid w:val="00736FF7"/>
    <w:rsid w:val="00741770"/>
    <w:rsid w:val="00742000"/>
    <w:rsid w:val="00742ADC"/>
    <w:rsid w:val="00742DBB"/>
    <w:rsid w:val="007461FA"/>
    <w:rsid w:val="00746494"/>
    <w:rsid w:val="0074744C"/>
    <w:rsid w:val="00750253"/>
    <w:rsid w:val="00750A43"/>
    <w:rsid w:val="00752D97"/>
    <w:rsid w:val="00754977"/>
    <w:rsid w:val="00754A8E"/>
    <w:rsid w:val="00756453"/>
    <w:rsid w:val="00756560"/>
    <w:rsid w:val="00756EE8"/>
    <w:rsid w:val="00757584"/>
    <w:rsid w:val="007612CA"/>
    <w:rsid w:val="00762AAF"/>
    <w:rsid w:val="00762BF2"/>
    <w:rsid w:val="00764BB1"/>
    <w:rsid w:val="00765570"/>
    <w:rsid w:val="007658CB"/>
    <w:rsid w:val="00765DC2"/>
    <w:rsid w:val="00766E43"/>
    <w:rsid w:val="0076704C"/>
    <w:rsid w:val="007671F3"/>
    <w:rsid w:val="00767305"/>
    <w:rsid w:val="00770834"/>
    <w:rsid w:val="007713B7"/>
    <w:rsid w:val="00772C38"/>
    <w:rsid w:val="007739AA"/>
    <w:rsid w:val="007755A8"/>
    <w:rsid w:val="00775DDA"/>
    <w:rsid w:val="00776AC9"/>
    <w:rsid w:val="00777113"/>
    <w:rsid w:val="007821ED"/>
    <w:rsid w:val="00782C32"/>
    <w:rsid w:val="0078380A"/>
    <w:rsid w:val="00783D1F"/>
    <w:rsid w:val="007853B3"/>
    <w:rsid w:val="00786AB5"/>
    <w:rsid w:val="00786D0F"/>
    <w:rsid w:val="00786EFE"/>
    <w:rsid w:val="007903C0"/>
    <w:rsid w:val="00791370"/>
    <w:rsid w:val="007921AA"/>
    <w:rsid w:val="00792434"/>
    <w:rsid w:val="007925FA"/>
    <w:rsid w:val="00792FDA"/>
    <w:rsid w:val="00793103"/>
    <w:rsid w:val="007932E8"/>
    <w:rsid w:val="007961C3"/>
    <w:rsid w:val="00796DB8"/>
    <w:rsid w:val="007A11F2"/>
    <w:rsid w:val="007A1F24"/>
    <w:rsid w:val="007A6A93"/>
    <w:rsid w:val="007A70A0"/>
    <w:rsid w:val="007A7909"/>
    <w:rsid w:val="007B05A7"/>
    <w:rsid w:val="007B19EF"/>
    <w:rsid w:val="007B34DF"/>
    <w:rsid w:val="007B3A74"/>
    <w:rsid w:val="007B5322"/>
    <w:rsid w:val="007B6DBC"/>
    <w:rsid w:val="007B7ADE"/>
    <w:rsid w:val="007C12AA"/>
    <w:rsid w:val="007C147B"/>
    <w:rsid w:val="007C2565"/>
    <w:rsid w:val="007C3CAF"/>
    <w:rsid w:val="007C4BDC"/>
    <w:rsid w:val="007C5280"/>
    <w:rsid w:val="007C54A7"/>
    <w:rsid w:val="007C6757"/>
    <w:rsid w:val="007C721E"/>
    <w:rsid w:val="007D026B"/>
    <w:rsid w:val="007D2283"/>
    <w:rsid w:val="007D5447"/>
    <w:rsid w:val="007E0E25"/>
    <w:rsid w:val="007E0E81"/>
    <w:rsid w:val="007E4568"/>
    <w:rsid w:val="007E47ED"/>
    <w:rsid w:val="007E515E"/>
    <w:rsid w:val="007E58D3"/>
    <w:rsid w:val="007E647B"/>
    <w:rsid w:val="007F02AB"/>
    <w:rsid w:val="007F12AA"/>
    <w:rsid w:val="007F153B"/>
    <w:rsid w:val="007F26A9"/>
    <w:rsid w:val="007F2995"/>
    <w:rsid w:val="007F2E23"/>
    <w:rsid w:val="007F5820"/>
    <w:rsid w:val="007F76E9"/>
    <w:rsid w:val="007F7762"/>
    <w:rsid w:val="00800C24"/>
    <w:rsid w:val="0080197D"/>
    <w:rsid w:val="008043E6"/>
    <w:rsid w:val="008068DE"/>
    <w:rsid w:val="0080695B"/>
    <w:rsid w:val="00810C41"/>
    <w:rsid w:val="00814851"/>
    <w:rsid w:val="00815392"/>
    <w:rsid w:val="00816B4B"/>
    <w:rsid w:val="00822B80"/>
    <w:rsid w:val="00823BB4"/>
    <w:rsid w:val="008262F7"/>
    <w:rsid w:val="0082664D"/>
    <w:rsid w:val="00832824"/>
    <w:rsid w:val="00833E5C"/>
    <w:rsid w:val="00834269"/>
    <w:rsid w:val="00834DE6"/>
    <w:rsid w:val="008413C2"/>
    <w:rsid w:val="00841676"/>
    <w:rsid w:val="00846645"/>
    <w:rsid w:val="00846772"/>
    <w:rsid w:val="008470A2"/>
    <w:rsid w:val="008502F9"/>
    <w:rsid w:val="008506A6"/>
    <w:rsid w:val="00850F17"/>
    <w:rsid w:val="00853992"/>
    <w:rsid w:val="008544F3"/>
    <w:rsid w:val="00854833"/>
    <w:rsid w:val="00855060"/>
    <w:rsid w:val="00855935"/>
    <w:rsid w:val="00855C4E"/>
    <w:rsid w:val="00855CD7"/>
    <w:rsid w:val="00855DA0"/>
    <w:rsid w:val="00856971"/>
    <w:rsid w:val="00860484"/>
    <w:rsid w:val="00863817"/>
    <w:rsid w:val="00866496"/>
    <w:rsid w:val="00866C4F"/>
    <w:rsid w:val="00866E4C"/>
    <w:rsid w:val="00867D14"/>
    <w:rsid w:val="008704EA"/>
    <w:rsid w:val="00870690"/>
    <w:rsid w:val="00874D76"/>
    <w:rsid w:val="00874D79"/>
    <w:rsid w:val="008767B7"/>
    <w:rsid w:val="00880201"/>
    <w:rsid w:val="00881706"/>
    <w:rsid w:val="00883D6F"/>
    <w:rsid w:val="008866D9"/>
    <w:rsid w:val="00886ACE"/>
    <w:rsid w:val="00887AA7"/>
    <w:rsid w:val="00890F02"/>
    <w:rsid w:val="0089154F"/>
    <w:rsid w:val="008917E4"/>
    <w:rsid w:val="00894D02"/>
    <w:rsid w:val="00895432"/>
    <w:rsid w:val="0089578D"/>
    <w:rsid w:val="008957E4"/>
    <w:rsid w:val="0089634B"/>
    <w:rsid w:val="00896D94"/>
    <w:rsid w:val="008978F2"/>
    <w:rsid w:val="008A0D6D"/>
    <w:rsid w:val="008A10B3"/>
    <w:rsid w:val="008A18BA"/>
    <w:rsid w:val="008A4E3C"/>
    <w:rsid w:val="008A4F08"/>
    <w:rsid w:val="008B0534"/>
    <w:rsid w:val="008B3CF6"/>
    <w:rsid w:val="008B4774"/>
    <w:rsid w:val="008B5F0D"/>
    <w:rsid w:val="008C00AB"/>
    <w:rsid w:val="008C06C7"/>
    <w:rsid w:val="008C07C9"/>
    <w:rsid w:val="008C0F6E"/>
    <w:rsid w:val="008C1483"/>
    <w:rsid w:val="008C2157"/>
    <w:rsid w:val="008C3507"/>
    <w:rsid w:val="008C3A74"/>
    <w:rsid w:val="008C4882"/>
    <w:rsid w:val="008D2984"/>
    <w:rsid w:val="008D3F1F"/>
    <w:rsid w:val="008D4441"/>
    <w:rsid w:val="008D6C53"/>
    <w:rsid w:val="008D79DF"/>
    <w:rsid w:val="008E2AED"/>
    <w:rsid w:val="008E5063"/>
    <w:rsid w:val="008E6205"/>
    <w:rsid w:val="008E6630"/>
    <w:rsid w:val="008E67D4"/>
    <w:rsid w:val="008E6F90"/>
    <w:rsid w:val="008F0949"/>
    <w:rsid w:val="008F41E1"/>
    <w:rsid w:val="008F49E6"/>
    <w:rsid w:val="008F595F"/>
    <w:rsid w:val="008F71A3"/>
    <w:rsid w:val="00902697"/>
    <w:rsid w:val="009037B5"/>
    <w:rsid w:val="009044A4"/>
    <w:rsid w:val="009057BE"/>
    <w:rsid w:val="0090787B"/>
    <w:rsid w:val="009079CF"/>
    <w:rsid w:val="00910ED7"/>
    <w:rsid w:val="00910FC0"/>
    <w:rsid w:val="00911786"/>
    <w:rsid w:val="00911B78"/>
    <w:rsid w:val="0091218C"/>
    <w:rsid w:val="0091414F"/>
    <w:rsid w:val="00914BD6"/>
    <w:rsid w:val="00921175"/>
    <w:rsid w:val="00923DA5"/>
    <w:rsid w:val="00925030"/>
    <w:rsid w:val="0092605A"/>
    <w:rsid w:val="009266E3"/>
    <w:rsid w:val="00926823"/>
    <w:rsid w:val="00926915"/>
    <w:rsid w:val="0093150F"/>
    <w:rsid w:val="0093171C"/>
    <w:rsid w:val="00931878"/>
    <w:rsid w:val="00932E58"/>
    <w:rsid w:val="00935525"/>
    <w:rsid w:val="00936103"/>
    <w:rsid w:val="0093675A"/>
    <w:rsid w:val="00937475"/>
    <w:rsid w:val="00940DDE"/>
    <w:rsid w:val="0094481E"/>
    <w:rsid w:val="00944C43"/>
    <w:rsid w:val="00950557"/>
    <w:rsid w:val="0095079B"/>
    <w:rsid w:val="00951AB9"/>
    <w:rsid w:val="00952B1F"/>
    <w:rsid w:val="0095339A"/>
    <w:rsid w:val="009536A0"/>
    <w:rsid w:val="00957D53"/>
    <w:rsid w:val="0096023D"/>
    <w:rsid w:val="0096599B"/>
    <w:rsid w:val="009678E2"/>
    <w:rsid w:val="00970111"/>
    <w:rsid w:val="00973024"/>
    <w:rsid w:val="00973ED4"/>
    <w:rsid w:val="00974812"/>
    <w:rsid w:val="00977285"/>
    <w:rsid w:val="00980017"/>
    <w:rsid w:val="00980060"/>
    <w:rsid w:val="00980498"/>
    <w:rsid w:val="009814E8"/>
    <w:rsid w:val="00982674"/>
    <w:rsid w:val="00985E03"/>
    <w:rsid w:val="00985E14"/>
    <w:rsid w:val="009863CE"/>
    <w:rsid w:val="009909C2"/>
    <w:rsid w:val="009910CC"/>
    <w:rsid w:val="00991B50"/>
    <w:rsid w:val="00993712"/>
    <w:rsid w:val="00993D22"/>
    <w:rsid w:val="009952A1"/>
    <w:rsid w:val="009966FB"/>
    <w:rsid w:val="009A0ED7"/>
    <w:rsid w:val="009A1F52"/>
    <w:rsid w:val="009A348C"/>
    <w:rsid w:val="009A43FA"/>
    <w:rsid w:val="009A4F32"/>
    <w:rsid w:val="009A4F45"/>
    <w:rsid w:val="009A5522"/>
    <w:rsid w:val="009A57B2"/>
    <w:rsid w:val="009A57CF"/>
    <w:rsid w:val="009A6459"/>
    <w:rsid w:val="009B05BE"/>
    <w:rsid w:val="009B0DC6"/>
    <w:rsid w:val="009B103B"/>
    <w:rsid w:val="009B29B5"/>
    <w:rsid w:val="009B3394"/>
    <w:rsid w:val="009B33E1"/>
    <w:rsid w:val="009B4000"/>
    <w:rsid w:val="009B41F6"/>
    <w:rsid w:val="009C1414"/>
    <w:rsid w:val="009C194B"/>
    <w:rsid w:val="009C2AB0"/>
    <w:rsid w:val="009C2D41"/>
    <w:rsid w:val="009C6510"/>
    <w:rsid w:val="009C7156"/>
    <w:rsid w:val="009C778E"/>
    <w:rsid w:val="009D0993"/>
    <w:rsid w:val="009D1357"/>
    <w:rsid w:val="009D1EC8"/>
    <w:rsid w:val="009D3E0D"/>
    <w:rsid w:val="009D7AFA"/>
    <w:rsid w:val="009E1377"/>
    <w:rsid w:val="009E2341"/>
    <w:rsid w:val="009E3CBB"/>
    <w:rsid w:val="009E3DB4"/>
    <w:rsid w:val="009E695B"/>
    <w:rsid w:val="009E73F3"/>
    <w:rsid w:val="009F153E"/>
    <w:rsid w:val="009F20BB"/>
    <w:rsid w:val="009F22ED"/>
    <w:rsid w:val="009F62DC"/>
    <w:rsid w:val="009F758C"/>
    <w:rsid w:val="009F7860"/>
    <w:rsid w:val="00A01CAB"/>
    <w:rsid w:val="00A04D77"/>
    <w:rsid w:val="00A0515D"/>
    <w:rsid w:val="00A074AC"/>
    <w:rsid w:val="00A10BE5"/>
    <w:rsid w:val="00A12FAE"/>
    <w:rsid w:val="00A14CBC"/>
    <w:rsid w:val="00A16520"/>
    <w:rsid w:val="00A16D5D"/>
    <w:rsid w:val="00A20D9E"/>
    <w:rsid w:val="00A239EC"/>
    <w:rsid w:val="00A24535"/>
    <w:rsid w:val="00A24910"/>
    <w:rsid w:val="00A269E8"/>
    <w:rsid w:val="00A32BB4"/>
    <w:rsid w:val="00A34C66"/>
    <w:rsid w:val="00A406E2"/>
    <w:rsid w:val="00A41BDC"/>
    <w:rsid w:val="00A4476A"/>
    <w:rsid w:val="00A476EE"/>
    <w:rsid w:val="00A47E07"/>
    <w:rsid w:val="00A5344F"/>
    <w:rsid w:val="00A549FF"/>
    <w:rsid w:val="00A5518F"/>
    <w:rsid w:val="00A55340"/>
    <w:rsid w:val="00A5600C"/>
    <w:rsid w:val="00A561BD"/>
    <w:rsid w:val="00A60303"/>
    <w:rsid w:val="00A60CFC"/>
    <w:rsid w:val="00A61756"/>
    <w:rsid w:val="00A62381"/>
    <w:rsid w:val="00A636AF"/>
    <w:rsid w:val="00A63E86"/>
    <w:rsid w:val="00A66F20"/>
    <w:rsid w:val="00A705CC"/>
    <w:rsid w:val="00A71572"/>
    <w:rsid w:val="00A718EA"/>
    <w:rsid w:val="00A71BC1"/>
    <w:rsid w:val="00A71FF7"/>
    <w:rsid w:val="00A72437"/>
    <w:rsid w:val="00A72BDE"/>
    <w:rsid w:val="00A73793"/>
    <w:rsid w:val="00A73B40"/>
    <w:rsid w:val="00A73EF4"/>
    <w:rsid w:val="00A758DF"/>
    <w:rsid w:val="00A7663F"/>
    <w:rsid w:val="00A802E4"/>
    <w:rsid w:val="00A81120"/>
    <w:rsid w:val="00A85677"/>
    <w:rsid w:val="00A87068"/>
    <w:rsid w:val="00A91F02"/>
    <w:rsid w:val="00A92D09"/>
    <w:rsid w:val="00A9471C"/>
    <w:rsid w:val="00A952D7"/>
    <w:rsid w:val="00A95619"/>
    <w:rsid w:val="00A96181"/>
    <w:rsid w:val="00A977DF"/>
    <w:rsid w:val="00AA0126"/>
    <w:rsid w:val="00AA3666"/>
    <w:rsid w:val="00AA4CD7"/>
    <w:rsid w:val="00AA5058"/>
    <w:rsid w:val="00AA62C6"/>
    <w:rsid w:val="00AA653C"/>
    <w:rsid w:val="00AA73CF"/>
    <w:rsid w:val="00AB52DB"/>
    <w:rsid w:val="00AC42DA"/>
    <w:rsid w:val="00AC76C0"/>
    <w:rsid w:val="00AD1CF2"/>
    <w:rsid w:val="00AD23CF"/>
    <w:rsid w:val="00AD4403"/>
    <w:rsid w:val="00AD5858"/>
    <w:rsid w:val="00AD5D6E"/>
    <w:rsid w:val="00AD701C"/>
    <w:rsid w:val="00AE0200"/>
    <w:rsid w:val="00AE24EE"/>
    <w:rsid w:val="00AE2B0A"/>
    <w:rsid w:val="00AE6531"/>
    <w:rsid w:val="00AE7992"/>
    <w:rsid w:val="00AF0358"/>
    <w:rsid w:val="00AF0ECA"/>
    <w:rsid w:val="00AF4623"/>
    <w:rsid w:val="00AF535C"/>
    <w:rsid w:val="00AF5ECF"/>
    <w:rsid w:val="00AF5EF2"/>
    <w:rsid w:val="00AF7A64"/>
    <w:rsid w:val="00AF7CFB"/>
    <w:rsid w:val="00B04C49"/>
    <w:rsid w:val="00B05373"/>
    <w:rsid w:val="00B053CD"/>
    <w:rsid w:val="00B05601"/>
    <w:rsid w:val="00B05649"/>
    <w:rsid w:val="00B069EB"/>
    <w:rsid w:val="00B06D53"/>
    <w:rsid w:val="00B10164"/>
    <w:rsid w:val="00B103E4"/>
    <w:rsid w:val="00B13E86"/>
    <w:rsid w:val="00B17786"/>
    <w:rsid w:val="00B20E90"/>
    <w:rsid w:val="00B229B0"/>
    <w:rsid w:val="00B2344A"/>
    <w:rsid w:val="00B25965"/>
    <w:rsid w:val="00B25B45"/>
    <w:rsid w:val="00B33229"/>
    <w:rsid w:val="00B33BDE"/>
    <w:rsid w:val="00B33E9A"/>
    <w:rsid w:val="00B34288"/>
    <w:rsid w:val="00B371AE"/>
    <w:rsid w:val="00B37F90"/>
    <w:rsid w:val="00B40E0C"/>
    <w:rsid w:val="00B448C9"/>
    <w:rsid w:val="00B4665E"/>
    <w:rsid w:val="00B46663"/>
    <w:rsid w:val="00B5000F"/>
    <w:rsid w:val="00B50366"/>
    <w:rsid w:val="00B50E6E"/>
    <w:rsid w:val="00B5273E"/>
    <w:rsid w:val="00B55780"/>
    <w:rsid w:val="00B566B6"/>
    <w:rsid w:val="00B56B05"/>
    <w:rsid w:val="00B608D7"/>
    <w:rsid w:val="00B61D1F"/>
    <w:rsid w:val="00B629EB"/>
    <w:rsid w:val="00B65B7B"/>
    <w:rsid w:val="00B67428"/>
    <w:rsid w:val="00B67788"/>
    <w:rsid w:val="00B70AF6"/>
    <w:rsid w:val="00B724C2"/>
    <w:rsid w:val="00B73FD3"/>
    <w:rsid w:val="00B74145"/>
    <w:rsid w:val="00B74BBD"/>
    <w:rsid w:val="00B759FF"/>
    <w:rsid w:val="00B7692F"/>
    <w:rsid w:val="00B7712C"/>
    <w:rsid w:val="00B805AE"/>
    <w:rsid w:val="00B81B0A"/>
    <w:rsid w:val="00B83C28"/>
    <w:rsid w:val="00B8430A"/>
    <w:rsid w:val="00B844AE"/>
    <w:rsid w:val="00B849CE"/>
    <w:rsid w:val="00B84E57"/>
    <w:rsid w:val="00B85E67"/>
    <w:rsid w:val="00B85FEB"/>
    <w:rsid w:val="00B8717E"/>
    <w:rsid w:val="00B874C1"/>
    <w:rsid w:val="00B87E5F"/>
    <w:rsid w:val="00B910FA"/>
    <w:rsid w:val="00B9364A"/>
    <w:rsid w:val="00B94907"/>
    <w:rsid w:val="00B9512C"/>
    <w:rsid w:val="00B95EAB"/>
    <w:rsid w:val="00B974BB"/>
    <w:rsid w:val="00BA0BBA"/>
    <w:rsid w:val="00BA0BEC"/>
    <w:rsid w:val="00BA3048"/>
    <w:rsid w:val="00BA5FAD"/>
    <w:rsid w:val="00BA6B6E"/>
    <w:rsid w:val="00BB18B8"/>
    <w:rsid w:val="00BB1FF1"/>
    <w:rsid w:val="00BB2AEE"/>
    <w:rsid w:val="00BB4302"/>
    <w:rsid w:val="00BB5112"/>
    <w:rsid w:val="00BB629E"/>
    <w:rsid w:val="00BB6DB1"/>
    <w:rsid w:val="00BC1B61"/>
    <w:rsid w:val="00BC21EA"/>
    <w:rsid w:val="00BC5918"/>
    <w:rsid w:val="00BC6B84"/>
    <w:rsid w:val="00BD024E"/>
    <w:rsid w:val="00BD052F"/>
    <w:rsid w:val="00BD0F00"/>
    <w:rsid w:val="00BD1F58"/>
    <w:rsid w:val="00BD2570"/>
    <w:rsid w:val="00BD38F8"/>
    <w:rsid w:val="00BD533B"/>
    <w:rsid w:val="00BD6505"/>
    <w:rsid w:val="00BD6508"/>
    <w:rsid w:val="00BD6D00"/>
    <w:rsid w:val="00BD7CE8"/>
    <w:rsid w:val="00BE0646"/>
    <w:rsid w:val="00BE08F9"/>
    <w:rsid w:val="00BE1D9F"/>
    <w:rsid w:val="00BE348E"/>
    <w:rsid w:val="00BE45D6"/>
    <w:rsid w:val="00BE598B"/>
    <w:rsid w:val="00BE5B80"/>
    <w:rsid w:val="00BF0197"/>
    <w:rsid w:val="00BF0576"/>
    <w:rsid w:val="00BF1C84"/>
    <w:rsid w:val="00BF266A"/>
    <w:rsid w:val="00BF3387"/>
    <w:rsid w:val="00BF457C"/>
    <w:rsid w:val="00C00CC2"/>
    <w:rsid w:val="00C011FB"/>
    <w:rsid w:val="00C025E3"/>
    <w:rsid w:val="00C043B7"/>
    <w:rsid w:val="00C057EB"/>
    <w:rsid w:val="00C05990"/>
    <w:rsid w:val="00C061F1"/>
    <w:rsid w:val="00C06CD1"/>
    <w:rsid w:val="00C10334"/>
    <w:rsid w:val="00C10F4C"/>
    <w:rsid w:val="00C11153"/>
    <w:rsid w:val="00C11A3D"/>
    <w:rsid w:val="00C12859"/>
    <w:rsid w:val="00C12F75"/>
    <w:rsid w:val="00C130B8"/>
    <w:rsid w:val="00C131D9"/>
    <w:rsid w:val="00C1369C"/>
    <w:rsid w:val="00C13E0B"/>
    <w:rsid w:val="00C13E22"/>
    <w:rsid w:val="00C159FE"/>
    <w:rsid w:val="00C17A82"/>
    <w:rsid w:val="00C20C41"/>
    <w:rsid w:val="00C20FA1"/>
    <w:rsid w:val="00C21266"/>
    <w:rsid w:val="00C21283"/>
    <w:rsid w:val="00C2220D"/>
    <w:rsid w:val="00C227AC"/>
    <w:rsid w:val="00C229E2"/>
    <w:rsid w:val="00C24916"/>
    <w:rsid w:val="00C2494C"/>
    <w:rsid w:val="00C24AFA"/>
    <w:rsid w:val="00C2574E"/>
    <w:rsid w:val="00C27F76"/>
    <w:rsid w:val="00C30509"/>
    <w:rsid w:val="00C31874"/>
    <w:rsid w:val="00C33537"/>
    <w:rsid w:val="00C3410D"/>
    <w:rsid w:val="00C3472F"/>
    <w:rsid w:val="00C34838"/>
    <w:rsid w:val="00C36243"/>
    <w:rsid w:val="00C36907"/>
    <w:rsid w:val="00C36C14"/>
    <w:rsid w:val="00C3723F"/>
    <w:rsid w:val="00C377A4"/>
    <w:rsid w:val="00C378D0"/>
    <w:rsid w:val="00C41EEE"/>
    <w:rsid w:val="00C422CC"/>
    <w:rsid w:val="00C4330E"/>
    <w:rsid w:val="00C44258"/>
    <w:rsid w:val="00C442C6"/>
    <w:rsid w:val="00C44B06"/>
    <w:rsid w:val="00C44C8E"/>
    <w:rsid w:val="00C4511B"/>
    <w:rsid w:val="00C456FB"/>
    <w:rsid w:val="00C4599E"/>
    <w:rsid w:val="00C462FF"/>
    <w:rsid w:val="00C47178"/>
    <w:rsid w:val="00C477A3"/>
    <w:rsid w:val="00C50862"/>
    <w:rsid w:val="00C51094"/>
    <w:rsid w:val="00C52D7F"/>
    <w:rsid w:val="00C53634"/>
    <w:rsid w:val="00C539EA"/>
    <w:rsid w:val="00C5421E"/>
    <w:rsid w:val="00C546B9"/>
    <w:rsid w:val="00C54701"/>
    <w:rsid w:val="00C55059"/>
    <w:rsid w:val="00C60F58"/>
    <w:rsid w:val="00C62E78"/>
    <w:rsid w:val="00C651FD"/>
    <w:rsid w:val="00C65A10"/>
    <w:rsid w:val="00C65BEA"/>
    <w:rsid w:val="00C66649"/>
    <w:rsid w:val="00C71A3D"/>
    <w:rsid w:val="00C72413"/>
    <w:rsid w:val="00C73421"/>
    <w:rsid w:val="00C754C6"/>
    <w:rsid w:val="00C7577B"/>
    <w:rsid w:val="00C759C6"/>
    <w:rsid w:val="00C764C8"/>
    <w:rsid w:val="00C77F55"/>
    <w:rsid w:val="00C77FF6"/>
    <w:rsid w:val="00C805FA"/>
    <w:rsid w:val="00C81CE8"/>
    <w:rsid w:val="00C82688"/>
    <w:rsid w:val="00C82929"/>
    <w:rsid w:val="00C83DB4"/>
    <w:rsid w:val="00C878DF"/>
    <w:rsid w:val="00C9076E"/>
    <w:rsid w:val="00C92D65"/>
    <w:rsid w:val="00C93493"/>
    <w:rsid w:val="00C963C3"/>
    <w:rsid w:val="00C96E22"/>
    <w:rsid w:val="00C9752E"/>
    <w:rsid w:val="00C97ACA"/>
    <w:rsid w:val="00CA06D4"/>
    <w:rsid w:val="00CA22FC"/>
    <w:rsid w:val="00CA23D9"/>
    <w:rsid w:val="00CA26DF"/>
    <w:rsid w:val="00CA2C5A"/>
    <w:rsid w:val="00CA37D1"/>
    <w:rsid w:val="00CA3A99"/>
    <w:rsid w:val="00CA49C2"/>
    <w:rsid w:val="00CA4ED0"/>
    <w:rsid w:val="00CA6831"/>
    <w:rsid w:val="00CA71C3"/>
    <w:rsid w:val="00CA727B"/>
    <w:rsid w:val="00CA766B"/>
    <w:rsid w:val="00CA772B"/>
    <w:rsid w:val="00CA7AEE"/>
    <w:rsid w:val="00CB0B78"/>
    <w:rsid w:val="00CB2CB0"/>
    <w:rsid w:val="00CB2FEB"/>
    <w:rsid w:val="00CB3818"/>
    <w:rsid w:val="00CB571C"/>
    <w:rsid w:val="00CB6105"/>
    <w:rsid w:val="00CB63ED"/>
    <w:rsid w:val="00CB6C9E"/>
    <w:rsid w:val="00CC6DAA"/>
    <w:rsid w:val="00CC6F87"/>
    <w:rsid w:val="00CC78A7"/>
    <w:rsid w:val="00CD0A29"/>
    <w:rsid w:val="00CD112A"/>
    <w:rsid w:val="00CD4FF3"/>
    <w:rsid w:val="00CD5126"/>
    <w:rsid w:val="00CE0748"/>
    <w:rsid w:val="00CE1420"/>
    <w:rsid w:val="00CE3547"/>
    <w:rsid w:val="00CE3FFB"/>
    <w:rsid w:val="00CE4780"/>
    <w:rsid w:val="00CE4CBD"/>
    <w:rsid w:val="00CE50C5"/>
    <w:rsid w:val="00CE5722"/>
    <w:rsid w:val="00CE5D77"/>
    <w:rsid w:val="00CF210A"/>
    <w:rsid w:val="00CF3833"/>
    <w:rsid w:val="00CF5E72"/>
    <w:rsid w:val="00CF6686"/>
    <w:rsid w:val="00CF6965"/>
    <w:rsid w:val="00CF69BA"/>
    <w:rsid w:val="00CF6A65"/>
    <w:rsid w:val="00CF7040"/>
    <w:rsid w:val="00CF7C9F"/>
    <w:rsid w:val="00D0028B"/>
    <w:rsid w:val="00D00E7D"/>
    <w:rsid w:val="00D0215E"/>
    <w:rsid w:val="00D0583E"/>
    <w:rsid w:val="00D05ACC"/>
    <w:rsid w:val="00D06277"/>
    <w:rsid w:val="00D107FF"/>
    <w:rsid w:val="00D13DCE"/>
    <w:rsid w:val="00D16060"/>
    <w:rsid w:val="00D16528"/>
    <w:rsid w:val="00D16C34"/>
    <w:rsid w:val="00D17786"/>
    <w:rsid w:val="00D2271C"/>
    <w:rsid w:val="00D2286C"/>
    <w:rsid w:val="00D22B0B"/>
    <w:rsid w:val="00D257A0"/>
    <w:rsid w:val="00D263CD"/>
    <w:rsid w:val="00D263D2"/>
    <w:rsid w:val="00D266F2"/>
    <w:rsid w:val="00D31907"/>
    <w:rsid w:val="00D32393"/>
    <w:rsid w:val="00D34797"/>
    <w:rsid w:val="00D357C0"/>
    <w:rsid w:val="00D36BDA"/>
    <w:rsid w:val="00D40FC8"/>
    <w:rsid w:val="00D4125E"/>
    <w:rsid w:val="00D41721"/>
    <w:rsid w:val="00D41A61"/>
    <w:rsid w:val="00D4558F"/>
    <w:rsid w:val="00D47380"/>
    <w:rsid w:val="00D47E61"/>
    <w:rsid w:val="00D524FE"/>
    <w:rsid w:val="00D53F44"/>
    <w:rsid w:val="00D542F1"/>
    <w:rsid w:val="00D547E0"/>
    <w:rsid w:val="00D55E80"/>
    <w:rsid w:val="00D61ACC"/>
    <w:rsid w:val="00D63013"/>
    <w:rsid w:val="00D63556"/>
    <w:rsid w:val="00D64750"/>
    <w:rsid w:val="00D64DA5"/>
    <w:rsid w:val="00D65B23"/>
    <w:rsid w:val="00D66325"/>
    <w:rsid w:val="00D71824"/>
    <w:rsid w:val="00D71F33"/>
    <w:rsid w:val="00D7246F"/>
    <w:rsid w:val="00D73F2E"/>
    <w:rsid w:val="00D747FC"/>
    <w:rsid w:val="00D74BBF"/>
    <w:rsid w:val="00D767DC"/>
    <w:rsid w:val="00D8209C"/>
    <w:rsid w:val="00D820D1"/>
    <w:rsid w:val="00D8256D"/>
    <w:rsid w:val="00D8278A"/>
    <w:rsid w:val="00D830E3"/>
    <w:rsid w:val="00D841BE"/>
    <w:rsid w:val="00D84DA5"/>
    <w:rsid w:val="00D85670"/>
    <w:rsid w:val="00D85B16"/>
    <w:rsid w:val="00D85B76"/>
    <w:rsid w:val="00D86F41"/>
    <w:rsid w:val="00D87BC8"/>
    <w:rsid w:val="00D90912"/>
    <w:rsid w:val="00D920D4"/>
    <w:rsid w:val="00D969D7"/>
    <w:rsid w:val="00DA37C2"/>
    <w:rsid w:val="00DA3A67"/>
    <w:rsid w:val="00DA45B3"/>
    <w:rsid w:val="00DA5AEB"/>
    <w:rsid w:val="00DA7394"/>
    <w:rsid w:val="00DB0817"/>
    <w:rsid w:val="00DB1882"/>
    <w:rsid w:val="00DB367F"/>
    <w:rsid w:val="00DB3B4F"/>
    <w:rsid w:val="00DB5E9A"/>
    <w:rsid w:val="00DC0DB8"/>
    <w:rsid w:val="00DC1E3A"/>
    <w:rsid w:val="00DC35BD"/>
    <w:rsid w:val="00DC574F"/>
    <w:rsid w:val="00DC6178"/>
    <w:rsid w:val="00DC655B"/>
    <w:rsid w:val="00DC6DD4"/>
    <w:rsid w:val="00DD0EDD"/>
    <w:rsid w:val="00DD1D3A"/>
    <w:rsid w:val="00DD48C8"/>
    <w:rsid w:val="00DD5FC5"/>
    <w:rsid w:val="00DD65A6"/>
    <w:rsid w:val="00DD6D6E"/>
    <w:rsid w:val="00DD6F89"/>
    <w:rsid w:val="00DE06F9"/>
    <w:rsid w:val="00DE0919"/>
    <w:rsid w:val="00DE1E13"/>
    <w:rsid w:val="00DE52DB"/>
    <w:rsid w:val="00DF2F8B"/>
    <w:rsid w:val="00DF5AC0"/>
    <w:rsid w:val="00DF6A8E"/>
    <w:rsid w:val="00E02DE4"/>
    <w:rsid w:val="00E03794"/>
    <w:rsid w:val="00E03946"/>
    <w:rsid w:val="00E0436A"/>
    <w:rsid w:val="00E04AF4"/>
    <w:rsid w:val="00E05691"/>
    <w:rsid w:val="00E06DF5"/>
    <w:rsid w:val="00E07A84"/>
    <w:rsid w:val="00E10C3A"/>
    <w:rsid w:val="00E110E4"/>
    <w:rsid w:val="00E1110F"/>
    <w:rsid w:val="00E11C3E"/>
    <w:rsid w:val="00E12C77"/>
    <w:rsid w:val="00E13950"/>
    <w:rsid w:val="00E13F39"/>
    <w:rsid w:val="00E13FBA"/>
    <w:rsid w:val="00E14E75"/>
    <w:rsid w:val="00E14EAD"/>
    <w:rsid w:val="00E157FA"/>
    <w:rsid w:val="00E1590E"/>
    <w:rsid w:val="00E15CF4"/>
    <w:rsid w:val="00E15D9A"/>
    <w:rsid w:val="00E17545"/>
    <w:rsid w:val="00E20171"/>
    <w:rsid w:val="00E22407"/>
    <w:rsid w:val="00E23A18"/>
    <w:rsid w:val="00E2421F"/>
    <w:rsid w:val="00E26964"/>
    <w:rsid w:val="00E31D92"/>
    <w:rsid w:val="00E32080"/>
    <w:rsid w:val="00E3232B"/>
    <w:rsid w:val="00E32370"/>
    <w:rsid w:val="00E33D7B"/>
    <w:rsid w:val="00E35558"/>
    <w:rsid w:val="00E363B1"/>
    <w:rsid w:val="00E364EC"/>
    <w:rsid w:val="00E37F31"/>
    <w:rsid w:val="00E41045"/>
    <w:rsid w:val="00E4191E"/>
    <w:rsid w:val="00E4313E"/>
    <w:rsid w:val="00E44623"/>
    <w:rsid w:val="00E446AB"/>
    <w:rsid w:val="00E47C48"/>
    <w:rsid w:val="00E50F6E"/>
    <w:rsid w:val="00E52530"/>
    <w:rsid w:val="00E52FDE"/>
    <w:rsid w:val="00E536A3"/>
    <w:rsid w:val="00E53CC0"/>
    <w:rsid w:val="00E54B99"/>
    <w:rsid w:val="00E565C8"/>
    <w:rsid w:val="00E5667F"/>
    <w:rsid w:val="00E606F3"/>
    <w:rsid w:val="00E606F6"/>
    <w:rsid w:val="00E612F7"/>
    <w:rsid w:val="00E61683"/>
    <w:rsid w:val="00E61FE9"/>
    <w:rsid w:val="00E62A2F"/>
    <w:rsid w:val="00E63D78"/>
    <w:rsid w:val="00E64229"/>
    <w:rsid w:val="00E644B0"/>
    <w:rsid w:val="00E65033"/>
    <w:rsid w:val="00E653F7"/>
    <w:rsid w:val="00E664B8"/>
    <w:rsid w:val="00E67C85"/>
    <w:rsid w:val="00E706D6"/>
    <w:rsid w:val="00E73B3A"/>
    <w:rsid w:val="00E73F30"/>
    <w:rsid w:val="00E74CEF"/>
    <w:rsid w:val="00E7538F"/>
    <w:rsid w:val="00E77BF3"/>
    <w:rsid w:val="00E80B17"/>
    <w:rsid w:val="00E83B4A"/>
    <w:rsid w:val="00E84919"/>
    <w:rsid w:val="00E84CE9"/>
    <w:rsid w:val="00E858BB"/>
    <w:rsid w:val="00E87615"/>
    <w:rsid w:val="00E8774E"/>
    <w:rsid w:val="00E909A1"/>
    <w:rsid w:val="00E9271D"/>
    <w:rsid w:val="00E9274F"/>
    <w:rsid w:val="00E95B51"/>
    <w:rsid w:val="00E972E6"/>
    <w:rsid w:val="00E97743"/>
    <w:rsid w:val="00E97BFD"/>
    <w:rsid w:val="00EA4175"/>
    <w:rsid w:val="00EA42F4"/>
    <w:rsid w:val="00EA4C0F"/>
    <w:rsid w:val="00EA50BF"/>
    <w:rsid w:val="00EA60AB"/>
    <w:rsid w:val="00EA68C7"/>
    <w:rsid w:val="00EB0A4B"/>
    <w:rsid w:val="00EB1F68"/>
    <w:rsid w:val="00EB3521"/>
    <w:rsid w:val="00EB3E84"/>
    <w:rsid w:val="00EB409A"/>
    <w:rsid w:val="00EB447F"/>
    <w:rsid w:val="00EB588A"/>
    <w:rsid w:val="00EC1957"/>
    <w:rsid w:val="00EC24CD"/>
    <w:rsid w:val="00EC2B6C"/>
    <w:rsid w:val="00EC3141"/>
    <w:rsid w:val="00EC3846"/>
    <w:rsid w:val="00EC53AB"/>
    <w:rsid w:val="00EC5925"/>
    <w:rsid w:val="00EC59AD"/>
    <w:rsid w:val="00EC60B0"/>
    <w:rsid w:val="00EC6A42"/>
    <w:rsid w:val="00ED241F"/>
    <w:rsid w:val="00ED3ACE"/>
    <w:rsid w:val="00ED3B29"/>
    <w:rsid w:val="00ED5709"/>
    <w:rsid w:val="00EE0089"/>
    <w:rsid w:val="00EE06CB"/>
    <w:rsid w:val="00EE145A"/>
    <w:rsid w:val="00EE1918"/>
    <w:rsid w:val="00EE28DB"/>
    <w:rsid w:val="00EE2A9E"/>
    <w:rsid w:val="00EE3E46"/>
    <w:rsid w:val="00EE489C"/>
    <w:rsid w:val="00EE73F2"/>
    <w:rsid w:val="00EE7C72"/>
    <w:rsid w:val="00EF06AF"/>
    <w:rsid w:val="00EF2732"/>
    <w:rsid w:val="00EF2A78"/>
    <w:rsid w:val="00EF35E8"/>
    <w:rsid w:val="00EF421A"/>
    <w:rsid w:val="00EF446C"/>
    <w:rsid w:val="00EF4665"/>
    <w:rsid w:val="00EF53C8"/>
    <w:rsid w:val="00EF612F"/>
    <w:rsid w:val="00F00166"/>
    <w:rsid w:val="00F0105D"/>
    <w:rsid w:val="00F048EE"/>
    <w:rsid w:val="00F04E94"/>
    <w:rsid w:val="00F04EC6"/>
    <w:rsid w:val="00F12073"/>
    <w:rsid w:val="00F16952"/>
    <w:rsid w:val="00F16E77"/>
    <w:rsid w:val="00F20751"/>
    <w:rsid w:val="00F2122D"/>
    <w:rsid w:val="00F2165B"/>
    <w:rsid w:val="00F21C4A"/>
    <w:rsid w:val="00F21F2A"/>
    <w:rsid w:val="00F225CC"/>
    <w:rsid w:val="00F25186"/>
    <w:rsid w:val="00F26B7E"/>
    <w:rsid w:val="00F31587"/>
    <w:rsid w:val="00F32404"/>
    <w:rsid w:val="00F33E93"/>
    <w:rsid w:val="00F413FF"/>
    <w:rsid w:val="00F41AE5"/>
    <w:rsid w:val="00F41CEA"/>
    <w:rsid w:val="00F42C3D"/>
    <w:rsid w:val="00F43086"/>
    <w:rsid w:val="00F440BA"/>
    <w:rsid w:val="00F45637"/>
    <w:rsid w:val="00F459E1"/>
    <w:rsid w:val="00F45B76"/>
    <w:rsid w:val="00F46A81"/>
    <w:rsid w:val="00F47E0F"/>
    <w:rsid w:val="00F5014B"/>
    <w:rsid w:val="00F5158C"/>
    <w:rsid w:val="00F519AA"/>
    <w:rsid w:val="00F524A8"/>
    <w:rsid w:val="00F525EB"/>
    <w:rsid w:val="00F53093"/>
    <w:rsid w:val="00F559B1"/>
    <w:rsid w:val="00F569E1"/>
    <w:rsid w:val="00F5792A"/>
    <w:rsid w:val="00F57C4C"/>
    <w:rsid w:val="00F61DC5"/>
    <w:rsid w:val="00F642CB"/>
    <w:rsid w:val="00F65036"/>
    <w:rsid w:val="00F653DC"/>
    <w:rsid w:val="00F65E32"/>
    <w:rsid w:val="00F66DD7"/>
    <w:rsid w:val="00F703C2"/>
    <w:rsid w:val="00F71CAE"/>
    <w:rsid w:val="00F723C6"/>
    <w:rsid w:val="00F72C74"/>
    <w:rsid w:val="00F750AF"/>
    <w:rsid w:val="00F80D7F"/>
    <w:rsid w:val="00F8176B"/>
    <w:rsid w:val="00F818EF"/>
    <w:rsid w:val="00F823F8"/>
    <w:rsid w:val="00F84212"/>
    <w:rsid w:val="00F844B0"/>
    <w:rsid w:val="00F85F8B"/>
    <w:rsid w:val="00F91906"/>
    <w:rsid w:val="00F91D81"/>
    <w:rsid w:val="00F92B35"/>
    <w:rsid w:val="00F948FF"/>
    <w:rsid w:val="00F9580D"/>
    <w:rsid w:val="00F96592"/>
    <w:rsid w:val="00FA0236"/>
    <w:rsid w:val="00FA0629"/>
    <w:rsid w:val="00FA0D4E"/>
    <w:rsid w:val="00FA2D84"/>
    <w:rsid w:val="00FA42F8"/>
    <w:rsid w:val="00FA4ABD"/>
    <w:rsid w:val="00FA5867"/>
    <w:rsid w:val="00FA5B87"/>
    <w:rsid w:val="00FA6216"/>
    <w:rsid w:val="00FA7E47"/>
    <w:rsid w:val="00FB4066"/>
    <w:rsid w:val="00FB446C"/>
    <w:rsid w:val="00FB5131"/>
    <w:rsid w:val="00FC0234"/>
    <w:rsid w:val="00FC14D3"/>
    <w:rsid w:val="00FC167E"/>
    <w:rsid w:val="00FC17AD"/>
    <w:rsid w:val="00FC297F"/>
    <w:rsid w:val="00FC2DC4"/>
    <w:rsid w:val="00FC347D"/>
    <w:rsid w:val="00FC3AEB"/>
    <w:rsid w:val="00FC44EB"/>
    <w:rsid w:val="00FC485A"/>
    <w:rsid w:val="00FD463E"/>
    <w:rsid w:val="00FD4EF5"/>
    <w:rsid w:val="00FE03C1"/>
    <w:rsid w:val="00FE0B47"/>
    <w:rsid w:val="00FE1C26"/>
    <w:rsid w:val="00FE4842"/>
    <w:rsid w:val="00FE4CD8"/>
    <w:rsid w:val="00FE5291"/>
    <w:rsid w:val="00FE5A18"/>
    <w:rsid w:val="00FF1C6A"/>
    <w:rsid w:val="00FF1D84"/>
    <w:rsid w:val="00FF25FB"/>
    <w:rsid w:val="00FF3257"/>
    <w:rsid w:val="00FF4041"/>
    <w:rsid w:val="00FF4748"/>
    <w:rsid w:val="00FF7B17"/>
    <w:rsid w:val="00FF7F10"/>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6ff00,#c60,red"/>
    </o:shapedefaults>
    <o:shapelayout v:ext="edit">
      <o:idmap v:ext="edit" data="1"/>
    </o:shapelayout>
  </w:shapeDefaults>
  <w:decimalSymbol w:val="."/>
  <w:listSeparator w:val=","/>
  <w14:docId w14:val="6CE4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81"/>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F459E1"/>
    <w:pPr>
      <w:keepNext/>
      <w:numPr>
        <w:ilvl w:val="2"/>
        <w:numId w:val="1"/>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59677B"/>
    <w:rPr>
      <w:rFonts w:ascii="Arial" w:hAnsi="Arial"/>
      <w:sz w:val="18"/>
      <w:lang w:eastAsia="en-US"/>
    </w:rPr>
  </w:style>
  <w:style w:type="paragraph" w:styleId="TOCHeading">
    <w:name w:val="TOC Heading"/>
    <w:basedOn w:val="Heading1"/>
    <w:next w:val="Normal"/>
    <w:uiPriority w:val="39"/>
    <w:unhideWhenUsed/>
    <w:qFormat/>
    <w:rsid w:val="006B6197"/>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81"/>
    <w:pPr>
      <w:jc w:val="both"/>
    </w:pPr>
    <w:rPr>
      <w:rFonts w:ascii="Arial" w:hAnsi="Arial"/>
      <w:lang w:eastAsia="en-US"/>
    </w:rPr>
  </w:style>
  <w:style w:type="paragraph" w:styleId="Heading1">
    <w:name w:val="heading 1"/>
    <w:basedOn w:val="Normal"/>
    <w:next w:val="BodyText"/>
    <w:qFormat/>
    <w:rsid w:val="006163E2"/>
    <w:pPr>
      <w:keepNext/>
      <w:numPr>
        <w:numId w:val="1"/>
      </w:numPr>
      <w:pBdr>
        <w:top w:val="single" w:sz="18" w:space="1" w:color="000000" w:themeColor="text1"/>
      </w:pBdr>
      <w:spacing w:before="36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8A0D6D"/>
    <w:pPr>
      <w:keepNext/>
      <w:numPr>
        <w:ilvl w:val="1"/>
        <w:numId w:val="1"/>
      </w:numPr>
      <w:spacing w:before="360" w:after="240"/>
      <w:outlineLvl w:val="1"/>
    </w:pPr>
    <w:rPr>
      <w:rFonts w:cs="Arial"/>
      <w:b/>
      <w:bCs/>
      <w:iCs/>
      <w:sz w:val="24"/>
      <w:szCs w:val="28"/>
    </w:rPr>
  </w:style>
  <w:style w:type="paragraph" w:styleId="Heading3">
    <w:name w:val="heading 3"/>
    <w:basedOn w:val="Normal"/>
    <w:next w:val="BodyText"/>
    <w:qFormat/>
    <w:rsid w:val="00F459E1"/>
    <w:pPr>
      <w:keepNext/>
      <w:numPr>
        <w:ilvl w:val="2"/>
        <w:numId w:val="1"/>
      </w:numPr>
      <w:spacing w:before="240" w:after="240"/>
      <w:outlineLvl w:val="2"/>
    </w:pPr>
    <w:rPr>
      <w:rFonts w:cs="Arial"/>
      <w:bCs/>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customStyle="1" w:styleId="StyleBodyTextbtHeading3textHeading3text1Heading3text2H">
    <w:name w:val="Style Body TextbtHeading 3 textHeading 3 text1Heading 3 text2H..."/>
    <w:basedOn w:val="BodyText"/>
    <w:rsid w:val="00462737"/>
    <w:pPr>
      <w:spacing w:before="240" w:after="120"/>
    </w:pPr>
    <w:rPr>
      <w:b/>
      <w:bCs/>
    </w:rPr>
  </w:style>
  <w:style w:type="paragraph" w:styleId="Revision">
    <w:name w:val="Revision"/>
    <w:hidden/>
    <w:uiPriority w:val="99"/>
    <w:semiHidden/>
    <w:rsid w:val="00750A43"/>
    <w:rPr>
      <w:rFonts w:ascii="Arial" w:hAnsi="Arial"/>
      <w:sz w:val="22"/>
      <w:lang w:eastAsia="en-US"/>
    </w:rPr>
  </w:style>
  <w:style w:type="character" w:customStyle="1" w:styleId="FooterChar">
    <w:name w:val="Footer Char"/>
    <w:basedOn w:val="DefaultParagraphFont"/>
    <w:link w:val="Footer"/>
    <w:uiPriority w:val="99"/>
    <w:rsid w:val="0059677B"/>
    <w:rPr>
      <w:rFonts w:ascii="Arial" w:hAnsi="Arial"/>
      <w:sz w:val="18"/>
      <w:lang w:eastAsia="en-US"/>
    </w:rPr>
  </w:style>
  <w:style w:type="paragraph" w:styleId="TOCHeading">
    <w:name w:val="TOC Heading"/>
    <w:basedOn w:val="Heading1"/>
    <w:next w:val="Normal"/>
    <w:uiPriority w:val="39"/>
    <w:unhideWhenUsed/>
    <w:qFormat/>
    <w:rsid w:val="006B6197"/>
    <w:pPr>
      <w:keepLines/>
      <w:numPr>
        <w:numId w:val="0"/>
      </w:numPr>
      <w:pBdr>
        <w:top w:val="none" w:sz="0" w:space="0" w:color="auto"/>
      </w:pBdr>
      <w:spacing w:before="480" w:after="0"/>
      <w:jc w:val="left"/>
      <w:outlineLvl w:val="9"/>
    </w:pPr>
    <w:rPr>
      <w:rFonts w:asciiTheme="majorHAnsi" w:eastAsiaTheme="majorEastAsia" w:hAnsiTheme="majorHAnsi" w:cstheme="majorBidi"/>
      <w:caps w:val="0"/>
      <w:color w:val="A5A5A5" w:themeColor="accent1" w:themeShade="BF"/>
      <w:kern w:val="0"/>
      <w:szCs w:val="28"/>
      <w:lang w:val="en-AU"/>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1779864">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39846642">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neartime@soni.ltd.uk" TargetMode="Externa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Due_x0020_date xmlns="3b7b665a-e69b-4f4c-bd36-d6fc1b3853f8" xsi:nil="true"/>
    <e3ft xmlns="3b7b665a-e69b-4f4c-bd36-d6fc1b3853f8" xsi:nil="true"/>
    <_x0068_je1 xmlns="3b7b665a-e69b-4f4c-bd36-d6fc1b3853f8" xsi:nil="true"/>
    <n6i3 xmlns="3b7b665a-e69b-4f4c-bd36-d6fc1b3853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2.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3.xml><?xml version="1.0" encoding="utf-8"?>
<ds:datastoreItem xmlns:ds="http://schemas.openxmlformats.org/officeDocument/2006/customXml" ds:itemID="{EE7B9D4F-79F5-4CC5-B771-04753D13CBD2}">
  <ds:schemaRefs>
    <ds:schemaRef ds:uri="http://schemas.microsoft.com/sharepoint/v3"/>
    <ds:schemaRef ds:uri="http://purl.org/dc/elements/1.1/"/>
    <ds:schemaRef ds:uri="http://schemas.microsoft.com/office/2006/metadata/properties"/>
    <ds:schemaRef ds:uri="http://purl.org/dc/dcmitype/"/>
    <ds:schemaRef ds:uri="http://schemas.openxmlformats.org/package/2006/metadata/core-properties"/>
    <ds:schemaRef ds:uri="http://purl.org/dc/terms/"/>
    <ds:schemaRef ds:uri="http://www.w3.org/XML/1998/namespace"/>
    <ds:schemaRef ds:uri="3cada6dc-2705-46ed-bab2-0b2cd6d935ca"/>
    <ds:schemaRef ds:uri="http://schemas.microsoft.com/office/2006/documentManagement/types"/>
    <ds:schemaRef ds:uri="http://schemas.microsoft.com/office/infopath/2007/PartnerControls"/>
    <ds:schemaRef ds:uri="3b7b665a-e69b-4f4c-bd36-d6fc1b3853f8"/>
    <ds:schemaRef ds:uri="163ea899-1ba7-4893-aeeb-6935f5518c47"/>
  </ds:schemaRefs>
</ds:datastoreItem>
</file>

<file path=customXml/itemProps4.xml><?xml version="1.0" encoding="utf-8"?>
<ds:datastoreItem xmlns:ds="http://schemas.openxmlformats.org/officeDocument/2006/customXml" ds:itemID="{59563890-9873-44FF-A30B-1B23827FB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577E81-18B4-4A45-815F-9885FD0B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Manager>Jon O'Sullivan</Manager>
  <Company>EirGrid</Company>
  <LinksUpToDate>false</LinksUpToDate>
  <CharactersWithSpaces>33896</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Compliance Testing</dc:subject>
  <dc:creator>Administrator</dc:creator>
  <cp:keywords>Carrigcannon WFPS</cp:keywords>
  <cp:lastModifiedBy>McSwiggan, Daniel</cp:lastModifiedBy>
  <cp:revision>2</cp:revision>
  <cp:lastPrinted>2014-08-01T10:28:00Z</cp:lastPrinted>
  <dcterms:created xsi:type="dcterms:W3CDTF">2021-10-11T13:23:00Z</dcterms:created>
  <dcterms:modified xsi:type="dcterms:W3CDTF">2021-10-11T13:23:00Z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