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0655C" w14:textId="246217A4" w:rsidR="00A11202" w:rsidRPr="0050239C" w:rsidRDefault="00490DB4" w:rsidP="0050239C">
      <w:pPr>
        <w:pStyle w:val="Heading1"/>
        <w:numPr>
          <w:ilvl w:val="0"/>
          <w:numId w:val="0"/>
        </w:numPr>
        <w:jc w:val="center"/>
        <w:rPr>
          <w:rFonts w:ascii="Arial" w:hAnsi="Arial" w:cs="Arial"/>
          <w:lang w:val="en-GB"/>
        </w:rPr>
      </w:pPr>
      <w:bookmarkStart w:id="0" w:name="_GoBack"/>
      <w:bookmarkEnd w:id="0"/>
      <w:r w:rsidRPr="0050239C">
        <w:rPr>
          <w:rFonts w:ascii="Arial" w:hAnsi="Arial" w:cs="Arial"/>
          <w:lang w:val="en-GB"/>
        </w:rPr>
        <w:t xml:space="preserve">DS3 System Services </w:t>
      </w:r>
      <w:r w:rsidR="00817C90" w:rsidRPr="0050239C">
        <w:rPr>
          <w:rFonts w:ascii="Arial" w:hAnsi="Arial" w:cs="Arial"/>
          <w:lang w:val="en-GB"/>
        </w:rPr>
        <w:t>Consultation</w:t>
      </w:r>
      <w:r w:rsidRPr="0050239C">
        <w:rPr>
          <w:rFonts w:ascii="Arial" w:hAnsi="Arial" w:cs="Arial"/>
          <w:lang w:val="en-GB"/>
        </w:rPr>
        <w:t xml:space="preserve"> – </w:t>
      </w:r>
      <w:r w:rsidR="00B50B06">
        <w:rPr>
          <w:rFonts w:ascii="Arial" w:hAnsi="Arial" w:cs="Arial"/>
          <w:lang w:val="en-GB"/>
        </w:rPr>
        <w:t>Fixed</w:t>
      </w:r>
      <w:r w:rsidR="000B0B8B">
        <w:rPr>
          <w:rFonts w:ascii="Arial" w:hAnsi="Arial" w:cs="Arial"/>
          <w:lang w:val="en-GB"/>
        </w:rPr>
        <w:t xml:space="preserve"> </w:t>
      </w:r>
      <w:r w:rsidR="002963F9">
        <w:rPr>
          <w:rFonts w:ascii="Arial" w:hAnsi="Arial" w:cs="Arial"/>
          <w:lang w:val="en-GB"/>
        </w:rPr>
        <w:t>Contracts Consultation</w:t>
      </w:r>
    </w:p>
    <w:p w14:paraId="737D54C8" w14:textId="77777777" w:rsidR="00490DB4" w:rsidRPr="0050239C" w:rsidRDefault="00490DB4" w:rsidP="00787310">
      <w:pPr>
        <w:rPr>
          <w:rFonts w:ascii="Arial" w:hAnsi="Arial" w:cs="Arial"/>
          <w:lang w:val="en-GB"/>
        </w:rPr>
      </w:pPr>
    </w:p>
    <w:p w14:paraId="2A2A7F1C" w14:textId="77777777" w:rsidR="00490DB4" w:rsidRPr="0050239C" w:rsidRDefault="00490DB4" w:rsidP="00787310">
      <w:pPr>
        <w:rPr>
          <w:rFonts w:ascii="Arial" w:hAnsi="Arial" w:cs="Arial"/>
          <w:sz w:val="24"/>
          <w:lang w:val="en-GB"/>
        </w:rPr>
      </w:pPr>
      <w:r w:rsidRPr="0050239C">
        <w:rPr>
          <w:rFonts w:ascii="Arial" w:hAnsi="Arial" w:cs="Arial"/>
          <w:sz w:val="24"/>
          <w:lang w:val="en-GB"/>
        </w:rPr>
        <w:t>This questionnaire has been prepared to facilitate responses to the consultation.  Respondents are not restricted to this template and can provide supplementary material if desired.</w:t>
      </w:r>
    </w:p>
    <w:p w14:paraId="3B5B11CA" w14:textId="77777777" w:rsidR="00490DB4" w:rsidRPr="0050239C" w:rsidRDefault="00490DB4" w:rsidP="00787310">
      <w:pPr>
        <w:rPr>
          <w:rFonts w:ascii="Arial" w:hAnsi="Arial" w:cs="Arial"/>
          <w:sz w:val="24"/>
          <w:lang w:val="en-GB"/>
        </w:rPr>
      </w:pPr>
    </w:p>
    <w:p w14:paraId="2FC64A33" w14:textId="77777777" w:rsidR="00490DB4" w:rsidRPr="0050239C" w:rsidRDefault="00490DB4" w:rsidP="00787310">
      <w:pPr>
        <w:rPr>
          <w:rFonts w:ascii="Arial" w:hAnsi="Arial" w:cs="Arial"/>
          <w:sz w:val="24"/>
        </w:rPr>
      </w:pPr>
      <w:r w:rsidRPr="0050239C">
        <w:rPr>
          <w:rFonts w:ascii="Arial" w:hAnsi="Arial" w:cs="Arial"/>
          <w:sz w:val="24"/>
          <w:lang w:val="en-GB"/>
        </w:rPr>
        <w:t xml:space="preserve">Please send responses in electronic format to </w:t>
      </w:r>
      <w:hyperlink r:id="rId14" w:history="1">
        <w:r w:rsidRPr="0050239C">
          <w:rPr>
            <w:rStyle w:val="Hyperlink"/>
            <w:rFonts w:ascii="Arial" w:eastAsia="Times New Roman" w:hAnsi="Arial" w:cs="Arial"/>
            <w:sz w:val="24"/>
            <w:szCs w:val="20"/>
            <w:lang w:val="en-GB" w:eastAsia="en-GB"/>
          </w:rPr>
          <w:t>DS3@eirgrid.com</w:t>
        </w:r>
      </w:hyperlink>
      <w:r w:rsidRPr="0050239C">
        <w:rPr>
          <w:rFonts w:ascii="Arial" w:eastAsia="Times New Roman" w:hAnsi="Arial" w:cs="Arial"/>
          <w:sz w:val="24"/>
          <w:szCs w:val="20"/>
          <w:lang w:val="en-GB" w:eastAsia="en-GB"/>
        </w:rPr>
        <w:t xml:space="preserve"> </w:t>
      </w:r>
      <w:r w:rsidR="00825289" w:rsidRPr="0050239C">
        <w:rPr>
          <w:rFonts w:ascii="Arial" w:eastAsia="Times New Roman" w:hAnsi="Arial" w:cs="Arial"/>
          <w:sz w:val="24"/>
          <w:szCs w:val="20"/>
          <w:lang w:val="en-GB" w:eastAsia="en-GB"/>
        </w:rPr>
        <w:t>or</w:t>
      </w:r>
      <w:r w:rsidRPr="0050239C">
        <w:rPr>
          <w:rFonts w:ascii="Arial" w:eastAsia="Times New Roman" w:hAnsi="Arial" w:cs="Arial"/>
          <w:sz w:val="24"/>
          <w:szCs w:val="20"/>
          <w:lang w:val="en-GB" w:eastAsia="en-GB"/>
        </w:rPr>
        <w:t xml:space="preserve"> </w:t>
      </w:r>
      <w:hyperlink r:id="rId15" w:history="1">
        <w:r w:rsidR="00825289" w:rsidRPr="0050239C">
          <w:rPr>
            <w:rStyle w:val="Hyperlink"/>
            <w:rFonts w:ascii="Arial" w:hAnsi="Arial" w:cs="Arial"/>
            <w:sz w:val="24"/>
            <w:lang w:val="en-GB"/>
          </w:rPr>
          <w:t>DS3@soni.ltd.uk</w:t>
        </w:r>
      </w:hyperlink>
    </w:p>
    <w:p w14:paraId="65195BDE" w14:textId="77777777" w:rsidR="00825289" w:rsidRPr="0050239C" w:rsidRDefault="00825289" w:rsidP="00787310">
      <w:pPr>
        <w:rPr>
          <w:rFonts w:ascii="Arial" w:hAnsi="Arial" w:cs="Arial"/>
          <w:sz w:val="24"/>
        </w:rPr>
      </w:pPr>
    </w:p>
    <w:p w14:paraId="18E64F95" w14:textId="77777777" w:rsidR="009C47EC" w:rsidRPr="0050239C" w:rsidRDefault="009C47EC" w:rsidP="00787310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Ind w:w="-290" w:type="dxa"/>
        <w:tblLook w:val="04A0" w:firstRow="1" w:lastRow="0" w:firstColumn="1" w:lastColumn="0" w:noHBand="0" w:noVBand="1"/>
      </w:tblPr>
      <w:tblGrid>
        <w:gridCol w:w="3375"/>
        <w:gridCol w:w="3686"/>
      </w:tblGrid>
      <w:tr w:rsidR="00825289" w:rsidRPr="0050239C" w14:paraId="5CDF534D" w14:textId="77777777" w:rsidTr="0031622F">
        <w:trPr>
          <w:jc w:val="center"/>
        </w:trPr>
        <w:tc>
          <w:tcPr>
            <w:tcW w:w="3375" w:type="dxa"/>
          </w:tcPr>
          <w:p w14:paraId="5687CB3D" w14:textId="77777777" w:rsidR="00825289" w:rsidRPr="0050239C" w:rsidRDefault="00825289" w:rsidP="00BD415C">
            <w:pPr>
              <w:rPr>
                <w:rFonts w:ascii="Arial" w:hAnsi="Arial" w:cs="Arial"/>
                <w:sz w:val="24"/>
              </w:rPr>
            </w:pPr>
            <w:r w:rsidRPr="0050239C">
              <w:rPr>
                <w:rFonts w:ascii="Arial" w:hAnsi="Arial" w:cs="Arial"/>
                <w:sz w:val="24"/>
              </w:rPr>
              <w:t>Respondent Name</w:t>
            </w:r>
          </w:p>
        </w:tc>
        <w:tc>
          <w:tcPr>
            <w:tcW w:w="3686" w:type="dxa"/>
          </w:tcPr>
          <w:p w14:paraId="328CC145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</w:rPr>
              <w:t>&lt;name&gt;</w:t>
            </w:r>
          </w:p>
        </w:tc>
      </w:tr>
      <w:tr w:rsidR="00825289" w:rsidRPr="0050239C" w14:paraId="1F158FCF" w14:textId="77777777" w:rsidTr="0031622F">
        <w:trPr>
          <w:jc w:val="center"/>
        </w:trPr>
        <w:tc>
          <w:tcPr>
            <w:tcW w:w="3375" w:type="dxa"/>
          </w:tcPr>
          <w:p w14:paraId="7E8B85A3" w14:textId="77777777" w:rsidR="00825289" w:rsidRPr="0050239C" w:rsidRDefault="00825289" w:rsidP="00BD415C">
            <w:pPr>
              <w:rPr>
                <w:rFonts w:ascii="Arial" w:hAnsi="Arial" w:cs="Arial"/>
                <w:sz w:val="24"/>
              </w:rPr>
            </w:pPr>
            <w:r w:rsidRPr="0050239C">
              <w:rPr>
                <w:rFonts w:ascii="Arial" w:hAnsi="Arial" w:cs="Arial"/>
                <w:sz w:val="24"/>
              </w:rPr>
              <w:t>Contact telephone number</w:t>
            </w:r>
          </w:p>
        </w:tc>
        <w:tc>
          <w:tcPr>
            <w:tcW w:w="3686" w:type="dxa"/>
          </w:tcPr>
          <w:p w14:paraId="4992C828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</w:rPr>
              <w:t>&lt;number&gt;</w:t>
            </w:r>
          </w:p>
        </w:tc>
      </w:tr>
      <w:tr w:rsidR="00825289" w:rsidRPr="0050239C" w14:paraId="27987F3A" w14:textId="77777777" w:rsidTr="0031622F">
        <w:trPr>
          <w:jc w:val="center"/>
        </w:trPr>
        <w:tc>
          <w:tcPr>
            <w:tcW w:w="3375" w:type="dxa"/>
          </w:tcPr>
          <w:p w14:paraId="193AB38C" w14:textId="77777777" w:rsidR="00825289" w:rsidRPr="0050239C" w:rsidRDefault="00825289" w:rsidP="00BD415C">
            <w:pPr>
              <w:rPr>
                <w:rFonts w:ascii="Arial" w:hAnsi="Arial" w:cs="Arial"/>
                <w:sz w:val="24"/>
                <w:lang w:val="en-GB"/>
              </w:rPr>
            </w:pPr>
            <w:r w:rsidRPr="0050239C">
              <w:rPr>
                <w:rFonts w:ascii="Arial" w:hAnsi="Arial" w:cs="Arial"/>
                <w:sz w:val="24"/>
                <w:lang w:val="en-GB"/>
              </w:rPr>
              <w:t>Respondent Company</w:t>
            </w:r>
          </w:p>
        </w:tc>
        <w:tc>
          <w:tcPr>
            <w:tcW w:w="3686" w:type="dxa"/>
          </w:tcPr>
          <w:p w14:paraId="7C06AFF0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  <w:lang w:val="en-GB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  <w:lang w:val="en-GB"/>
              </w:rPr>
              <w:t>&lt;company&gt;</w:t>
            </w:r>
          </w:p>
        </w:tc>
      </w:tr>
    </w:tbl>
    <w:p w14:paraId="2055A346" w14:textId="77777777" w:rsidR="00825289" w:rsidRPr="0050239C" w:rsidRDefault="00825289" w:rsidP="00825289">
      <w:pPr>
        <w:rPr>
          <w:rFonts w:ascii="Arial" w:hAnsi="Arial" w:cs="Arial"/>
          <w:sz w:val="24"/>
          <w:lang w:val="en-GB"/>
        </w:rPr>
      </w:pPr>
    </w:p>
    <w:p w14:paraId="106567AF" w14:textId="77777777" w:rsidR="009C47EC" w:rsidRPr="0050239C" w:rsidRDefault="009C47EC" w:rsidP="009C47EC">
      <w:pPr>
        <w:rPr>
          <w:rFonts w:ascii="Arial" w:hAnsi="Arial" w:cs="Arial"/>
          <w:sz w:val="24"/>
          <w:lang w:val="en-GB"/>
        </w:rPr>
      </w:pPr>
    </w:p>
    <w:p w14:paraId="1D476158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566E2C5B" w14:textId="77777777" w:rsidR="009656F8" w:rsidRPr="0050239C" w:rsidRDefault="009656F8" w:rsidP="009C47EC">
      <w:pPr>
        <w:rPr>
          <w:rFonts w:ascii="Arial" w:hAnsi="Arial" w:cs="Arial"/>
          <w:sz w:val="24"/>
          <w:lang w:val="en-GB"/>
        </w:rPr>
      </w:pPr>
    </w:p>
    <w:p w14:paraId="5BA89286" w14:textId="77777777" w:rsidR="00560DBE" w:rsidRPr="0050239C" w:rsidRDefault="00DE6B57" w:rsidP="009C47EC">
      <w:pPr>
        <w:rPr>
          <w:rFonts w:ascii="Arial" w:hAnsi="Arial" w:cs="Arial"/>
          <w:b/>
          <w:sz w:val="24"/>
          <w:lang w:val="en-GB"/>
        </w:rPr>
      </w:pPr>
      <w:r w:rsidRPr="00DE6B57">
        <w:rPr>
          <w:rFonts w:ascii="Arial" w:hAnsi="Arial" w:cs="Arial"/>
          <w:b/>
          <w:sz w:val="24"/>
          <w:u w:val="single"/>
          <w:lang w:val="en-GB"/>
        </w:rPr>
        <w:t>Note</w:t>
      </w:r>
      <w:r>
        <w:rPr>
          <w:rFonts w:ascii="Arial" w:hAnsi="Arial" w:cs="Arial"/>
          <w:b/>
          <w:sz w:val="24"/>
          <w:lang w:val="en-GB"/>
        </w:rPr>
        <w:t>: I</w:t>
      </w:r>
      <w:r w:rsidR="00560DBE" w:rsidRPr="0050239C">
        <w:rPr>
          <w:rFonts w:ascii="Arial" w:hAnsi="Arial" w:cs="Arial"/>
          <w:b/>
          <w:sz w:val="24"/>
          <w:lang w:val="en-GB"/>
        </w:rPr>
        <w:t>t is the TSOs’ intention to publish all responses.  If your response is confidential, please indicate this by marking the following box with an “x”.</w:t>
      </w:r>
      <w:r w:rsidR="0050239C">
        <w:rPr>
          <w:rFonts w:ascii="Arial" w:hAnsi="Arial" w:cs="Arial"/>
          <w:b/>
          <w:sz w:val="24"/>
          <w:lang w:val="en-GB"/>
        </w:rPr>
        <w:t xml:space="preserve"> </w:t>
      </w:r>
      <w:r w:rsidR="0050239C" w:rsidRPr="0050239C">
        <w:rPr>
          <w:rFonts w:ascii="Arial" w:hAnsi="Arial" w:cs="Arial"/>
          <w:b/>
          <w:sz w:val="24"/>
          <w:lang w:val="en-GB"/>
        </w:rPr>
        <w:t>Please note that, in any event, all responses will be shared with the Regulatory Authorities.</w:t>
      </w:r>
    </w:p>
    <w:p w14:paraId="6D09F4FF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tbl>
      <w:tblPr>
        <w:tblStyle w:val="TableGrid"/>
        <w:tblpPr w:leftFromText="180" w:rightFromText="180" w:vertAnchor="text" w:horzAnchor="page" w:tblpX="4648" w:tblpY="11"/>
        <w:tblW w:w="0" w:type="auto"/>
        <w:tblLook w:val="04A0" w:firstRow="1" w:lastRow="0" w:firstColumn="1" w:lastColumn="0" w:noHBand="0" w:noVBand="1"/>
      </w:tblPr>
      <w:tblGrid>
        <w:gridCol w:w="426"/>
      </w:tblGrid>
      <w:tr w:rsidR="00560DBE" w:rsidRPr="0050239C" w14:paraId="14706D84" w14:textId="77777777" w:rsidTr="009656F8">
        <w:tc>
          <w:tcPr>
            <w:tcW w:w="426" w:type="dxa"/>
          </w:tcPr>
          <w:p w14:paraId="3208BE11" w14:textId="77777777" w:rsidR="00560DBE" w:rsidRPr="0050239C" w:rsidRDefault="00560DBE" w:rsidP="009656F8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3826248A" w14:textId="77777777" w:rsidR="00560DBE" w:rsidRPr="0050239C" w:rsidRDefault="00560DBE" w:rsidP="00560DBE">
      <w:pPr>
        <w:jc w:val="left"/>
        <w:rPr>
          <w:rFonts w:ascii="Arial" w:hAnsi="Arial" w:cs="Arial"/>
          <w:b/>
          <w:color w:val="0000FF"/>
          <w:sz w:val="24"/>
          <w:lang w:val="en-GB"/>
        </w:rPr>
      </w:pPr>
      <w:r w:rsidRPr="0050239C">
        <w:rPr>
          <w:rFonts w:ascii="Arial" w:hAnsi="Arial" w:cs="Arial"/>
          <w:color w:val="0000FF"/>
          <w:sz w:val="24"/>
          <w:lang w:val="en-GB"/>
        </w:rPr>
        <w:tab/>
      </w:r>
      <w:r w:rsidRPr="0050239C">
        <w:rPr>
          <w:rFonts w:ascii="Arial" w:hAnsi="Arial" w:cs="Arial"/>
          <w:b/>
          <w:color w:val="0000FF"/>
          <w:sz w:val="24"/>
          <w:lang w:val="en-GB"/>
        </w:rPr>
        <w:t xml:space="preserve">Response confidential </w:t>
      </w:r>
      <w:r w:rsidRPr="0050239C">
        <w:rPr>
          <w:rFonts w:ascii="Arial" w:hAnsi="Arial" w:cs="Arial"/>
          <w:b/>
          <w:color w:val="0000FF"/>
          <w:sz w:val="24"/>
          <w:lang w:val="en-GB"/>
        </w:rPr>
        <w:tab/>
      </w:r>
      <w:r w:rsidRPr="0050239C">
        <w:rPr>
          <w:rFonts w:ascii="Arial" w:hAnsi="Arial" w:cs="Arial"/>
          <w:b/>
          <w:color w:val="0000FF"/>
          <w:sz w:val="24"/>
          <w:lang w:val="en-GB"/>
        </w:rPr>
        <w:tab/>
      </w:r>
    </w:p>
    <w:p w14:paraId="2A5495D4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0A04BBBD" w14:textId="77777777" w:rsidR="009656F8" w:rsidRPr="0050239C" w:rsidRDefault="009656F8" w:rsidP="009C47EC">
      <w:pPr>
        <w:rPr>
          <w:rFonts w:ascii="Arial" w:hAnsi="Arial" w:cs="Arial"/>
          <w:sz w:val="24"/>
          <w:lang w:val="en-GB"/>
        </w:rPr>
      </w:pPr>
    </w:p>
    <w:p w14:paraId="72A2ED57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6F781ED6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6E43D7B9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3BB7C846" w14:textId="77777777" w:rsidR="00CC0C33" w:rsidRPr="0050239C" w:rsidRDefault="00CC0C33" w:rsidP="009C47EC">
      <w:pPr>
        <w:rPr>
          <w:rFonts w:ascii="Arial" w:hAnsi="Arial" w:cs="Arial"/>
          <w:sz w:val="24"/>
          <w:lang w:val="en-GB"/>
        </w:rPr>
      </w:pPr>
    </w:p>
    <w:p w14:paraId="148AE6D8" w14:textId="77777777" w:rsidR="00CC0C33" w:rsidRPr="0050239C" w:rsidRDefault="00CC0C33" w:rsidP="009C47EC">
      <w:pPr>
        <w:rPr>
          <w:rFonts w:ascii="Arial" w:hAnsi="Arial" w:cs="Arial"/>
          <w:sz w:val="24"/>
          <w:lang w:val="en-GB"/>
        </w:rPr>
      </w:pPr>
    </w:p>
    <w:p w14:paraId="2FC6B5E6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753D12B1" w14:textId="77777777" w:rsidR="009C47EC" w:rsidRPr="0050239C" w:rsidRDefault="009C47EC" w:rsidP="009C47EC">
      <w:pPr>
        <w:rPr>
          <w:rFonts w:ascii="Arial" w:hAnsi="Arial" w:cs="Arial"/>
          <w:sz w:val="24"/>
          <w:lang w:val="en-GB"/>
        </w:rPr>
      </w:pPr>
    </w:p>
    <w:p w14:paraId="64D136BC" w14:textId="77777777" w:rsidR="002E0612" w:rsidRDefault="002E0612" w:rsidP="00D610C1">
      <w:pPr>
        <w:rPr>
          <w:b/>
          <w:lang w:val="en-GB"/>
        </w:rPr>
      </w:pPr>
    </w:p>
    <w:p w14:paraId="492DC062" w14:textId="77777777" w:rsidR="002E0612" w:rsidRPr="009C47EC" w:rsidRDefault="002E0612" w:rsidP="00D610C1">
      <w:pPr>
        <w:rPr>
          <w:b/>
          <w:lang w:val="en-GB"/>
        </w:rPr>
        <w:sectPr w:rsidR="002E0612" w:rsidRPr="009C47EC" w:rsidSect="009656F8">
          <w:footerReference w:type="default" r:id="rId16"/>
          <w:pgSz w:w="16838" w:h="11906" w:orient="landscape"/>
          <w:pgMar w:top="1134" w:right="1440" w:bottom="1440" w:left="1134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8789"/>
      </w:tblGrid>
      <w:tr w:rsidR="00085E66" w:rsidRPr="009656F8" w14:paraId="3487E4BA" w14:textId="77777777" w:rsidTr="00DE6B57">
        <w:tc>
          <w:tcPr>
            <w:tcW w:w="5353" w:type="dxa"/>
            <w:tcBorders>
              <w:bottom w:val="single" w:sz="4" w:space="0" w:color="auto"/>
            </w:tcBorders>
          </w:tcPr>
          <w:p w14:paraId="7B3A53A1" w14:textId="77777777" w:rsidR="00085E66" w:rsidRPr="00567950" w:rsidRDefault="00085E66" w:rsidP="00817C90">
            <w:pPr>
              <w:spacing w:line="276" w:lineRule="auto"/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</w:pPr>
            <w:r w:rsidRPr="00567950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lastRenderedPageBreak/>
              <w:t>Question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7A73423" w14:textId="77777777" w:rsidR="00085E66" w:rsidRPr="00567950" w:rsidRDefault="00085E66" w:rsidP="00817C90">
            <w:pPr>
              <w:spacing w:line="276" w:lineRule="auto"/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</w:pPr>
            <w:r w:rsidRPr="00567950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Response</w:t>
            </w:r>
          </w:p>
        </w:tc>
      </w:tr>
      <w:tr w:rsidR="00817C90" w14:paraId="32892523" w14:textId="77777777" w:rsidTr="008967A4">
        <w:tc>
          <w:tcPr>
            <w:tcW w:w="14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5C5E8E62" w14:textId="4A43A679" w:rsidR="00817C90" w:rsidRPr="00817C90" w:rsidRDefault="001021DD" w:rsidP="00E33EF9">
            <w:pPr>
              <w:spacing w:line="276" w:lineRule="auto"/>
              <w:contextualSpacing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 w:eastAsia="en-GB"/>
              </w:rPr>
              <w:t xml:space="preserve">Proposed </w:t>
            </w:r>
            <w:r w:rsidR="00E33EF9">
              <w:rPr>
                <w:rFonts w:asciiTheme="minorHAnsi" w:hAnsiTheme="minorHAnsi"/>
                <w:b/>
                <w:sz w:val="24"/>
                <w:szCs w:val="24"/>
                <w:lang w:val="en-GB" w:eastAsia="en-GB"/>
              </w:rPr>
              <w:t>Market Ruleset</w:t>
            </w:r>
          </w:p>
        </w:tc>
      </w:tr>
      <w:tr w:rsidR="00ED0549" w14:paraId="528CC43D" w14:textId="77777777" w:rsidTr="00B56D68">
        <w:trPr>
          <w:trHeight w:val="2821"/>
        </w:trPr>
        <w:tc>
          <w:tcPr>
            <w:tcW w:w="5353" w:type="dxa"/>
            <w:tcBorders>
              <w:top w:val="single" w:sz="4" w:space="0" w:color="auto"/>
            </w:tcBorders>
          </w:tcPr>
          <w:p w14:paraId="48EE5598" w14:textId="075B4EE1" w:rsidR="000B0B8B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t>Question 1</w:t>
            </w:r>
            <w:r w:rsidRPr="000B0B8B">
              <w:t xml:space="preserve">: </w:t>
            </w:r>
            <w:r w:rsidR="002963F9" w:rsidRPr="002963F9">
              <w:t xml:space="preserve">What is your view in relation to the proposed </w:t>
            </w:r>
            <w:r w:rsidR="002E2D7F">
              <w:t>Fixed Contracts</w:t>
            </w:r>
            <w:r w:rsidR="002963F9" w:rsidRPr="002963F9">
              <w:t xml:space="preserve"> contract?  </w:t>
            </w:r>
          </w:p>
          <w:p w14:paraId="2114B3C6" w14:textId="77777777" w:rsidR="000B0B8B" w:rsidRDefault="000B0B8B" w:rsidP="000B0B8B">
            <w:pPr>
              <w:pStyle w:val="EGStyleGuide-Bullets"/>
            </w:pPr>
          </w:p>
          <w:p w14:paraId="32416881" w14:textId="77777777" w:rsidR="000B0B8B" w:rsidRDefault="000B0B8B" w:rsidP="000B0B8B">
            <w:pPr>
              <w:pStyle w:val="EGStyleGuide-Bullets"/>
            </w:pPr>
          </w:p>
          <w:p w14:paraId="399E95C9" w14:textId="77777777" w:rsidR="000B0B8B" w:rsidRDefault="000B0B8B" w:rsidP="000B0B8B">
            <w:pPr>
              <w:pStyle w:val="EGStyleGuide-Bullets"/>
            </w:pPr>
          </w:p>
          <w:p w14:paraId="13145179" w14:textId="77777777" w:rsidR="000B0B8B" w:rsidRPr="000B0B8B" w:rsidRDefault="000B0B8B" w:rsidP="000B0B8B">
            <w:pPr>
              <w:pStyle w:val="EGStyleGuide-Bullets"/>
            </w:pPr>
          </w:p>
          <w:p w14:paraId="7A568115" w14:textId="4F4D9000" w:rsidR="000B0B8B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t>Question 2</w:t>
            </w:r>
            <w:r w:rsidRPr="000B0B8B">
              <w:t xml:space="preserve">: </w:t>
            </w:r>
            <w:r w:rsidR="002963F9" w:rsidRPr="002963F9">
              <w:t xml:space="preserve">Do you have any comments with respect to the definitions outlined in Schedule 1 of the </w:t>
            </w:r>
            <w:r w:rsidR="002E2D7F">
              <w:t>Fixed Contracts</w:t>
            </w:r>
            <w:r w:rsidR="002E2D7F" w:rsidRPr="002963F9">
              <w:t xml:space="preserve"> </w:t>
            </w:r>
            <w:r w:rsidR="002963F9" w:rsidRPr="002963F9">
              <w:t>contract?</w:t>
            </w:r>
          </w:p>
          <w:p w14:paraId="0D864150" w14:textId="77777777" w:rsidR="000B0B8B" w:rsidRDefault="000B0B8B" w:rsidP="000B0B8B">
            <w:pPr>
              <w:pStyle w:val="EGStyleGuide-Bullets"/>
            </w:pPr>
          </w:p>
          <w:p w14:paraId="72844FEF" w14:textId="77777777" w:rsidR="000B0B8B" w:rsidRDefault="000B0B8B" w:rsidP="000B0B8B">
            <w:pPr>
              <w:pStyle w:val="EGStyleGuide-Bullets"/>
            </w:pPr>
          </w:p>
          <w:p w14:paraId="58FB74AA" w14:textId="77777777" w:rsidR="000B0B8B" w:rsidRDefault="000B0B8B" w:rsidP="000B0B8B">
            <w:pPr>
              <w:pStyle w:val="EGStyleGuide-Bullets"/>
            </w:pPr>
          </w:p>
          <w:p w14:paraId="41B78CBA" w14:textId="77777777" w:rsidR="000B0B8B" w:rsidRPr="000B0B8B" w:rsidRDefault="000B0B8B" w:rsidP="000B0B8B">
            <w:pPr>
              <w:pStyle w:val="EGStyleGuide-Bullets"/>
            </w:pPr>
          </w:p>
          <w:p w14:paraId="63A2ECCD" w14:textId="52911D34" w:rsidR="000B0B8B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t>Question 3</w:t>
            </w:r>
            <w:r w:rsidRPr="000B0B8B">
              <w:t xml:space="preserve">: </w:t>
            </w:r>
            <w:r w:rsidR="002963F9" w:rsidRPr="002963F9">
              <w:t xml:space="preserve">Do you have any comments with respect to Schedule 2 (Operating Reserves) in the </w:t>
            </w:r>
            <w:r w:rsidR="002E2D7F">
              <w:t>Fixed Contracts</w:t>
            </w:r>
            <w:r w:rsidR="002E2D7F" w:rsidRPr="002963F9">
              <w:t xml:space="preserve"> </w:t>
            </w:r>
            <w:r w:rsidR="002963F9" w:rsidRPr="002963F9">
              <w:t>contract?</w:t>
            </w:r>
          </w:p>
          <w:p w14:paraId="13E50E2C" w14:textId="77777777" w:rsidR="000B0B8B" w:rsidRDefault="000B0B8B" w:rsidP="000B0B8B">
            <w:pPr>
              <w:pStyle w:val="EGStyleGuide-Bullets"/>
            </w:pPr>
          </w:p>
          <w:p w14:paraId="555D72C4" w14:textId="77777777" w:rsidR="000B0B8B" w:rsidRDefault="000B0B8B" w:rsidP="000B0B8B">
            <w:pPr>
              <w:pStyle w:val="EGStyleGuide-Bullets"/>
            </w:pPr>
          </w:p>
          <w:p w14:paraId="7D08BFA9" w14:textId="77777777" w:rsidR="000B0B8B" w:rsidRDefault="000B0B8B" w:rsidP="000B0B8B">
            <w:pPr>
              <w:pStyle w:val="EGStyleGuide-Bullets"/>
            </w:pPr>
          </w:p>
          <w:p w14:paraId="53ADBD44" w14:textId="77777777" w:rsidR="000B0B8B" w:rsidRDefault="000B0B8B" w:rsidP="000B0B8B">
            <w:pPr>
              <w:pStyle w:val="EGStyleGuide-Bullets"/>
            </w:pPr>
          </w:p>
          <w:p w14:paraId="4B42B1BE" w14:textId="77777777" w:rsidR="000B0B8B" w:rsidRPr="000B0B8B" w:rsidRDefault="000B0B8B" w:rsidP="000B0B8B">
            <w:pPr>
              <w:pStyle w:val="EGStyleGuide-Bullets"/>
            </w:pPr>
          </w:p>
          <w:p w14:paraId="7C635D25" w14:textId="7F14D393" w:rsidR="000B0B8B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lastRenderedPageBreak/>
              <w:t>Question 4</w:t>
            </w:r>
            <w:r w:rsidRPr="000B0B8B">
              <w:t xml:space="preserve">: </w:t>
            </w:r>
            <w:r w:rsidR="002963F9" w:rsidRPr="002963F9">
              <w:t>Do you have any comments with respect to the Bonding requirements and the Performance Bond milestones proposed?</w:t>
            </w:r>
          </w:p>
          <w:p w14:paraId="58A9B045" w14:textId="77777777" w:rsidR="000B0B8B" w:rsidRDefault="000B0B8B" w:rsidP="000B0B8B">
            <w:pPr>
              <w:pStyle w:val="EGStyleGuide-Bullets"/>
            </w:pPr>
          </w:p>
          <w:p w14:paraId="00DC36A4" w14:textId="77777777" w:rsidR="000B0B8B" w:rsidRDefault="000B0B8B" w:rsidP="000B0B8B">
            <w:pPr>
              <w:pStyle w:val="EGStyleGuide-Bullets"/>
            </w:pPr>
          </w:p>
          <w:p w14:paraId="1B28D073" w14:textId="77777777" w:rsidR="000B0B8B" w:rsidRDefault="000B0B8B" w:rsidP="000B0B8B">
            <w:pPr>
              <w:pStyle w:val="EGStyleGuide-Bullets"/>
            </w:pPr>
          </w:p>
          <w:p w14:paraId="07D19F54" w14:textId="77777777" w:rsidR="000B0B8B" w:rsidRDefault="000B0B8B" w:rsidP="000B0B8B">
            <w:pPr>
              <w:pStyle w:val="EGStyleGuide-Bullets"/>
            </w:pPr>
          </w:p>
          <w:p w14:paraId="3A1114DF" w14:textId="77777777" w:rsidR="000B0B8B" w:rsidRPr="000B0B8B" w:rsidRDefault="000B0B8B" w:rsidP="000B0B8B">
            <w:pPr>
              <w:pStyle w:val="EGStyleGuide-Bullets"/>
            </w:pPr>
          </w:p>
          <w:p w14:paraId="0AF94B22" w14:textId="0DCA1EE1" w:rsidR="000B0B8B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t>Question 5</w:t>
            </w:r>
            <w:r w:rsidRPr="000B0B8B">
              <w:t xml:space="preserve">: </w:t>
            </w:r>
            <w:r w:rsidR="002963F9" w:rsidRPr="002963F9">
              <w:t>Do you have any comments with respect to the Operational Requirements and Parameters proposed in Schedule 8 and 9?</w:t>
            </w:r>
          </w:p>
          <w:p w14:paraId="0FDA0670" w14:textId="77777777" w:rsidR="000B0B8B" w:rsidRDefault="000B0B8B" w:rsidP="000B0B8B">
            <w:pPr>
              <w:pStyle w:val="EGStyleGuide-Bullets"/>
            </w:pPr>
          </w:p>
          <w:p w14:paraId="3C5A82DB" w14:textId="77777777" w:rsidR="000B0B8B" w:rsidRDefault="000B0B8B" w:rsidP="000B0B8B">
            <w:pPr>
              <w:pStyle w:val="EGStyleGuide-Bullets"/>
            </w:pPr>
          </w:p>
          <w:p w14:paraId="775AEF36" w14:textId="77777777" w:rsidR="000B0B8B" w:rsidRDefault="000B0B8B" w:rsidP="000B0B8B">
            <w:pPr>
              <w:pStyle w:val="EGStyleGuide-Bullets"/>
            </w:pPr>
          </w:p>
          <w:p w14:paraId="723C0FF9" w14:textId="77777777" w:rsidR="000B0B8B" w:rsidRDefault="000B0B8B" w:rsidP="000B0B8B">
            <w:pPr>
              <w:pStyle w:val="EGStyleGuide-Bullets"/>
            </w:pPr>
          </w:p>
          <w:p w14:paraId="3A35B943" w14:textId="77777777" w:rsidR="000B0B8B" w:rsidRPr="000B0B8B" w:rsidRDefault="000B0B8B" w:rsidP="000B0B8B">
            <w:pPr>
              <w:pStyle w:val="EGStyleGuide-Bullets"/>
            </w:pPr>
          </w:p>
          <w:p w14:paraId="18C4000A" w14:textId="0F04F3E4" w:rsidR="000B0B8B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t>Question 6</w:t>
            </w:r>
            <w:r w:rsidRPr="000B0B8B">
              <w:t xml:space="preserve">: </w:t>
            </w:r>
            <w:r w:rsidR="002963F9" w:rsidRPr="002963F9">
              <w:t>Do you have any comments with respect to the remaining content of the contract Schedules?</w:t>
            </w:r>
          </w:p>
          <w:p w14:paraId="7697DAC8" w14:textId="77777777" w:rsidR="000B0B8B" w:rsidRDefault="000B0B8B" w:rsidP="000B0B8B">
            <w:pPr>
              <w:pStyle w:val="EGStyleGuide-Bullets"/>
            </w:pPr>
          </w:p>
          <w:p w14:paraId="3AB127B6" w14:textId="77777777" w:rsidR="000B0B8B" w:rsidRDefault="000B0B8B" w:rsidP="000B0B8B">
            <w:pPr>
              <w:pStyle w:val="EGStyleGuide-Bullets"/>
            </w:pPr>
          </w:p>
          <w:p w14:paraId="394D511A" w14:textId="77777777" w:rsidR="000B0B8B" w:rsidRDefault="000B0B8B" w:rsidP="000B0B8B">
            <w:pPr>
              <w:pStyle w:val="EGStyleGuide-Bullets"/>
            </w:pPr>
          </w:p>
          <w:p w14:paraId="662D2012" w14:textId="77777777" w:rsidR="000B0B8B" w:rsidRDefault="000B0B8B" w:rsidP="000B0B8B">
            <w:pPr>
              <w:pStyle w:val="EGStyleGuide-Bullets"/>
            </w:pPr>
          </w:p>
          <w:p w14:paraId="4A91D5C4" w14:textId="303F0C35" w:rsidR="006072CC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lastRenderedPageBreak/>
              <w:t>Question 7</w:t>
            </w:r>
            <w:r w:rsidRPr="000B0B8B">
              <w:t xml:space="preserve">: </w:t>
            </w:r>
            <w:r w:rsidR="006072CC" w:rsidRPr="006072CC">
              <w:t>Question 7: Do you have any comments on the proposed inclusion to the Protocol document?</w:t>
            </w:r>
          </w:p>
          <w:p w14:paraId="5D5D8388" w14:textId="77777777" w:rsidR="006072CC" w:rsidRDefault="006072CC" w:rsidP="000B0B8B">
            <w:pPr>
              <w:pStyle w:val="EGStyleGuide-Bullets"/>
            </w:pPr>
          </w:p>
          <w:p w14:paraId="3726FD67" w14:textId="77777777" w:rsidR="006072CC" w:rsidRDefault="006072CC" w:rsidP="000B0B8B">
            <w:pPr>
              <w:pStyle w:val="EGStyleGuide-Bullets"/>
            </w:pPr>
          </w:p>
          <w:p w14:paraId="6DD43B3F" w14:textId="77777777" w:rsidR="006072CC" w:rsidRDefault="006072CC" w:rsidP="000B0B8B">
            <w:pPr>
              <w:pStyle w:val="EGStyleGuide-Bullets"/>
            </w:pPr>
          </w:p>
          <w:p w14:paraId="01F1D022" w14:textId="77777777" w:rsidR="006072CC" w:rsidRDefault="006072CC" w:rsidP="000B0B8B">
            <w:pPr>
              <w:pStyle w:val="EGStyleGuide-Bullets"/>
            </w:pPr>
          </w:p>
          <w:p w14:paraId="34CA5F93" w14:textId="77777777" w:rsidR="006072CC" w:rsidRDefault="006072CC" w:rsidP="000B0B8B">
            <w:pPr>
              <w:pStyle w:val="EGStyleGuide-Bullets"/>
            </w:pPr>
          </w:p>
          <w:p w14:paraId="32424B50" w14:textId="5BCBDE96" w:rsidR="000B0B8B" w:rsidRDefault="006072CC" w:rsidP="000B0B8B">
            <w:pPr>
              <w:pStyle w:val="EGStyleGuide-Bullets"/>
            </w:pPr>
            <w:r w:rsidRPr="000B0B8B">
              <w:rPr>
                <w:u w:val="single"/>
              </w:rPr>
              <w:t xml:space="preserve">Question </w:t>
            </w:r>
            <w:r>
              <w:rPr>
                <w:u w:val="single"/>
              </w:rPr>
              <w:t>8:</w:t>
            </w:r>
            <w:r w:rsidRPr="006072CC">
              <w:t xml:space="preserve"> </w:t>
            </w:r>
            <w:r w:rsidR="002E2D7F" w:rsidRPr="002E2D7F">
              <w:t>What is your view in relation to the proposed maximum contract volume restrictions and conditions regarding connection to the power system</w:t>
            </w:r>
            <w:r w:rsidR="002963F9" w:rsidRPr="002963F9">
              <w:t>?</w:t>
            </w:r>
          </w:p>
          <w:p w14:paraId="053DB427" w14:textId="77777777" w:rsidR="000B0B8B" w:rsidRDefault="000B0B8B" w:rsidP="000B0B8B">
            <w:pPr>
              <w:pStyle w:val="EGStyleGuide-Bullets"/>
            </w:pPr>
          </w:p>
          <w:p w14:paraId="2B34F6D7" w14:textId="77777777" w:rsidR="000B0B8B" w:rsidRDefault="000B0B8B" w:rsidP="000B0B8B">
            <w:pPr>
              <w:pStyle w:val="EGStyleGuide-Bullets"/>
            </w:pPr>
          </w:p>
          <w:p w14:paraId="29EE5233" w14:textId="77777777" w:rsidR="000B0B8B" w:rsidRDefault="000B0B8B" w:rsidP="000B0B8B">
            <w:pPr>
              <w:pStyle w:val="EGStyleGuide-Bullets"/>
            </w:pPr>
          </w:p>
          <w:p w14:paraId="52C15F39" w14:textId="77777777" w:rsidR="006072CC" w:rsidRPr="000B0B8B" w:rsidRDefault="006072CC" w:rsidP="000B0B8B">
            <w:pPr>
              <w:pStyle w:val="EGStyleGuide-Bullets"/>
            </w:pPr>
          </w:p>
          <w:p w14:paraId="34500113" w14:textId="6556C0D8" w:rsidR="000B0B8B" w:rsidRDefault="000B0B8B" w:rsidP="000B0B8B">
            <w:pPr>
              <w:pStyle w:val="EGStyleGuide-Bullets"/>
            </w:pPr>
            <w:r w:rsidRPr="000B0B8B">
              <w:rPr>
                <w:u w:val="single"/>
              </w:rPr>
              <w:t xml:space="preserve">Question </w:t>
            </w:r>
            <w:r w:rsidR="006072CC">
              <w:rPr>
                <w:u w:val="single"/>
              </w:rPr>
              <w:t>9</w:t>
            </w:r>
            <w:r w:rsidRPr="000B0B8B">
              <w:t xml:space="preserve">: </w:t>
            </w:r>
            <w:r w:rsidR="002963F9" w:rsidRPr="002963F9">
              <w:t>What is your view on the proposed mechanism for determining the values of the temporal scarcity scalar to be applied?</w:t>
            </w:r>
          </w:p>
          <w:p w14:paraId="070BE54B" w14:textId="77777777" w:rsidR="000B0B8B" w:rsidRDefault="000B0B8B" w:rsidP="000B0B8B">
            <w:pPr>
              <w:pStyle w:val="EGStyleGuide-Bullets"/>
            </w:pPr>
          </w:p>
          <w:p w14:paraId="6E681AD3" w14:textId="77777777" w:rsidR="000B0B8B" w:rsidRDefault="000B0B8B" w:rsidP="000B0B8B">
            <w:pPr>
              <w:pStyle w:val="EGStyleGuide-Bullets"/>
            </w:pPr>
          </w:p>
          <w:p w14:paraId="2ADA13C7" w14:textId="77777777" w:rsidR="000B0B8B" w:rsidRDefault="000B0B8B" w:rsidP="000B0B8B">
            <w:pPr>
              <w:pStyle w:val="EGStyleGuide-Bullets"/>
            </w:pPr>
          </w:p>
          <w:p w14:paraId="0B358E31" w14:textId="77777777" w:rsidR="000B0B8B" w:rsidRDefault="000B0B8B" w:rsidP="000B0B8B">
            <w:pPr>
              <w:pStyle w:val="EGStyleGuide-Bullets"/>
            </w:pPr>
          </w:p>
          <w:p w14:paraId="0EC0E3BC" w14:textId="77777777" w:rsidR="000B0B8B" w:rsidRPr="000B0B8B" w:rsidRDefault="000B0B8B" w:rsidP="000B0B8B">
            <w:pPr>
              <w:pStyle w:val="EGStyleGuide-Bullets"/>
            </w:pPr>
          </w:p>
          <w:p w14:paraId="7C45F48A" w14:textId="3518354F" w:rsidR="000B0B8B" w:rsidRDefault="006072CC" w:rsidP="000B0B8B">
            <w:pPr>
              <w:pStyle w:val="EGStyleGuide-Bullets"/>
            </w:pPr>
            <w:r>
              <w:rPr>
                <w:u w:val="single"/>
              </w:rPr>
              <w:lastRenderedPageBreak/>
              <w:t>Question 10</w:t>
            </w:r>
            <w:r w:rsidR="000B0B8B" w:rsidRPr="000B0B8B">
              <w:t xml:space="preserve">: </w:t>
            </w:r>
            <w:r w:rsidR="002963F9" w:rsidRPr="002963F9">
              <w:t>Do you have any comments in relation to the proposed system conditions for TOR1 and TOR2 dispatch?</w:t>
            </w:r>
          </w:p>
          <w:p w14:paraId="209C9990" w14:textId="77777777" w:rsidR="000B0B8B" w:rsidRDefault="000B0B8B" w:rsidP="000B0B8B">
            <w:pPr>
              <w:pStyle w:val="EGStyleGuide-Bullets"/>
            </w:pPr>
          </w:p>
          <w:p w14:paraId="32BBDFC9" w14:textId="77777777" w:rsidR="000B0B8B" w:rsidRDefault="000B0B8B" w:rsidP="000B0B8B">
            <w:pPr>
              <w:pStyle w:val="EGStyleGuide-Bullets"/>
            </w:pPr>
          </w:p>
          <w:p w14:paraId="6C84FDE1" w14:textId="77777777" w:rsidR="000B0B8B" w:rsidRDefault="000B0B8B" w:rsidP="000B0B8B">
            <w:pPr>
              <w:pStyle w:val="EGStyleGuide-Bullets"/>
            </w:pPr>
          </w:p>
          <w:p w14:paraId="450C951A" w14:textId="77777777" w:rsidR="000B0B8B" w:rsidRDefault="000B0B8B" w:rsidP="000B0B8B">
            <w:pPr>
              <w:pStyle w:val="EGStyleGuide-Bullets"/>
            </w:pPr>
          </w:p>
          <w:p w14:paraId="18ED5C3F" w14:textId="77777777" w:rsidR="000B0B8B" w:rsidRPr="000B0B8B" w:rsidRDefault="000B0B8B" w:rsidP="000B0B8B">
            <w:pPr>
              <w:pStyle w:val="EGStyleGuide-Bullets"/>
            </w:pPr>
          </w:p>
          <w:p w14:paraId="22C34CA5" w14:textId="1284D44A" w:rsidR="000B0B8B" w:rsidRPr="000B0B8B" w:rsidRDefault="006072CC" w:rsidP="000B0B8B">
            <w:pPr>
              <w:pStyle w:val="EGStyleGuide-Bullets"/>
            </w:pPr>
            <w:r>
              <w:rPr>
                <w:u w:val="single"/>
              </w:rPr>
              <w:t>Question 11</w:t>
            </w:r>
            <w:r w:rsidR="000B0B8B" w:rsidRPr="000B0B8B">
              <w:t xml:space="preserve">: </w:t>
            </w:r>
            <w:r w:rsidR="002963F9" w:rsidRPr="002963F9">
              <w:t>Do you have any suggestions in relation to the application of non-price criteria in a tie-break scenario?</w:t>
            </w:r>
          </w:p>
          <w:p w14:paraId="573F9BCB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64F89229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2F0C0E5B" w14:textId="77777777" w:rsidR="000B0B8B" w:rsidRDefault="000B0B8B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7C8F7C44" w14:textId="77777777" w:rsidR="000B0B8B" w:rsidRDefault="000B0B8B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279F3A49" w14:textId="77777777" w:rsidR="000B0B8B" w:rsidRDefault="000B0B8B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39C59EEE" w14:textId="53582A0F" w:rsidR="000B0B8B" w:rsidRPr="00772C03" w:rsidRDefault="000B0B8B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D6EE67A" w14:textId="77777777" w:rsidR="00ED0549" w:rsidRDefault="00ED0549" w:rsidP="002A7C78"/>
        </w:tc>
      </w:tr>
    </w:tbl>
    <w:p w14:paraId="14FE325E" w14:textId="77777777" w:rsidR="00825289" w:rsidRDefault="00825289" w:rsidP="00E33EF9">
      <w:pPr>
        <w:rPr>
          <w:lang w:val="en-GB"/>
        </w:rPr>
      </w:pPr>
    </w:p>
    <w:sectPr w:rsidR="00825289" w:rsidSect="00085E66"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2445E" w14:textId="77777777" w:rsidR="003314D9" w:rsidRPr="00115E5A" w:rsidRDefault="003314D9" w:rsidP="00F72D4C">
      <w:pPr>
        <w:rPr>
          <w:sz w:val="20"/>
        </w:rPr>
      </w:pPr>
      <w:r>
        <w:separator/>
      </w:r>
    </w:p>
  </w:endnote>
  <w:endnote w:type="continuationSeparator" w:id="0">
    <w:p w14:paraId="06AF2047" w14:textId="77777777" w:rsidR="003314D9" w:rsidRPr="00115E5A" w:rsidRDefault="003314D9" w:rsidP="00F72D4C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D767" w14:textId="4E0C9FAB" w:rsidR="0069245C" w:rsidRDefault="0069245C" w:rsidP="00F72D4C">
    <w:pPr>
      <w:pStyle w:val="Footer"/>
      <w:pBdr>
        <w:top w:val="single" w:sz="12" w:space="1" w:color="auto"/>
      </w:pBdr>
    </w:pPr>
    <w:r w:rsidRPr="00BA4B6B">
      <w:rPr>
        <w:rFonts w:ascii="Arial Bold" w:eastAsia="Times New Roman" w:hAnsi="Arial Bold"/>
        <w:b/>
        <w:sz w:val="18"/>
        <w:szCs w:val="20"/>
        <w:lang w:val="en-AU"/>
      </w:rPr>
      <w:t>EirGrid</w:t>
    </w:r>
    <w:r w:rsidR="00E33EF9">
      <w:rPr>
        <w:rFonts w:ascii="Arial Bold" w:eastAsia="Times New Roman" w:hAnsi="Arial Bold"/>
        <w:b/>
        <w:sz w:val="18"/>
        <w:szCs w:val="20"/>
        <w:lang w:val="en-AU"/>
      </w:rPr>
      <w:t xml:space="preserve"> and SONI, 2018</w:t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>
      <w:tab/>
    </w:r>
    <w:r>
      <w:tab/>
    </w:r>
  </w:p>
  <w:p w14:paraId="4CBE4C94" w14:textId="77777777" w:rsidR="0069245C" w:rsidRDefault="006924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0E7D1" w14:textId="77777777" w:rsidR="003314D9" w:rsidRPr="00115E5A" w:rsidRDefault="003314D9" w:rsidP="00F72D4C">
      <w:pPr>
        <w:rPr>
          <w:sz w:val="20"/>
        </w:rPr>
      </w:pPr>
      <w:r>
        <w:separator/>
      </w:r>
    </w:p>
  </w:footnote>
  <w:footnote w:type="continuationSeparator" w:id="0">
    <w:p w14:paraId="6BFC7DCE" w14:textId="77777777" w:rsidR="003314D9" w:rsidRPr="00115E5A" w:rsidRDefault="003314D9" w:rsidP="00F72D4C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9E4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F54B9"/>
    <w:multiLevelType w:val="hybridMultilevel"/>
    <w:tmpl w:val="25C08A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0F01"/>
    <w:multiLevelType w:val="hybridMultilevel"/>
    <w:tmpl w:val="B6EAC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685E"/>
    <w:multiLevelType w:val="hybridMultilevel"/>
    <w:tmpl w:val="74E4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D2D72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2357A67"/>
    <w:multiLevelType w:val="hybridMultilevel"/>
    <w:tmpl w:val="EB804A60"/>
    <w:lvl w:ilvl="0" w:tplc="74204E3E">
      <w:start w:val="1"/>
      <w:numFmt w:val="bullet"/>
      <w:pStyle w:val="PECLis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pStyle w:val="PECList3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B4F85"/>
    <w:multiLevelType w:val="hybridMultilevel"/>
    <w:tmpl w:val="E87EE5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4A47F6"/>
    <w:multiLevelType w:val="hybridMultilevel"/>
    <w:tmpl w:val="50228B4C"/>
    <w:lvl w:ilvl="0" w:tplc="B7188D6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F5DF6"/>
    <w:multiLevelType w:val="hybridMultilevel"/>
    <w:tmpl w:val="515A57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65F3E"/>
    <w:multiLevelType w:val="hybridMultilevel"/>
    <w:tmpl w:val="4A344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hideGrammaticalErrors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2D"/>
    <w:rsid w:val="00020496"/>
    <w:rsid w:val="00046E77"/>
    <w:rsid w:val="00047152"/>
    <w:rsid w:val="00047675"/>
    <w:rsid w:val="00053415"/>
    <w:rsid w:val="000619AE"/>
    <w:rsid w:val="00085E66"/>
    <w:rsid w:val="000903A1"/>
    <w:rsid w:val="000915B3"/>
    <w:rsid w:val="000938B7"/>
    <w:rsid w:val="00094E7A"/>
    <w:rsid w:val="000A41B6"/>
    <w:rsid w:val="000A6570"/>
    <w:rsid w:val="000B0B8B"/>
    <w:rsid w:val="000B0EF8"/>
    <w:rsid w:val="000B5B3C"/>
    <w:rsid w:val="000C0E68"/>
    <w:rsid w:val="000C54BF"/>
    <w:rsid w:val="000C5799"/>
    <w:rsid w:val="000C6044"/>
    <w:rsid w:val="000D1335"/>
    <w:rsid w:val="000D265B"/>
    <w:rsid w:val="000E7E06"/>
    <w:rsid w:val="000F0227"/>
    <w:rsid w:val="000F0EF4"/>
    <w:rsid w:val="001021DD"/>
    <w:rsid w:val="0010783F"/>
    <w:rsid w:val="00107E81"/>
    <w:rsid w:val="00125704"/>
    <w:rsid w:val="00141049"/>
    <w:rsid w:val="00147DFE"/>
    <w:rsid w:val="001531E5"/>
    <w:rsid w:val="001661F4"/>
    <w:rsid w:val="00166E63"/>
    <w:rsid w:val="001825A4"/>
    <w:rsid w:val="001827A8"/>
    <w:rsid w:val="001A4A86"/>
    <w:rsid w:val="001B0B0E"/>
    <w:rsid w:val="001B2F1A"/>
    <w:rsid w:val="001C3326"/>
    <w:rsid w:val="001C610E"/>
    <w:rsid w:val="001E60FA"/>
    <w:rsid w:val="001F4028"/>
    <w:rsid w:val="001F7D5A"/>
    <w:rsid w:val="00200425"/>
    <w:rsid w:val="00205CA9"/>
    <w:rsid w:val="0020631A"/>
    <w:rsid w:val="00213301"/>
    <w:rsid w:val="00221C39"/>
    <w:rsid w:val="00222118"/>
    <w:rsid w:val="00241CA5"/>
    <w:rsid w:val="0024710B"/>
    <w:rsid w:val="002514B1"/>
    <w:rsid w:val="00265B3B"/>
    <w:rsid w:val="00280762"/>
    <w:rsid w:val="00284521"/>
    <w:rsid w:val="00293625"/>
    <w:rsid w:val="002948EE"/>
    <w:rsid w:val="002963F9"/>
    <w:rsid w:val="002A1DC9"/>
    <w:rsid w:val="002A40B1"/>
    <w:rsid w:val="002C21BE"/>
    <w:rsid w:val="002C2F78"/>
    <w:rsid w:val="002C45B8"/>
    <w:rsid w:val="002C4C25"/>
    <w:rsid w:val="002D3B16"/>
    <w:rsid w:val="002D44E7"/>
    <w:rsid w:val="002E0612"/>
    <w:rsid w:val="002E2D7F"/>
    <w:rsid w:val="002F151B"/>
    <w:rsid w:val="002F7F81"/>
    <w:rsid w:val="00305754"/>
    <w:rsid w:val="0031377A"/>
    <w:rsid w:val="003160C3"/>
    <w:rsid w:val="0031622F"/>
    <w:rsid w:val="00316A2A"/>
    <w:rsid w:val="00320872"/>
    <w:rsid w:val="00321BA5"/>
    <w:rsid w:val="003234BA"/>
    <w:rsid w:val="0032717A"/>
    <w:rsid w:val="0033001B"/>
    <w:rsid w:val="003314D9"/>
    <w:rsid w:val="00334583"/>
    <w:rsid w:val="003407B0"/>
    <w:rsid w:val="00340C14"/>
    <w:rsid w:val="00351C8D"/>
    <w:rsid w:val="00352DF8"/>
    <w:rsid w:val="00370033"/>
    <w:rsid w:val="0037225A"/>
    <w:rsid w:val="0037603F"/>
    <w:rsid w:val="0038554B"/>
    <w:rsid w:val="00391FA5"/>
    <w:rsid w:val="00396AC5"/>
    <w:rsid w:val="003B3603"/>
    <w:rsid w:val="003C14FF"/>
    <w:rsid w:val="003C1916"/>
    <w:rsid w:val="003C2147"/>
    <w:rsid w:val="003C30DC"/>
    <w:rsid w:val="003C3BAA"/>
    <w:rsid w:val="003C48F8"/>
    <w:rsid w:val="003D08B4"/>
    <w:rsid w:val="003D1849"/>
    <w:rsid w:val="003D3280"/>
    <w:rsid w:val="003D5B24"/>
    <w:rsid w:val="003F144A"/>
    <w:rsid w:val="003F1920"/>
    <w:rsid w:val="004006BD"/>
    <w:rsid w:val="00404B95"/>
    <w:rsid w:val="00404C2A"/>
    <w:rsid w:val="00411FFA"/>
    <w:rsid w:val="00413956"/>
    <w:rsid w:val="004231CF"/>
    <w:rsid w:val="0042761C"/>
    <w:rsid w:val="00430A31"/>
    <w:rsid w:val="004321EF"/>
    <w:rsid w:val="00432317"/>
    <w:rsid w:val="00452D07"/>
    <w:rsid w:val="00471540"/>
    <w:rsid w:val="00475FAD"/>
    <w:rsid w:val="00476BA2"/>
    <w:rsid w:val="00477DD0"/>
    <w:rsid w:val="00483B62"/>
    <w:rsid w:val="0049086A"/>
    <w:rsid w:val="00490DB4"/>
    <w:rsid w:val="004934FE"/>
    <w:rsid w:val="00494A3C"/>
    <w:rsid w:val="00495059"/>
    <w:rsid w:val="0049606A"/>
    <w:rsid w:val="004A0306"/>
    <w:rsid w:val="004A388D"/>
    <w:rsid w:val="004A49DB"/>
    <w:rsid w:val="004A5C2F"/>
    <w:rsid w:val="004B108F"/>
    <w:rsid w:val="004B7F88"/>
    <w:rsid w:val="004C2FDF"/>
    <w:rsid w:val="004D5BE5"/>
    <w:rsid w:val="004E1E8E"/>
    <w:rsid w:val="004F07D4"/>
    <w:rsid w:val="004F473D"/>
    <w:rsid w:val="0050239C"/>
    <w:rsid w:val="00510DDE"/>
    <w:rsid w:val="005112CA"/>
    <w:rsid w:val="00522B5A"/>
    <w:rsid w:val="0052625E"/>
    <w:rsid w:val="0052767B"/>
    <w:rsid w:val="0053019A"/>
    <w:rsid w:val="005416D1"/>
    <w:rsid w:val="0054183A"/>
    <w:rsid w:val="00541946"/>
    <w:rsid w:val="005431EC"/>
    <w:rsid w:val="00545590"/>
    <w:rsid w:val="00551C1E"/>
    <w:rsid w:val="00551D2A"/>
    <w:rsid w:val="00552C40"/>
    <w:rsid w:val="00557625"/>
    <w:rsid w:val="00557DA5"/>
    <w:rsid w:val="00560DBE"/>
    <w:rsid w:val="00567950"/>
    <w:rsid w:val="00591868"/>
    <w:rsid w:val="00596E6A"/>
    <w:rsid w:val="005A0866"/>
    <w:rsid w:val="005A4A56"/>
    <w:rsid w:val="005A7697"/>
    <w:rsid w:val="005C0304"/>
    <w:rsid w:val="005D2D79"/>
    <w:rsid w:val="005E3B00"/>
    <w:rsid w:val="005E5E47"/>
    <w:rsid w:val="005E6FB8"/>
    <w:rsid w:val="005F15E7"/>
    <w:rsid w:val="005F4172"/>
    <w:rsid w:val="00602886"/>
    <w:rsid w:val="006052F2"/>
    <w:rsid w:val="006072CC"/>
    <w:rsid w:val="00611EFF"/>
    <w:rsid w:val="00615439"/>
    <w:rsid w:val="006154F3"/>
    <w:rsid w:val="00622663"/>
    <w:rsid w:val="0062417C"/>
    <w:rsid w:val="00631B9C"/>
    <w:rsid w:val="006336AB"/>
    <w:rsid w:val="00636F17"/>
    <w:rsid w:val="00641931"/>
    <w:rsid w:val="006533CA"/>
    <w:rsid w:val="006637D4"/>
    <w:rsid w:val="00664C48"/>
    <w:rsid w:val="00671E96"/>
    <w:rsid w:val="00685E0C"/>
    <w:rsid w:val="0069245C"/>
    <w:rsid w:val="006A085E"/>
    <w:rsid w:val="006A1B35"/>
    <w:rsid w:val="006B7A44"/>
    <w:rsid w:val="006C223E"/>
    <w:rsid w:val="006C446B"/>
    <w:rsid w:val="006D1D51"/>
    <w:rsid w:val="006E0A9B"/>
    <w:rsid w:val="006E5B05"/>
    <w:rsid w:val="006E6193"/>
    <w:rsid w:val="00702BAB"/>
    <w:rsid w:val="0070391C"/>
    <w:rsid w:val="00705B41"/>
    <w:rsid w:val="00707E3F"/>
    <w:rsid w:val="00711D69"/>
    <w:rsid w:val="007403C2"/>
    <w:rsid w:val="0074755C"/>
    <w:rsid w:val="00766F34"/>
    <w:rsid w:val="00772A87"/>
    <w:rsid w:val="00772C03"/>
    <w:rsid w:val="00774B91"/>
    <w:rsid w:val="0077585A"/>
    <w:rsid w:val="007764CA"/>
    <w:rsid w:val="00787310"/>
    <w:rsid w:val="007948C0"/>
    <w:rsid w:val="007A27B8"/>
    <w:rsid w:val="007A53C3"/>
    <w:rsid w:val="007A582D"/>
    <w:rsid w:val="007A7523"/>
    <w:rsid w:val="007B19D0"/>
    <w:rsid w:val="007B41A0"/>
    <w:rsid w:val="007B514C"/>
    <w:rsid w:val="007C1104"/>
    <w:rsid w:val="007C5D74"/>
    <w:rsid w:val="007D0111"/>
    <w:rsid w:val="007D187C"/>
    <w:rsid w:val="007D6A9C"/>
    <w:rsid w:val="007E11FD"/>
    <w:rsid w:val="007E622C"/>
    <w:rsid w:val="007F0337"/>
    <w:rsid w:val="007F37A5"/>
    <w:rsid w:val="007F4724"/>
    <w:rsid w:val="007F6D55"/>
    <w:rsid w:val="007F71AE"/>
    <w:rsid w:val="00800154"/>
    <w:rsid w:val="00802802"/>
    <w:rsid w:val="008120CB"/>
    <w:rsid w:val="008139DF"/>
    <w:rsid w:val="00814749"/>
    <w:rsid w:val="00817C90"/>
    <w:rsid w:val="00820358"/>
    <w:rsid w:val="00821640"/>
    <w:rsid w:val="00825289"/>
    <w:rsid w:val="00831B8C"/>
    <w:rsid w:val="00833CAE"/>
    <w:rsid w:val="00835335"/>
    <w:rsid w:val="00837BB2"/>
    <w:rsid w:val="008460BA"/>
    <w:rsid w:val="008533A0"/>
    <w:rsid w:val="0085498A"/>
    <w:rsid w:val="0086308C"/>
    <w:rsid w:val="0087057A"/>
    <w:rsid w:val="008756A2"/>
    <w:rsid w:val="00897BFB"/>
    <w:rsid w:val="008A04DF"/>
    <w:rsid w:val="008A0C1B"/>
    <w:rsid w:val="008A0C22"/>
    <w:rsid w:val="008A49A0"/>
    <w:rsid w:val="008A74EE"/>
    <w:rsid w:val="008A7735"/>
    <w:rsid w:val="008B6576"/>
    <w:rsid w:val="008B7FFB"/>
    <w:rsid w:val="008C4BC7"/>
    <w:rsid w:val="008D0D2A"/>
    <w:rsid w:val="008E09EA"/>
    <w:rsid w:val="008E4CB3"/>
    <w:rsid w:val="008E4FFD"/>
    <w:rsid w:val="008E5760"/>
    <w:rsid w:val="008F2295"/>
    <w:rsid w:val="008F2AEB"/>
    <w:rsid w:val="008F3A6E"/>
    <w:rsid w:val="008F6468"/>
    <w:rsid w:val="00902C81"/>
    <w:rsid w:val="009035DF"/>
    <w:rsid w:val="0090625E"/>
    <w:rsid w:val="00916C49"/>
    <w:rsid w:val="009203B3"/>
    <w:rsid w:val="009318C3"/>
    <w:rsid w:val="0093352D"/>
    <w:rsid w:val="00941B29"/>
    <w:rsid w:val="00953D47"/>
    <w:rsid w:val="009554C8"/>
    <w:rsid w:val="00961554"/>
    <w:rsid w:val="009656F8"/>
    <w:rsid w:val="0096692B"/>
    <w:rsid w:val="009729CF"/>
    <w:rsid w:val="00973DD0"/>
    <w:rsid w:val="0098030F"/>
    <w:rsid w:val="00987CE1"/>
    <w:rsid w:val="009951CC"/>
    <w:rsid w:val="009B3544"/>
    <w:rsid w:val="009C00ED"/>
    <w:rsid w:val="009C47EC"/>
    <w:rsid w:val="009C5C70"/>
    <w:rsid w:val="009C7EBD"/>
    <w:rsid w:val="009E2CCA"/>
    <w:rsid w:val="009E315D"/>
    <w:rsid w:val="009E4724"/>
    <w:rsid w:val="009F13CF"/>
    <w:rsid w:val="009F35A0"/>
    <w:rsid w:val="009F6740"/>
    <w:rsid w:val="00A0099E"/>
    <w:rsid w:val="00A00E13"/>
    <w:rsid w:val="00A05346"/>
    <w:rsid w:val="00A05C61"/>
    <w:rsid w:val="00A11202"/>
    <w:rsid w:val="00A15962"/>
    <w:rsid w:val="00A17676"/>
    <w:rsid w:val="00A241C7"/>
    <w:rsid w:val="00A27235"/>
    <w:rsid w:val="00A46086"/>
    <w:rsid w:val="00A53754"/>
    <w:rsid w:val="00A5754F"/>
    <w:rsid w:val="00A719D6"/>
    <w:rsid w:val="00A71CC3"/>
    <w:rsid w:val="00A73F11"/>
    <w:rsid w:val="00A74225"/>
    <w:rsid w:val="00A773E0"/>
    <w:rsid w:val="00A80FDE"/>
    <w:rsid w:val="00A820D6"/>
    <w:rsid w:val="00A92F35"/>
    <w:rsid w:val="00AC3902"/>
    <w:rsid w:val="00AC6079"/>
    <w:rsid w:val="00AD33C6"/>
    <w:rsid w:val="00AE0D2D"/>
    <w:rsid w:val="00AE0EF5"/>
    <w:rsid w:val="00AE20A7"/>
    <w:rsid w:val="00AE54EB"/>
    <w:rsid w:val="00AE738D"/>
    <w:rsid w:val="00AE746C"/>
    <w:rsid w:val="00AE7B25"/>
    <w:rsid w:val="00AF0EE5"/>
    <w:rsid w:val="00B00DC9"/>
    <w:rsid w:val="00B12334"/>
    <w:rsid w:val="00B13339"/>
    <w:rsid w:val="00B36958"/>
    <w:rsid w:val="00B47A9D"/>
    <w:rsid w:val="00B5098C"/>
    <w:rsid w:val="00B50B06"/>
    <w:rsid w:val="00B53DA4"/>
    <w:rsid w:val="00B53FA9"/>
    <w:rsid w:val="00B56D68"/>
    <w:rsid w:val="00B622C8"/>
    <w:rsid w:val="00B7032C"/>
    <w:rsid w:val="00B72B3C"/>
    <w:rsid w:val="00B7356A"/>
    <w:rsid w:val="00B744C4"/>
    <w:rsid w:val="00B7471C"/>
    <w:rsid w:val="00B75ACE"/>
    <w:rsid w:val="00B82D4C"/>
    <w:rsid w:val="00B85D1E"/>
    <w:rsid w:val="00B91172"/>
    <w:rsid w:val="00B949D3"/>
    <w:rsid w:val="00BA39A0"/>
    <w:rsid w:val="00BA4B6B"/>
    <w:rsid w:val="00BB4AAF"/>
    <w:rsid w:val="00BB4B94"/>
    <w:rsid w:val="00BB63FE"/>
    <w:rsid w:val="00BD398A"/>
    <w:rsid w:val="00BD415C"/>
    <w:rsid w:val="00BE2FDF"/>
    <w:rsid w:val="00BE5A91"/>
    <w:rsid w:val="00BE6DB0"/>
    <w:rsid w:val="00BF2407"/>
    <w:rsid w:val="00BF6CC4"/>
    <w:rsid w:val="00C02B86"/>
    <w:rsid w:val="00C10404"/>
    <w:rsid w:val="00C139C1"/>
    <w:rsid w:val="00C171DF"/>
    <w:rsid w:val="00C277FB"/>
    <w:rsid w:val="00C30792"/>
    <w:rsid w:val="00C36115"/>
    <w:rsid w:val="00C448EC"/>
    <w:rsid w:val="00C5556F"/>
    <w:rsid w:val="00C562EE"/>
    <w:rsid w:val="00C60476"/>
    <w:rsid w:val="00C62032"/>
    <w:rsid w:val="00C7265A"/>
    <w:rsid w:val="00C771EC"/>
    <w:rsid w:val="00C85A41"/>
    <w:rsid w:val="00CA557A"/>
    <w:rsid w:val="00CB41EB"/>
    <w:rsid w:val="00CB5687"/>
    <w:rsid w:val="00CC0C33"/>
    <w:rsid w:val="00CC35A9"/>
    <w:rsid w:val="00CC5A8B"/>
    <w:rsid w:val="00CD1F48"/>
    <w:rsid w:val="00CD6418"/>
    <w:rsid w:val="00CE0A3C"/>
    <w:rsid w:val="00CE21DB"/>
    <w:rsid w:val="00CE5B7A"/>
    <w:rsid w:val="00CE7942"/>
    <w:rsid w:val="00CF77A6"/>
    <w:rsid w:val="00D116AD"/>
    <w:rsid w:val="00D238FA"/>
    <w:rsid w:val="00D241B8"/>
    <w:rsid w:val="00D26909"/>
    <w:rsid w:val="00D4339F"/>
    <w:rsid w:val="00D44043"/>
    <w:rsid w:val="00D46704"/>
    <w:rsid w:val="00D4726B"/>
    <w:rsid w:val="00D50EAB"/>
    <w:rsid w:val="00D552DB"/>
    <w:rsid w:val="00D56A31"/>
    <w:rsid w:val="00D56E58"/>
    <w:rsid w:val="00D610C1"/>
    <w:rsid w:val="00D616C7"/>
    <w:rsid w:val="00D63EBD"/>
    <w:rsid w:val="00D74471"/>
    <w:rsid w:val="00D94510"/>
    <w:rsid w:val="00DA7C45"/>
    <w:rsid w:val="00DB1C39"/>
    <w:rsid w:val="00DB2566"/>
    <w:rsid w:val="00DC2360"/>
    <w:rsid w:val="00DC2B82"/>
    <w:rsid w:val="00DD7F1A"/>
    <w:rsid w:val="00DE1A9C"/>
    <w:rsid w:val="00DE23FD"/>
    <w:rsid w:val="00DE5134"/>
    <w:rsid w:val="00DE6B57"/>
    <w:rsid w:val="00DF60C0"/>
    <w:rsid w:val="00DF63E5"/>
    <w:rsid w:val="00E04BC5"/>
    <w:rsid w:val="00E050C4"/>
    <w:rsid w:val="00E06B42"/>
    <w:rsid w:val="00E12BCE"/>
    <w:rsid w:val="00E17B0A"/>
    <w:rsid w:val="00E25FE8"/>
    <w:rsid w:val="00E26211"/>
    <w:rsid w:val="00E275A3"/>
    <w:rsid w:val="00E33EF9"/>
    <w:rsid w:val="00E35CF8"/>
    <w:rsid w:val="00E36D99"/>
    <w:rsid w:val="00E36F32"/>
    <w:rsid w:val="00E37A84"/>
    <w:rsid w:val="00E45367"/>
    <w:rsid w:val="00E53E8E"/>
    <w:rsid w:val="00E55B5A"/>
    <w:rsid w:val="00E57706"/>
    <w:rsid w:val="00E60092"/>
    <w:rsid w:val="00E61156"/>
    <w:rsid w:val="00E621F4"/>
    <w:rsid w:val="00E62E15"/>
    <w:rsid w:val="00E7649C"/>
    <w:rsid w:val="00E8409A"/>
    <w:rsid w:val="00E851CE"/>
    <w:rsid w:val="00E91F25"/>
    <w:rsid w:val="00E94868"/>
    <w:rsid w:val="00EA0703"/>
    <w:rsid w:val="00EA1642"/>
    <w:rsid w:val="00EA1907"/>
    <w:rsid w:val="00EA3995"/>
    <w:rsid w:val="00EA4597"/>
    <w:rsid w:val="00EB2D15"/>
    <w:rsid w:val="00EB4BB3"/>
    <w:rsid w:val="00EB7903"/>
    <w:rsid w:val="00ED0549"/>
    <w:rsid w:val="00ED3E78"/>
    <w:rsid w:val="00EE0D39"/>
    <w:rsid w:val="00EF4E2E"/>
    <w:rsid w:val="00F00666"/>
    <w:rsid w:val="00F213A6"/>
    <w:rsid w:val="00F21E10"/>
    <w:rsid w:val="00F233A3"/>
    <w:rsid w:val="00F42D4E"/>
    <w:rsid w:val="00F45247"/>
    <w:rsid w:val="00F5432B"/>
    <w:rsid w:val="00F60851"/>
    <w:rsid w:val="00F6372A"/>
    <w:rsid w:val="00F639EB"/>
    <w:rsid w:val="00F64D1F"/>
    <w:rsid w:val="00F6698B"/>
    <w:rsid w:val="00F67093"/>
    <w:rsid w:val="00F71437"/>
    <w:rsid w:val="00F72D4C"/>
    <w:rsid w:val="00F73EFA"/>
    <w:rsid w:val="00FA5AD9"/>
    <w:rsid w:val="00FB3282"/>
    <w:rsid w:val="00FC6A01"/>
    <w:rsid w:val="00FE292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D0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97"/>
    <w:pPr>
      <w:jc w:val="both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EB"/>
    <w:pPr>
      <w:keepNext/>
      <w:keepLines/>
      <w:numPr>
        <w:numId w:val="6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EB"/>
    <w:pPr>
      <w:keepNext/>
      <w:keepLines/>
      <w:numPr>
        <w:ilvl w:val="1"/>
        <w:numId w:val="6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9EB"/>
    <w:pPr>
      <w:keepNext/>
      <w:keepLines/>
      <w:numPr>
        <w:ilvl w:val="2"/>
        <w:numId w:val="6"/>
      </w:numPr>
      <w:spacing w:before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EB"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EB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EB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EB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EB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EB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8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9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88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035D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0D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7A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7B8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B8"/>
    <w:rPr>
      <w:rFonts w:ascii="Calibri" w:hAnsi="Calibri"/>
      <w:b/>
      <w:bCs/>
      <w:szCs w:val="20"/>
    </w:rPr>
  </w:style>
  <w:style w:type="table" w:customStyle="1" w:styleId="LightList-Accent11">
    <w:name w:val="Light List - Accent 11"/>
    <w:basedOn w:val="TableNormal"/>
    <w:uiPriority w:val="61"/>
    <w:rsid w:val="00787310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4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4C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F72D4C"/>
    <w:rPr>
      <w:color w:val="808080"/>
    </w:rPr>
  </w:style>
  <w:style w:type="paragraph" w:customStyle="1" w:styleId="Header1">
    <w:name w:val="Header1"/>
    <w:basedOn w:val="Normal"/>
    <w:rsid w:val="00BA4B6B"/>
    <w:pPr>
      <w:tabs>
        <w:tab w:val="center" w:pos="4153"/>
        <w:tab w:val="right" w:pos="8306"/>
      </w:tabs>
      <w:jc w:val="left"/>
    </w:pPr>
    <w:rPr>
      <w:rFonts w:ascii="Arial Bold" w:eastAsia="Times New Roman" w:hAnsi="Arial Bold"/>
      <w:b/>
      <w:color w:val="CC6600"/>
      <w:spacing w:val="60"/>
      <w:sz w:val="36"/>
      <w:szCs w:val="20"/>
      <w:lang w:val="en-AU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rsid w:val="00BA4B6B"/>
    <w:pPr>
      <w:jc w:val="left"/>
    </w:pPr>
    <w:rPr>
      <w:rFonts w:ascii="Arial" w:eastAsia="Times New Roman" w:hAnsi="Arial"/>
      <w:szCs w:val="20"/>
      <w:lang w:val="en-AU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rsid w:val="00BA4B6B"/>
    <w:rPr>
      <w:rFonts w:eastAsia="Times New Roman" w:cs="Times New Roman"/>
      <w:sz w:val="22"/>
      <w:szCs w:val="20"/>
      <w:lang w:val="en-AU"/>
    </w:rPr>
  </w:style>
  <w:style w:type="paragraph" w:customStyle="1" w:styleId="DocumentID">
    <w:name w:val="Document ID"/>
    <w:basedOn w:val="Footer"/>
    <w:rsid w:val="00BA4B6B"/>
    <w:pPr>
      <w:tabs>
        <w:tab w:val="clear" w:pos="4513"/>
        <w:tab w:val="clear" w:pos="9026"/>
        <w:tab w:val="center" w:pos="5245"/>
        <w:tab w:val="right" w:pos="9923"/>
      </w:tabs>
      <w:spacing w:before="120" w:after="120"/>
      <w:ind w:left="34"/>
      <w:jc w:val="left"/>
    </w:pPr>
    <w:rPr>
      <w:rFonts w:ascii="Arial" w:eastAsia="Times New Roman" w:hAnsi="Arial"/>
      <w:snapToGrid w:val="0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BB4AAF"/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F639EB"/>
    <w:pPr>
      <w:spacing w:after="200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A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86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F6CC4"/>
    <w:pPr>
      <w:numPr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639EB"/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235"/>
    <w:rPr>
      <w:rFonts w:ascii="Calibri" w:eastAsia="Times New Roman" w:hAnsi="Calibri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147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9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9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9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9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9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95"/>
    <w:rPr>
      <w:rFonts w:ascii="Cambria" w:eastAsia="Times New Roman" w:hAnsi="Cambria"/>
      <w:i/>
      <w:iCs/>
      <w:color w:val="4040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EA3995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530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019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9EB"/>
    <w:pPr>
      <w:numPr>
        <w:numId w:val="0"/>
      </w:numPr>
      <w:spacing w:line="276" w:lineRule="auto"/>
      <w:jc w:val="left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19A"/>
    <w:pPr>
      <w:spacing w:after="100"/>
      <w:ind w:left="440"/>
    </w:pPr>
  </w:style>
  <w:style w:type="paragraph" w:customStyle="1" w:styleId="PECList2Bullet">
    <w:name w:val="PEC List2 Bullet"/>
    <w:basedOn w:val="ListParagraph"/>
    <w:link w:val="PECList2BulletChar"/>
    <w:qFormat/>
    <w:rsid w:val="00B56D68"/>
    <w:pPr>
      <w:numPr>
        <w:numId w:val="9"/>
      </w:num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en-GB"/>
    </w:rPr>
  </w:style>
  <w:style w:type="paragraph" w:customStyle="1" w:styleId="PECList3Bullet">
    <w:name w:val="PEC List3 Bullet"/>
    <w:basedOn w:val="PECList2Bullet"/>
    <w:qFormat/>
    <w:rsid w:val="00B56D68"/>
    <w:pPr>
      <w:numPr>
        <w:ilvl w:val="2"/>
      </w:numPr>
      <w:tabs>
        <w:tab w:val="num" w:pos="360"/>
      </w:tabs>
      <w:spacing w:before="30"/>
    </w:pPr>
  </w:style>
  <w:style w:type="character" w:customStyle="1" w:styleId="PECList2BulletChar">
    <w:name w:val="PEC List2 Bullet Char"/>
    <w:basedOn w:val="DefaultParagraphFont"/>
    <w:link w:val="PECList2Bullet"/>
    <w:rsid w:val="00B56D6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9C1"/>
    <w:pPr>
      <w:spacing w:after="120" w:line="360" w:lineRule="auto"/>
      <w:jc w:val="left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9C1"/>
    <w:rPr>
      <w:rFonts w:ascii="Calibri" w:hAnsi="Calibri" w:cs="Consolas"/>
      <w:sz w:val="22"/>
      <w:szCs w:val="21"/>
      <w:lang w:val="en-GB" w:eastAsia="en-US"/>
    </w:r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E33EF9"/>
    <w:pPr>
      <w:suppressAutoHyphens/>
      <w:autoSpaceDE w:val="0"/>
      <w:autoSpaceDN w:val="0"/>
      <w:adjustRightInd w:val="0"/>
      <w:spacing w:after="120" w:line="276" w:lineRule="auto"/>
      <w:jc w:val="left"/>
      <w:textAlignment w:val="center"/>
    </w:pPr>
    <w:rPr>
      <w:rFonts w:ascii="Arial" w:hAnsi="Arial" w:cs="Arial"/>
      <w:szCs w:val="20"/>
      <w:lang w:val="en-GB" w:eastAsia="en-GB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E33EF9"/>
    <w:rPr>
      <w:rFonts w:cs="Arial"/>
      <w:sz w:val="22"/>
      <w:lang w:val="en-GB" w:eastAsia="en-GB"/>
    </w:rPr>
  </w:style>
  <w:style w:type="paragraph" w:customStyle="1" w:styleId="EGStyleGuide-Bullets">
    <w:name w:val="EG Style Guide - Bullets"/>
    <w:basedOn w:val="EGStyleGuide-BodyCopy"/>
    <w:autoRedefine/>
    <w:qFormat/>
    <w:rsid w:val="000B0B8B"/>
    <w:pPr>
      <w:tabs>
        <w:tab w:val="left" w:pos="0"/>
      </w:tabs>
    </w:pPr>
    <w:rPr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97"/>
    <w:pPr>
      <w:jc w:val="both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EB"/>
    <w:pPr>
      <w:keepNext/>
      <w:keepLines/>
      <w:numPr>
        <w:numId w:val="6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EB"/>
    <w:pPr>
      <w:keepNext/>
      <w:keepLines/>
      <w:numPr>
        <w:ilvl w:val="1"/>
        <w:numId w:val="6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9EB"/>
    <w:pPr>
      <w:keepNext/>
      <w:keepLines/>
      <w:numPr>
        <w:ilvl w:val="2"/>
        <w:numId w:val="6"/>
      </w:numPr>
      <w:spacing w:before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EB"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EB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EB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EB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EB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EB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8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9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88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035D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0D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7A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7B8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B8"/>
    <w:rPr>
      <w:rFonts w:ascii="Calibri" w:hAnsi="Calibri"/>
      <w:b/>
      <w:bCs/>
      <w:szCs w:val="20"/>
    </w:rPr>
  </w:style>
  <w:style w:type="table" w:customStyle="1" w:styleId="LightList-Accent11">
    <w:name w:val="Light List - Accent 11"/>
    <w:basedOn w:val="TableNormal"/>
    <w:uiPriority w:val="61"/>
    <w:rsid w:val="00787310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4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4C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F72D4C"/>
    <w:rPr>
      <w:color w:val="808080"/>
    </w:rPr>
  </w:style>
  <w:style w:type="paragraph" w:customStyle="1" w:styleId="Header1">
    <w:name w:val="Header1"/>
    <w:basedOn w:val="Normal"/>
    <w:rsid w:val="00BA4B6B"/>
    <w:pPr>
      <w:tabs>
        <w:tab w:val="center" w:pos="4153"/>
        <w:tab w:val="right" w:pos="8306"/>
      </w:tabs>
      <w:jc w:val="left"/>
    </w:pPr>
    <w:rPr>
      <w:rFonts w:ascii="Arial Bold" w:eastAsia="Times New Roman" w:hAnsi="Arial Bold"/>
      <w:b/>
      <w:color w:val="CC6600"/>
      <w:spacing w:val="60"/>
      <w:sz w:val="36"/>
      <w:szCs w:val="20"/>
      <w:lang w:val="en-AU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rsid w:val="00BA4B6B"/>
    <w:pPr>
      <w:jc w:val="left"/>
    </w:pPr>
    <w:rPr>
      <w:rFonts w:ascii="Arial" w:eastAsia="Times New Roman" w:hAnsi="Arial"/>
      <w:szCs w:val="20"/>
      <w:lang w:val="en-AU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rsid w:val="00BA4B6B"/>
    <w:rPr>
      <w:rFonts w:eastAsia="Times New Roman" w:cs="Times New Roman"/>
      <w:sz w:val="22"/>
      <w:szCs w:val="20"/>
      <w:lang w:val="en-AU"/>
    </w:rPr>
  </w:style>
  <w:style w:type="paragraph" w:customStyle="1" w:styleId="DocumentID">
    <w:name w:val="Document ID"/>
    <w:basedOn w:val="Footer"/>
    <w:rsid w:val="00BA4B6B"/>
    <w:pPr>
      <w:tabs>
        <w:tab w:val="clear" w:pos="4513"/>
        <w:tab w:val="clear" w:pos="9026"/>
        <w:tab w:val="center" w:pos="5245"/>
        <w:tab w:val="right" w:pos="9923"/>
      </w:tabs>
      <w:spacing w:before="120" w:after="120"/>
      <w:ind w:left="34"/>
      <w:jc w:val="left"/>
    </w:pPr>
    <w:rPr>
      <w:rFonts w:ascii="Arial" w:eastAsia="Times New Roman" w:hAnsi="Arial"/>
      <w:snapToGrid w:val="0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BB4AAF"/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F639EB"/>
    <w:pPr>
      <w:spacing w:after="200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A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86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F6CC4"/>
    <w:pPr>
      <w:numPr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639EB"/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235"/>
    <w:rPr>
      <w:rFonts w:ascii="Calibri" w:eastAsia="Times New Roman" w:hAnsi="Calibri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147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9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9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9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9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9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95"/>
    <w:rPr>
      <w:rFonts w:ascii="Cambria" w:eastAsia="Times New Roman" w:hAnsi="Cambria"/>
      <w:i/>
      <w:iCs/>
      <w:color w:val="4040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EA3995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530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019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9EB"/>
    <w:pPr>
      <w:numPr>
        <w:numId w:val="0"/>
      </w:numPr>
      <w:spacing w:line="276" w:lineRule="auto"/>
      <w:jc w:val="left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19A"/>
    <w:pPr>
      <w:spacing w:after="100"/>
      <w:ind w:left="440"/>
    </w:pPr>
  </w:style>
  <w:style w:type="paragraph" w:customStyle="1" w:styleId="PECList2Bullet">
    <w:name w:val="PEC List2 Bullet"/>
    <w:basedOn w:val="ListParagraph"/>
    <w:link w:val="PECList2BulletChar"/>
    <w:qFormat/>
    <w:rsid w:val="00B56D68"/>
    <w:pPr>
      <w:numPr>
        <w:numId w:val="9"/>
      </w:num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en-GB"/>
    </w:rPr>
  </w:style>
  <w:style w:type="paragraph" w:customStyle="1" w:styleId="PECList3Bullet">
    <w:name w:val="PEC List3 Bullet"/>
    <w:basedOn w:val="PECList2Bullet"/>
    <w:qFormat/>
    <w:rsid w:val="00B56D68"/>
    <w:pPr>
      <w:numPr>
        <w:ilvl w:val="2"/>
      </w:numPr>
      <w:tabs>
        <w:tab w:val="num" w:pos="360"/>
      </w:tabs>
      <w:spacing w:before="30"/>
    </w:pPr>
  </w:style>
  <w:style w:type="character" w:customStyle="1" w:styleId="PECList2BulletChar">
    <w:name w:val="PEC List2 Bullet Char"/>
    <w:basedOn w:val="DefaultParagraphFont"/>
    <w:link w:val="PECList2Bullet"/>
    <w:rsid w:val="00B56D6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9C1"/>
    <w:pPr>
      <w:spacing w:after="120" w:line="360" w:lineRule="auto"/>
      <w:jc w:val="left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9C1"/>
    <w:rPr>
      <w:rFonts w:ascii="Calibri" w:hAnsi="Calibri" w:cs="Consolas"/>
      <w:sz w:val="22"/>
      <w:szCs w:val="21"/>
      <w:lang w:val="en-GB" w:eastAsia="en-US"/>
    </w:r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E33EF9"/>
    <w:pPr>
      <w:suppressAutoHyphens/>
      <w:autoSpaceDE w:val="0"/>
      <w:autoSpaceDN w:val="0"/>
      <w:adjustRightInd w:val="0"/>
      <w:spacing w:after="120" w:line="276" w:lineRule="auto"/>
      <w:jc w:val="left"/>
      <w:textAlignment w:val="center"/>
    </w:pPr>
    <w:rPr>
      <w:rFonts w:ascii="Arial" w:hAnsi="Arial" w:cs="Arial"/>
      <w:szCs w:val="20"/>
      <w:lang w:val="en-GB" w:eastAsia="en-GB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E33EF9"/>
    <w:rPr>
      <w:rFonts w:cs="Arial"/>
      <w:sz w:val="22"/>
      <w:lang w:val="en-GB" w:eastAsia="en-GB"/>
    </w:rPr>
  </w:style>
  <w:style w:type="paragraph" w:customStyle="1" w:styleId="EGStyleGuide-Bullets">
    <w:name w:val="EG Style Guide - Bullets"/>
    <w:basedOn w:val="EGStyleGuide-BodyCopy"/>
    <w:autoRedefine/>
    <w:qFormat/>
    <w:rsid w:val="000B0B8B"/>
    <w:pPr>
      <w:tabs>
        <w:tab w:val="left" w:pos="0"/>
      </w:tabs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DS3@soni.ltd.uk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DS3@eir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Status xmlns="4ab8ead4-5e9b-4947-abc2-0122d633230c">Pending Review</Status>
    <TaxCatchAll xmlns="3cada6dc-2705-46ed-bab2-0b2cd6d935ca"/>
    <Workstreams xmlns="4ab8ead4-5e9b-4947-abc2-0122d633230c">
      <Value>Auction Design</Value>
    </Workstrea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E656FE8E34146A361270D5CEB7A56" ma:contentTypeVersion="0" ma:contentTypeDescription="Create a new document." ma:contentTypeScope="" ma:versionID="a02aaffe0a10d43bdfaa02ca2b116f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d13baba6296d012312d5c66a7757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6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590211-7AEF-4C20-9C02-B1503BA523A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7D35B5-112B-49CF-87E7-FDF21598A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6BF09-CA2B-400A-B3A8-D8B194430746}">
  <ds:schemaRefs>
    <ds:schemaRef ds:uri="http://schemas.microsoft.com/office/infopath/2007/PartnerControls"/>
    <ds:schemaRef ds:uri="http://schemas.microsoft.com/office/2006/documentManagement/types"/>
    <ds:schemaRef ds:uri="4ab8ead4-5e9b-4947-abc2-0122d633230c"/>
    <ds:schemaRef ds:uri="http://purl.org/dc/elements/1.1/"/>
    <ds:schemaRef ds:uri="3cada6dc-2705-46ed-bab2-0b2cd6d935ca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6584DA-057E-4A8A-A25D-4052AE932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1E8AE05-E3D5-4FDB-B2E4-3EBBE12D896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A2E1174-4E72-4BD2-979F-0F37FD6F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System_Services_Consultation_Questionnaire</vt:lpstr>
    </vt:vector>
  </TitlesOfParts>
  <Company>EIRGRID</Company>
  <LinksUpToDate>false</LinksUpToDate>
  <CharactersWithSpaces>2183</CharactersWithSpaces>
  <SharedDoc>false</SharedDoc>
  <HLinks>
    <vt:vector size="60" baseType="variant"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_Toc309203366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_Toc309203365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_Toc309203364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_Toc309203363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_Toc309203362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_Toc309203361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_Toc309203360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_Toc309203359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_Toc309203358</vt:lpwstr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http://www.eirgrid.com/operations/ancillaryservices/demandsidemanagementdsm/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System_Services_Consultation_Questionnaire</dc:title>
  <dc:creator>Young, John</dc:creator>
  <cp:lastModifiedBy>O'Brien, Derval</cp:lastModifiedBy>
  <cp:revision>2</cp:revision>
  <cp:lastPrinted>2017-07-03T12:55:00Z</cp:lastPrinted>
  <dcterms:created xsi:type="dcterms:W3CDTF">2018-10-25T15:02:00Z</dcterms:created>
  <dcterms:modified xsi:type="dcterms:W3CDTF">2018-10-25T15:02:00Z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0x0101002A7E656FE8E34146A361270D5CEB7A56</vt:lpwstr>
  </property>
  <property fmtid="{D5CDD505-2E9C-101B-9397-08002B2CF9AE}" pid="3" name="File Category">
    <vt:lpwstr/>
  </property>
  <property fmtid="{D5CDD505-2E9C-101B-9397-08002B2CF9AE}" pid="4" name="IsMyDocuments">
    <vt:bool>true</vt:bool>
  </property>
</Properties>
</file>